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EF04A" w14:textId="77777777" w:rsidR="009C7C92" w:rsidRPr="002576F3" w:rsidRDefault="009C7C92" w:rsidP="00034482">
      <w:pPr>
        <w:pStyle w:val="BodyText"/>
        <w:spacing w:before="9" w:line="360" w:lineRule="auto"/>
        <w:ind w:left="0" w:firstLine="0"/>
        <w:jc w:val="left"/>
        <w:rPr>
          <w:rFonts w:ascii="Trebuchet MS" w:hAnsi="Trebuchet MS"/>
          <w:sz w:val="22"/>
          <w:szCs w:val="22"/>
        </w:rPr>
      </w:pPr>
    </w:p>
    <w:p w14:paraId="2BF5273E" w14:textId="77777777" w:rsidR="009C7C92" w:rsidRPr="002576F3" w:rsidRDefault="00775BF6" w:rsidP="00034482">
      <w:pPr>
        <w:spacing w:before="91" w:line="360" w:lineRule="auto"/>
        <w:ind w:left="3922" w:right="4156"/>
        <w:jc w:val="center"/>
        <w:rPr>
          <w:rFonts w:ascii="Trebuchet MS" w:hAnsi="Trebuchet MS"/>
          <w:b/>
        </w:rPr>
      </w:pPr>
      <w:r w:rsidRPr="002576F3">
        <w:rPr>
          <w:rFonts w:ascii="Trebuchet MS" w:hAnsi="Trebuchet MS"/>
          <w:b/>
        </w:rPr>
        <w:t xml:space="preserve">RAPORT </w:t>
      </w:r>
      <w:r w:rsidR="005A267D" w:rsidRPr="002576F3">
        <w:rPr>
          <w:rFonts w:ascii="Trebuchet MS" w:hAnsi="Trebuchet MS"/>
          <w:b/>
        </w:rPr>
        <w:t xml:space="preserve">DE ACTIVITATE PENTRU ANUL </w:t>
      </w:r>
      <w:r w:rsidR="00595308" w:rsidRPr="002576F3">
        <w:rPr>
          <w:rFonts w:ascii="Trebuchet MS" w:hAnsi="Trebuchet MS"/>
          <w:b/>
        </w:rPr>
        <w:t>20</w:t>
      </w:r>
      <w:r w:rsidR="005A267D" w:rsidRPr="002576F3">
        <w:rPr>
          <w:rFonts w:ascii="Trebuchet MS" w:hAnsi="Trebuchet MS"/>
          <w:b/>
        </w:rPr>
        <w:t xml:space="preserve">23 </w:t>
      </w:r>
    </w:p>
    <w:p w14:paraId="76EF3FA0" w14:textId="5CF8A081" w:rsidR="005A267D" w:rsidRPr="00C80DF0" w:rsidRDefault="003F6863" w:rsidP="00034482">
      <w:pPr>
        <w:spacing w:before="91" w:line="360" w:lineRule="auto"/>
        <w:ind w:left="3922" w:right="4156"/>
        <w:jc w:val="center"/>
        <w:rPr>
          <w:rFonts w:ascii="Trebuchet MS" w:hAnsi="Trebuchet MS"/>
          <w:b/>
          <w:color w:val="007BB8"/>
        </w:rPr>
      </w:pPr>
      <w:r w:rsidRPr="00C80DF0">
        <w:rPr>
          <w:rFonts w:ascii="Trebuchet MS" w:hAnsi="Trebuchet MS"/>
          <w:b/>
          <w:color w:val="007BB8"/>
        </w:rPr>
        <w:t xml:space="preserve">ADMINISTRAȚIA BAZINALĂ DE APĂ </w:t>
      </w:r>
      <w:r w:rsidR="00C80DF0" w:rsidRPr="00C80DF0">
        <w:rPr>
          <w:rFonts w:ascii="Trebuchet MS" w:hAnsi="Trebuchet MS"/>
          <w:b/>
          <w:color w:val="007BB8"/>
        </w:rPr>
        <w:t>BANAT</w:t>
      </w:r>
    </w:p>
    <w:p w14:paraId="5368CF9D" w14:textId="77777777" w:rsidR="009C7C92" w:rsidRPr="002576F3" w:rsidRDefault="00775BF6" w:rsidP="00034482">
      <w:pPr>
        <w:spacing w:before="115" w:line="360" w:lineRule="auto"/>
        <w:ind w:left="3920" w:right="4156"/>
        <w:jc w:val="center"/>
        <w:rPr>
          <w:rFonts w:ascii="Trebuchet MS" w:hAnsi="Trebuchet MS"/>
          <w:b/>
        </w:rPr>
      </w:pPr>
      <w:proofErr w:type="spellStart"/>
      <w:r w:rsidRPr="002576F3">
        <w:rPr>
          <w:rFonts w:ascii="Trebuchet MS" w:hAnsi="Trebuchet MS"/>
          <w:b/>
        </w:rPr>
        <w:t>Anexa</w:t>
      </w:r>
      <w:proofErr w:type="spellEnd"/>
      <w:r w:rsidRPr="002576F3">
        <w:rPr>
          <w:rFonts w:ascii="Trebuchet MS" w:hAnsi="Trebuchet MS"/>
          <w:b/>
        </w:rPr>
        <w:t xml:space="preserve"> nr. 3</w:t>
      </w:r>
    </w:p>
    <w:p w14:paraId="76F1A8DA" w14:textId="77777777" w:rsidR="00F76C9B" w:rsidRPr="002576F3" w:rsidRDefault="00775BF6" w:rsidP="00034482">
      <w:pPr>
        <w:spacing w:line="360" w:lineRule="auto"/>
        <w:ind w:left="269" w:right="505"/>
        <w:jc w:val="center"/>
        <w:rPr>
          <w:rFonts w:ascii="Trebuchet MS" w:hAnsi="Trebuchet MS"/>
          <w:b/>
        </w:rPr>
      </w:pPr>
      <w:r w:rsidRPr="002576F3">
        <w:rPr>
          <w:rFonts w:ascii="Trebuchet MS" w:hAnsi="Trebuchet MS"/>
          <w:b/>
        </w:rPr>
        <w:t xml:space="preserve">la HG nr. 478/2016 </w:t>
      </w:r>
      <w:proofErr w:type="spellStart"/>
      <w:r w:rsidRPr="002576F3">
        <w:rPr>
          <w:rFonts w:ascii="Trebuchet MS" w:hAnsi="Trebuchet MS"/>
          <w:b/>
        </w:rPr>
        <w:t>pentru</w:t>
      </w:r>
      <w:proofErr w:type="spellEnd"/>
      <w:r w:rsidRPr="002576F3">
        <w:rPr>
          <w:rFonts w:ascii="Trebuchet MS" w:hAnsi="Trebuchet MS"/>
          <w:b/>
        </w:rPr>
        <w:t xml:space="preserve"> </w:t>
      </w:r>
      <w:proofErr w:type="spellStart"/>
      <w:r w:rsidRPr="002576F3">
        <w:rPr>
          <w:rFonts w:ascii="Trebuchet MS" w:hAnsi="Trebuchet MS"/>
          <w:b/>
        </w:rPr>
        <w:t>modificarea</w:t>
      </w:r>
      <w:proofErr w:type="spellEnd"/>
      <w:r w:rsidRPr="002576F3">
        <w:rPr>
          <w:rFonts w:ascii="Trebuchet MS" w:hAnsi="Trebuchet MS"/>
          <w:b/>
        </w:rPr>
        <w:t xml:space="preserve"> </w:t>
      </w:r>
      <w:proofErr w:type="spellStart"/>
      <w:r w:rsidRPr="002576F3">
        <w:rPr>
          <w:rFonts w:ascii="Trebuchet MS" w:hAnsi="Trebuchet MS"/>
          <w:b/>
        </w:rPr>
        <w:t>și</w:t>
      </w:r>
      <w:proofErr w:type="spellEnd"/>
      <w:r w:rsidRPr="002576F3">
        <w:rPr>
          <w:rFonts w:ascii="Trebuchet MS" w:hAnsi="Trebuchet MS"/>
          <w:b/>
        </w:rPr>
        <w:t xml:space="preserve"> </w:t>
      </w:r>
      <w:proofErr w:type="spellStart"/>
      <w:r w:rsidRPr="002576F3">
        <w:rPr>
          <w:rFonts w:ascii="Trebuchet MS" w:hAnsi="Trebuchet MS"/>
          <w:b/>
        </w:rPr>
        <w:t>completarea</w:t>
      </w:r>
      <w:proofErr w:type="spellEnd"/>
      <w:r w:rsidRPr="002576F3">
        <w:rPr>
          <w:rFonts w:ascii="Trebuchet MS" w:hAnsi="Trebuchet MS"/>
          <w:b/>
        </w:rPr>
        <w:t xml:space="preserve"> HG nr. 123/2002 de </w:t>
      </w:r>
      <w:proofErr w:type="spellStart"/>
      <w:r w:rsidRPr="002576F3">
        <w:rPr>
          <w:rFonts w:ascii="Trebuchet MS" w:hAnsi="Trebuchet MS"/>
          <w:b/>
        </w:rPr>
        <w:t>aprobare</w:t>
      </w:r>
      <w:proofErr w:type="spellEnd"/>
      <w:r w:rsidRPr="002576F3">
        <w:rPr>
          <w:rFonts w:ascii="Trebuchet MS" w:hAnsi="Trebuchet MS"/>
          <w:b/>
        </w:rPr>
        <w:t xml:space="preserve"> a </w:t>
      </w:r>
      <w:proofErr w:type="spellStart"/>
      <w:r w:rsidRPr="002576F3">
        <w:rPr>
          <w:rFonts w:ascii="Trebuchet MS" w:hAnsi="Trebuchet MS"/>
          <w:b/>
        </w:rPr>
        <w:t>Normelor</w:t>
      </w:r>
      <w:proofErr w:type="spellEnd"/>
      <w:r w:rsidRPr="002576F3">
        <w:rPr>
          <w:rFonts w:ascii="Trebuchet MS" w:hAnsi="Trebuchet MS"/>
          <w:b/>
        </w:rPr>
        <w:t xml:space="preserve"> </w:t>
      </w:r>
      <w:proofErr w:type="spellStart"/>
      <w:r w:rsidRPr="002576F3">
        <w:rPr>
          <w:rFonts w:ascii="Trebuchet MS" w:hAnsi="Trebuchet MS"/>
          <w:b/>
        </w:rPr>
        <w:t>metodologice</w:t>
      </w:r>
      <w:proofErr w:type="spellEnd"/>
      <w:r w:rsidRPr="002576F3">
        <w:rPr>
          <w:rFonts w:ascii="Trebuchet MS" w:hAnsi="Trebuchet MS"/>
          <w:b/>
        </w:rPr>
        <w:t xml:space="preserve"> de </w:t>
      </w:r>
      <w:proofErr w:type="spellStart"/>
      <w:r w:rsidRPr="002576F3">
        <w:rPr>
          <w:rFonts w:ascii="Trebuchet MS" w:hAnsi="Trebuchet MS"/>
          <w:b/>
        </w:rPr>
        <w:t>aplicare</w:t>
      </w:r>
      <w:proofErr w:type="spellEnd"/>
      <w:r w:rsidRPr="002576F3">
        <w:rPr>
          <w:rFonts w:ascii="Trebuchet MS" w:hAnsi="Trebuchet MS"/>
          <w:b/>
        </w:rPr>
        <w:t xml:space="preserve"> a </w:t>
      </w:r>
      <w:proofErr w:type="spellStart"/>
      <w:r w:rsidRPr="002576F3">
        <w:rPr>
          <w:rFonts w:ascii="Trebuchet MS" w:hAnsi="Trebuchet MS"/>
          <w:b/>
        </w:rPr>
        <w:t>Legii</w:t>
      </w:r>
      <w:proofErr w:type="spellEnd"/>
      <w:r w:rsidRPr="002576F3">
        <w:rPr>
          <w:rFonts w:ascii="Trebuchet MS" w:hAnsi="Trebuchet MS"/>
          <w:b/>
        </w:rPr>
        <w:t xml:space="preserve"> nr. 544/2001 </w:t>
      </w:r>
    </w:p>
    <w:p w14:paraId="2FE7A5D6" w14:textId="77777777" w:rsidR="009C7C92" w:rsidRPr="002576F3" w:rsidRDefault="00775BF6" w:rsidP="00034482">
      <w:pPr>
        <w:spacing w:line="360" w:lineRule="auto"/>
        <w:ind w:left="269" w:right="505"/>
        <w:jc w:val="center"/>
        <w:rPr>
          <w:rFonts w:ascii="Trebuchet MS" w:hAnsi="Trebuchet MS"/>
          <w:b/>
        </w:rPr>
      </w:pPr>
      <w:proofErr w:type="spellStart"/>
      <w:r w:rsidRPr="002576F3">
        <w:rPr>
          <w:rFonts w:ascii="Trebuchet MS" w:hAnsi="Trebuchet MS"/>
          <w:b/>
        </w:rPr>
        <w:t>privind</w:t>
      </w:r>
      <w:proofErr w:type="spellEnd"/>
      <w:r w:rsidRPr="002576F3">
        <w:rPr>
          <w:rFonts w:ascii="Trebuchet MS" w:hAnsi="Trebuchet MS"/>
          <w:b/>
        </w:rPr>
        <w:t xml:space="preserve"> </w:t>
      </w:r>
      <w:proofErr w:type="spellStart"/>
      <w:r w:rsidRPr="002576F3">
        <w:rPr>
          <w:rFonts w:ascii="Trebuchet MS" w:hAnsi="Trebuchet MS"/>
          <w:b/>
        </w:rPr>
        <w:t>liberul</w:t>
      </w:r>
      <w:proofErr w:type="spellEnd"/>
      <w:r w:rsidRPr="002576F3">
        <w:rPr>
          <w:rFonts w:ascii="Trebuchet MS" w:hAnsi="Trebuchet MS"/>
          <w:b/>
        </w:rPr>
        <w:t xml:space="preserve"> </w:t>
      </w:r>
      <w:proofErr w:type="spellStart"/>
      <w:r w:rsidRPr="002576F3">
        <w:rPr>
          <w:rFonts w:ascii="Trebuchet MS" w:hAnsi="Trebuchet MS"/>
          <w:b/>
        </w:rPr>
        <w:t>acces</w:t>
      </w:r>
      <w:proofErr w:type="spellEnd"/>
      <w:r w:rsidRPr="002576F3">
        <w:rPr>
          <w:rFonts w:ascii="Trebuchet MS" w:hAnsi="Trebuchet MS"/>
          <w:b/>
        </w:rPr>
        <w:t xml:space="preserve"> la </w:t>
      </w:r>
      <w:proofErr w:type="spellStart"/>
      <w:r w:rsidRPr="002576F3">
        <w:rPr>
          <w:rFonts w:ascii="Trebuchet MS" w:hAnsi="Trebuchet MS"/>
          <w:b/>
        </w:rPr>
        <w:t>informațiile</w:t>
      </w:r>
      <w:proofErr w:type="spellEnd"/>
      <w:r w:rsidRPr="002576F3">
        <w:rPr>
          <w:rFonts w:ascii="Trebuchet MS" w:hAnsi="Trebuchet MS"/>
          <w:b/>
        </w:rPr>
        <w:t xml:space="preserve"> de </w:t>
      </w:r>
      <w:proofErr w:type="spellStart"/>
      <w:r w:rsidRPr="002576F3">
        <w:rPr>
          <w:rFonts w:ascii="Trebuchet MS" w:hAnsi="Trebuchet MS"/>
          <w:b/>
        </w:rPr>
        <w:t>interes</w:t>
      </w:r>
      <w:proofErr w:type="spellEnd"/>
      <w:r w:rsidRPr="002576F3">
        <w:rPr>
          <w:rFonts w:ascii="Trebuchet MS" w:hAnsi="Trebuchet MS"/>
          <w:b/>
        </w:rPr>
        <w:t xml:space="preserve"> public</w:t>
      </w:r>
    </w:p>
    <w:p w14:paraId="64D1D948" w14:textId="77777777" w:rsidR="002A6D8E" w:rsidRPr="002576F3" w:rsidRDefault="002A6D8E" w:rsidP="00034482">
      <w:pPr>
        <w:spacing w:line="360" w:lineRule="auto"/>
        <w:ind w:left="269" w:right="505"/>
        <w:jc w:val="center"/>
        <w:rPr>
          <w:rFonts w:ascii="Trebuchet MS" w:hAnsi="Trebuchet MS"/>
          <w:b/>
        </w:rPr>
      </w:pPr>
    </w:p>
    <w:p w14:paraId="6189977D" w14:textId="77777777" w:rsidR="002A6D8E" w:rsidRPr="002576F3" w:rsidRDefault="002A6D8E" w:rsidP="00034482">
      <w:pPr>
        <w:spacing w:line="360" w:lineRule="auto"/>
        <w:ind w:left="269" w:right="505"/>
        <w:jc w:val="center"/>
        <w:rPr>
          <w:rFonts w:ascii="Trebuchet MS" w:hAnsi="Trebuchet MS"/>
          <w:b/>
        </w:rPr>
      </w:pPr>
    </w:p>
    <w:tbl>
      <w:tblPr>
        <w:tblStyle w:val="TableGrid"/>
        <w:tblW w:w="13618" w:type="dxa"/>
        <w:tblInd w:w="269" w:type="dxa"/>
        <w:tblLook w:val="04A0" w:firstRow="1" w:lastRow="0" w:firstColumn="1" w:lastColumn="0" w:noHBand="0" w:noVBand="1"/>
      </w:tblPr>
      <w:tblGrid>
        <w:gridCol w:w="2845"/>
        <w:gridCol w:w="10773"/>
      </w:tblGrid>
      <w:tr w:rsidR="002A6D8E" w:rsidRPr="002576F3" w14:paraId="10E4531C" w14:textId="77777777" w:rsidTr="00A15534">
        <w:tc>
          <w:tcPr>
            <w:tcW w:w="2845" w:type="dxa"/>
          </w:tcPr>
          <w:p w14:paraId="76858BAC" w14:textId="77777777" w:rsidR="002A6D8E" w:rsidRPr="002576F3" w:rsidRDefault="002A6D8E" w:rsidP="00034482">
            <w:pPr>
              <w:spacing w:line="360" w:lineRule="auto"/>
              <w:ind w:right="505"/>
              <w:jc w:val="center"/>
              <w:rPr>
                <w:rFonts w:ascii="Trebuchet MS" w:hAnsi="Trebuchet MS"/>
                <w:b/>
              </w:rPr>
            </w:pPr>
            <w:proofErr w:type="spellStart"/>
            <w:r w:rsidRPr="002576F3">
              <w:rPr>
                <w:rFonts w:ascii="Trebuchet MS" w:hAnsi="Trebuchet MS"/>
                <w:b/>
              </w:rPr>
              <w:t>Categorie</w:t>
            </w:r>
            <w:proofErr w:type="spellEnd"/>
            <w:r w:rsidRPr="002576F3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  <w:b/>
              </w:rPr>
              <w:t>informații</w:t>
            </w:r>
            <w:proofErr w:type="spellEnd"/>
          </w:p>
        </w:tc>
        <w:tc>
          <w:tcPr>
            <w:tcW w:w="10773" w:type="dxa"/>
          </w:tcPr>
          <w:p w14:paraId="7C4C2996" w14:textId="77777777" w:rsidR="002A6D8E" w:rsidRPr="002576F3" w:rsidRDefault="002A6D8E" w:rsidP="00034482">
            <w:pPr>
              <w:spacing w:line="360" w:lineRule="auto"/>
              <w:ind w:right="505"/>
              <w:jc w:val="center"/>
              <w:rPr>
                <w:rFonts w:ascii="Trebuchet MS" w:hAnsi="Trebuchet MS"/>
                <w:b/>
              </w:rPr>
            </w:pPr>
            <w:proofErr w:type="spellStart"/>
            <w:r w:rsidRPr="002576F3">
              <w:rPr>
                <w:rFonts w:ascii="Trebuchet MS" w:hAnsi="Trebuchet MS"/>
                <w:b/>
              </w:rPr>
              <w:t>Informațiile</w:t>
            </w:r>
            <w:proofErr w:type="spellEnd"/>
          </w:p>
        </w:tc>
      </w:tr>
      <w:tr w:rsidR="00825717" w:rsidRPr="002576F3" w14:paraId="433FCDD1" w14:textId="77777777" w:rsidTr="00A15534">
        <w:tc>
          <w:tcPr>
            <w:tcW w:w="2845" w:type="dxa"/>
          </w:tcPr>
          <w:p w14:paraId="22551724" w14:textId="77777777" w:rsidR="00825717" w:rsidRPr="002576F3" w:rsidRDefault="00825717" w:rsidP="00034482">
            <w:pPr>
              <w:spacing w:line="360" w:lineRule="auto"/>
              <w:ind w:right="505"/>
              <w:jc w:val="center"/>
              <w:rPr>
                <w:rFonts w:ascii="Trebuchet MS" w:hAnsi="Trebuchet MS"/>
                <w:b/>
              </w:rPr>
            </w:pPr>
            <w:r w:rsidRPr="002576F3">
              <w:rPr>
                <w:rFonts w:ascii="Trebuchet MS" w:hAnsi="Trebuchet MS"/>
              </w:rPr>
              <w:t>PROFIL ORGANIZAȚIONAL</w:t>
            </w:r>
          </w:p>
        </w:tc>
        <w:tc>
          <w:tcPr>
            <w:tcW w:w="10773" w:type="dxa"/>
          </w:tcPr>
          <w:p w14:paraId="7BB795D8" w14:textId="77777777" w:rsidR="00825717" w:rsidRPr="00034482" w:rsidRDefault="00825717" w:rsidP="00034482">
            <w:pPr>
              <w:pStyle w:val="NormalWeb"/>
              <w:spacing w:line="360" w:lineRule="auto"/>
              <w:rPr>
                <w:sz w:val="22"/>
                <w:szCs w:val="22"/>
                <w:lang w:val="en-GB" w:eastAsia="en-GB"/>
                <w14:ligatures w14:val="none"/>
              </w:rPr>
            </w:pPr>
            <w:r w:rsidRPr="00034482">
              <w:rPr>
                <w:rFonts w:ascii="Trebuchet MS" w:eastAsiaTheme="minorHAnsi" w:hAnsi="Trebuchet MS" w:cs="Trebuchet MS"/>
                <w:b/>
                <w:bCs/>
                <w:sz w:val="22"/>
                <w:szCs w:val="22"/>
                <w:lang w:val="x-none"/>
              </w:rPr>
              <w:t>ADMINISTRAŢIA BAZINAL</w:t>
            </w:r>
            <w:r w:rsidRPr="00034482">
              <w:rPr>
                <w:rFonts w:ascii="Trebuchet MS" w:eastAsiaTheme="minorHAnsi" w:hAnsi="Trebuchet MS" w:cs="Trebuchet MS"/>
                <w:b/>
                <w:bCs/>
                <w:sz w:val="22"/>
                <w:szCs w:val="22"/>
                <w:lang w:val="ro-RO"/>
              </w:rPr>
              <w:t>Ă</w:t>
            </w:r>
            <w:r w:rsidRPr="00034482">
              <w:rPr>
                <w:rFonts w:ascii="Trebuchet MS" w:eastAsiaTheme="minorHAnsi" w:hAnsi="Trebuchet MS" w:cs="Trebuchet MS"/>
                <w:b/>
                <w:bCs/>
                <w:sz w:val="22"/>
                <w:szCs w:val="22"/>
                <w:lang w:val="x-none"/>
              </w:rPr>
              <w:t xml:space="preserve"> DE APĂ BANAT </w:t>
            </w:r>
            <w:proofErr w:type="spellStart"/>
            <w:r w:rsidRPr="00034482">
              <w:rPr>
                <w:rFonts w:ascii="Trebuchet MS" w:eastAsiaTheme="minorHAnsi" w:hAnsi="Trebuchet MS" w:cs="Trebuchet MS"/>
                <w:b/>
                <w:bCs/>
                <w:sz w:val="22"/>
                <w:szCs w:val="22"/>
                <w:lang w:val="x-none"/>
              </w:rPr>
              <w:t>este</w:t>
            </w:r>
            <w:proofErr w:type="spellEnd"/>
            <w:r w:rsidRPr="00034482">
              <w:rPr>
                <w:rFonts w:ascii="Trebuchet MS" w:eastAsiaTheme="minorHAnsi" w:hAnsi="Trebuchet MS" w:cs="Trebuchet MS"/>
                <w:b/>
                <w:bCs/>
                <w:sz w:val="22"/>
                <w:szCs w:val="22"/>
                <w:lang w:val="x-none"/>
              </w:rPr>
              <w:t xml:space="preserve"> </w:t>
            </w:r>
            <w:proofErr w:type="spellStart"/>
            <w:r w:rsidRPr="00034482">
              <w:rPr>
                <w:rFonts w:ascii="Trebuchet MS" w:eastAsiaTheme="minorHAnsi" w:hAnsi="Trebuchet MS" w:cs="Trebuchet MS"/>
                <w:sz w:val="22"/>
                <w:szCs w:val="22"/>
                <w:lang w:val="x-none"/>
              </w:rPr>
              <w:t>una</w:t>
            </w:r>
            <w:proofErr w:type="spellEnd"/>
            <w:r w:rsidRPr="00034482">
              <w:rPr>
                <w:rFonts w:ascii="Trebuchet MS" w:eastAsiaTheme="minorHAnsi" w:hAnsi="Trebuchet MS" w:cs="Trebuchet MS"/>
                <w:sz w:val="22"/>
                <w:szCs w:val="22"/>
                <w:lang w:val="x-none"/>
              </w:rPr>
              <w:t xml:space="preserve"> din </w:t>
            </w:r>
            <w:proofErr w:type="spellStart"/>
            <w:r w:rsidRPr="00034482">
              <w:rPr>
                <w:rFonts w:ascii="Trebuchet MS" w:eastAsiaTheme="minorHAnsi" w:hAnsi="Trebuchet MS" w:cs="Trebuchet MS"/>
                <w:sz w:val="22"/>
                <w:szCs w:val="22"/>
                <w:lang w:val="x-none"/>
              </w:rPr>
              <w:t>cele</w:t>
            </w:r>
            <w:proofErr w:type="spellEnd"/>
            <w:r w:rsidRPr="00034482">
              <w:rPr>
                <w:rFonts w:ascii="Trebuchet MS" w:eastAsiaTheme="minorHAnsi" w:hAnsi="Trebuchet MS" w:cs="Trebuchet MS"/>
                <w:sz w:val="22"/>
                <w:szCs w:val="22"/>
                <w:lang w:val="x-none"/>
              </w:rPr>
              <w:t xml:space="preserve"> 11 </w:t>
            </w:r>
            <w:proofErr w:type="spellStart"/>
            <w:r w:rsidRPr="00034482">
              <w:rPr>
                <w:rFonts w:ascii="Trebuchet MS" w:eastAsiaTheme="minorHAnsi" w:hAnsi="Trebuchet MS" w:cs="Trebuchet MS"/>
                <w:sz w:val="22"/>
                <w:szCs w:val="22"/>
                <w:lang w:val="x-none"/>
              </w:rPr>
              <w:t>structuri</w:t>
            </w:r>
            <w:proofErr w:type="spellEnd"/>
            <w:r w:rsidRPr="00034482">
              <w:rPr>
                <w:rFonts w:ascii="Trebuchet MS" w:eastAsiaTheme="minorHAnsi" w:hAnsi="Trebuchet MS" w:cs="Trebuchet MS"/>
                <w:sz w:val="22"/>
                <w:szCs w:val="22"/>
                <w:lang w:val="x-none"/>
              </w:rPr>
              <w:t xml:space="preserve"> din </w:t>
            </w:r>
            <w:proofErr w:type="spellStart"/>
            <w:r w:rsidRPr="00034482">
              <w:rPr>
                <w:rFonts w:ascii="Trebuchet MS" w:eastAsiaTheme="minorHAnsi" w:hAnsi="Trebuchet MS" w:cs="Trebuchet MS"/>
                <w:sz w:val="22"/>
                <w:szCs w:val="22"/>
                <w:lang w:val="x-none"/>
              </w:rPr>
              <w:t>cadrul</w:t>
            </w:r>
            <w:proofErr w:type="spellEnd"/>
            <w:r w:rsidRPr="00034482">
              <w:rPr>
                <w:rFonts w:ascii="Trebuchet MS" w:eastAsiaTheme="minorHAnsi" w:hAnsi="Trebuchet MS" w:cs="Trebuchet MS"/>
                <w:sz w:val="22"/>
                <w:szCs w:val="22"/>
                <w:lang w:val="x-none"/>
              </w:rPr>
              <w:t xml:space="preserve"> </w:t>
            </w:r>
            <w:proofErr w:type="spellStart"/>
            <w:r w:rsidRPr="00034482">
              <w:rPr>
                <w:rFonts w:ascii="Trebuchet MS" w:eastAsiaTheme="minorHAnsi" w:hAnsi="Trebuchet MS" w:cs="Trebuchet MS"/>
                <w:sz w:val="22"/>
                <w:szCs w:val="22"/>
                <w:lang w:val="x-none"/>
              </w:rPr>
              <w:t>Administraţiei</w:t>
            </w:r>
            <w:proofErr w:type="spellEnd"/>
            <w:r w:rsidRPr="00034482">
              <w:rPr>
                <w:rFonts w:ascii="Trebuchet MS" w:eastAsiaTheme="minorHAnsi" w:hAnsi="Trebuchet MS" w:cs="Trebuchet MS"/>
                <w:sz w:val="22"/>
                <w:szCs w:val="22"/>
                <w:lang w:val="x-none"/>
              </w:rPr>
              <w:t xml:space="preserve"> </w:t>
            </w:r>
            <w:proofErr w:type="spellStart"/>
            <w:r w:rsidRPr="00034482">
              <w:rPr>
                <w:rFonts w:ascii="Trebuchet MS" w:eastAsiaTheme="minorHAnsi" w:hAnsi="Trebuchet MS" w:cs="Trebuchet MS"/>
                <w:sz w:val="22"/>
                <w:szCs w:val="22"/>
                <w:lang w:val="x-none"/>
              </w:rPr>
              <w:t>Naţionale</w:t>
            </w:r>
            <w:proofErr w:type="spellEnd"/>
            <w:r w:rsidRPr="00034482">
              <w:rPr>
                <w:rFonts w:ascii="Trebuchet MS" w:eastAsiaTheme="minorHAnsi" w:hAnsi="Trebuchet MS" w:cs="Trebuchet MS"/>
                <w:sz w:val="22"/>
                <w:szCs w:val="22"/>
                <w:lang w:val="x-none"/>
              </w:rPr>
              <w:t xml:space="preserve"> „</w:t>
            </w:r>
            <w:proofErr w:type="spellStart"/>
            <w:r w:rsidRPr="00034482">
              <w:rPr>
                <w:rFonts w:ascii="Trebuchet MS" w:eastAsiaTheme="minorHAnsi" w:hAnsi="Trebuchet MS" w:cs="Trebuchet MS"/>
                <w:sz w:val="22"/>
                <w:szCs w:val="22"/>
                <w:lang w:val="x-none"/>
              </w:rPr>
              <w:t>Apele</w:t>
            </w:r>
            <w:proofErr w:type="spellEnd"/>
            <w:r w:rsidRPr="00034482">
              <w:rPr>
                <w:rFonts w:ascii="Trebuchet MS" w:eastAsiaTheme="minorHAnsi" w:hAnsi="Trebuchet MS" w:cs="Trebuchet MS"/>
                <w:sz w:val="22"/>
                <w:szCs w:val="22"/>
                <w:lang w:val="x-none"/>
              </w:rPr>
              <w:t xml:space="preserve"> </w:t>
            </w:r>
            <w:proofErr w:type="spellStart"/>
            <w:r w:rsidRPr="00034482">
              <w:rPr>
                <w:rFonts w:ascii="Trebuchet MS" w:eastAsiaTheme="minorHAnsi" w:hAnsi="Trebuchet MS" w:cs="Trebuchet MS"/>
                <w:sz w:val="22"/>
                <w:szCs w:val="22"/>
                <w:lang w:val="x-none"/>
              </w:rPr>
              <w:t>Române</w:t>
            </w:r>
            <w:proofErr w:type="spellEnd"/>
            <w:r w:rsidRPr="00034482">
              <w:rPr>
                <w:rFonts w:ascii="Trebuchet MS" w:eastAsiaTheme="minorHAnsi" w:hAnsi="Trebuchet MS" w:cs="Trebuchet MS"/>
                <w:sz w:val="22"/>
                <w:szCs w:val="22"/>
                <w:lang w:val="x-none"/>
              </w:rPr>
              <w:t xml:space="preserve">” (ANAR), </w:t>
            </w:r>
            <w:proofErr w:type="spellStart"/>
            <w:r w:rsidRPr="00034482">
              <w:rPr>
                <w:rFonts w:ascii="Trebuchet MS" w:eastAsiaTheme="minorHAnsi" w:hAnsi="Trebuchet MS" w:cs="Trebuchet MS"/>
                <w:sz w:val="22"/>
                <w:szCs w:val="22"/>
                <w:lang w:val="x-none"/>
              </w:rPr>
              <w:t>deține</w:t>
            </w:r>
            <w:proofErr w:type="spellEnd"/>
            <w:r w:rsidRPr="00034482">
              <w:rPr>
                <w:rFonts w:ascii="Trebuchet MS" w:eastAsiaTheme="minorHAnsi" w:hAnsi="Trebuchet MS" w:cs="Trebuchet MS"/>
                <w:sz w:val="22"/>
                <w:szCs w:val="22"/>
                <w:lang w:val="x-none"/>
              </w:rPr>
              <w:t xml:space="preserve"> </w:t>
            </w:r>
            <w:proofErr w:type="spellStart"/>
            <w:r w:rsidRPr="00034482">
              <w:rPr>
                <w:rFonts w:ascii="Trebuchet MS" w:eastAsiaTheme="minorHAnsi" w:hAnsi="Trebuchet MS" w:cs="Trebuchet MS"/>
                <w:sz w:val="22"/>
                <w:szCs w:val="22"/>
                <w:lang w:val="x-none"/>
              </w:rPr>
              <w:t>personalitate</w:t>
            </w:r>
            <w:proofErr w:type="spellEnd"/>
            <w:r w:rsidRPr="00034482">
              <w:rPr>
                <w:rFonts w:ascii="Trebuchet MS" w:eastAsiaTheme="minorHAnsi" w:hAnsi="Trebuchet MS" w:cs="Trebuchet MS"/>
                <w:sz w:val="22"/>
                <w:szCs w:val="22"/>
                <w:lang w:val="x-none"/>
              </w:rPr>
              <w:t xml:space="preserve"> </w:t>
            </w:r>
            <w:proofErr w:type="spellStart"/>
            <w:r w:rsidRPr="00034482">
              <w:rPr>
                <w:rFonts w:ascii="Trebuchet MS" w:eastAsiaTheme="minorHAnsi" w:hAnsi="Trebuchet MS" w:cs="Trebuchet MS"/>
                <w:sz w:val="22"/>
                <w:szCs w:val="22"/>
                <w:lang w:val="x-none"/>
              </w:rPr>
              <w:t>juridică</w:t>
            </w:r>
            <w:proofErr w:type="spellEnd"/>
            <w:r w:rsidRPr="00034482">
              <w:rPr>
                <w:rFonts w:ascii="Trebuchet MS" w:eastAsiaTheme="minorHAnsi" w:hAnsi="Trebuchet MS" w:cs="Trebuchet MS"/>
                <w:sz w:val="22"/>
                <w:szCs w:val="22"/>
                <w:lang w:val="x-none"/>
              </w:rPr>
              <w:t xml:space="preserve"> </w:t>
            </w:r>
            <w:proofErr w:type="spellStart"/>
            <w:r w:rsidRPr="00034482">
              <w:rPr>
                <w:rFonts w:ascii="Trebuchet MS" w:eastAsiaTheme="minorHAnsi" w:hAnsi="Trebuchet MS" w:cs="Trebuchet MS"/>
                <w:sz w:val="22"/>
                <w:szCs w:val="22"/>
                <w:lang w:val="x-none"/>
              </w:rPr>
              <w:t>și</w:t>
            </w:r>
            <w:proofErr w:type="spellEnd"/>
            <w:r w:rsidRPr="00034482">
              <w:rPr>
                <w:rFonts w:ascii="Trebuchet MS" w:eastAsiaTheme="minorHAnsi" w:hAnsi="Trebuchet MS" w:cs="Trebuchet MS"/>
                <w:sz w:val="22"/>
                <w:szCs w:val="22"/>
                <w:lang w:val="x-none"/>
              </w:rPr>
              <w:t xml:space="preserve">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</w:rPr>
              <w:t>administrează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</w:rPr>
              <w:t>aproape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</w:rPr>
              <w:t>în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</w:rPr>
              <w:t>totalitate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</w:rPr>
              <w:t>apele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</w:rPr>
              <w:t>două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</w:rPr>
              <w:t>unități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</w:rPr>
              <w:t>administrativ-teritoriale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</w:rPr>
              <w:t xml:space="preserve">, pe care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</w:rPr>
              <w:t>își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</w:rPr>
              <w:t>desfășoară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</w:rPr>
              <w:t>activitatea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</w:rPr>
              <w:t>Sistemul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</w:rPr>
              <w:t>Gospodărire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</w:rPr>
              <w:t>Apelor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</w:rPr>
              <w:t xml:space="preserve"> Timiș  (cu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</w:rPr>
              <w:t>sediul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</w:rPr>
              <w:t>în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</w:rPr>
              <w:t>Timișoara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</w:rPr>
              <w:t xml:space="preserve">)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</w:rPr>
              <w:t>și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</w:rPr>
              <w:t xml:space="preserve">  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</w:rPr>
              <w:t>Sistemul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</w:rPr>
              <w:t>Gospodărire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</w:rPr>
              <w:t>Apelor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</w:rPr>
              <w:t xml:space="preserve"> Caraș-Severin (cu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</w:rPr>
              <w:t>sediul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</w:rPr>
              <w:t>în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</w:rPr>
              <w:t>Reșiţa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</w:rPr>
              <w:t>).</w:t>
            </w:r>
            <w:r w:rsidRPr="00034482">
              <w:rPr>
                <w:sz w:val="22"/>
                <w:szCs w:val="22"/>
                <w:lang w:val="en-GB" w:eastAsia="en-GB"/>
                <w14:ligatures w14:val="none"/>
              </w:rPr>
              <w:t xml:space="preserve"> </w:t>
            </w:r>
          </w:p>
          <w:p w14:paraId="4CFC74EB" w14:textId="77777777" w:rsidR="00825717" w:rsidRPr="00034482" w:rsidRDefault="00825717" w:rsidP="00034482">
            <w:pPr>
              <w:pStyle w:val="NormalWeb"/>
              <w:spacing w:line="360" w:lineRule="auto"/>
              <w:rPr>
                <w:sz w:val="22"/>
                <w:szCs w:val="22"/>
                <w:lang w:val="en-GB" w:eastAsia="en-GB"/>
                <w14:ligatures w14:val="none"/>
              </w:rPr>
            </w:pPr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 xml:space="preserve">ABA BANAT </w:t>
            </w:r>
            <w:proofErr w:type="spellStart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administreaz</w:t>
            </w:r>
            <w:r w:rsidRPr="00034482">
              <w:rPr>
                <w:rFonts w:ascii="Trebuchet MS" w:hAnsi="Trebuchet MS" w:cs="Calibri"/>
                <w:color w:val="050505"/>
                <w:sz w:val="22"/>
                <w:szCs w:val="22"/>
                <w:shd w:val="clear" w:color="auto" w:fill="FFFFFF"/>
              </w:rPr>
              <w:t>ă</w:t>
            </w:r>
            <w:proofErr w:type="spellEnd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apele</w:t>
            </w:r>
            <w:proofErr w:type="spellEnd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 xml:space="preserve"> din </w:t>
            </w:r>
            <w:proofErr w:type="spellStart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domeniul</w:t>
            </w:r>
            <w:proofErr w:type="spellEnd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 xml:space="preserve"> public </w:t>
            </w:r>
            <w:proofErr w:type="spellStart"/>
            <w:r w:rsidRPr="00034482">
              <w:rPr>
                <w:rFonts w:ascii="Trebuchet MS" w:hAnsi="Trebuchet MS" w:cs="Calibri"/>
                <w:color w:val="050505"/>
                <w:sz w:val="22"/>
                <w:szCs w:val="22"/>
                <w:shd w:val="clear" w:color="auto" w:fill="FFFFFF"/>
              </w:rPr>
              <w:t>ș</w:t>
            </w:r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i</w:t>
            </w:r>
            <w:proofErr w:type="spellEnd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infrastructura</w:t>
            </w:r>
            <w:proofErr w:type="spellEnd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format</w:t>
            </w:r>
            <w:r w:rsidRPr="00034482">
              <w:rPr>
                <w:rFonts w:ascii="Trebuchet MS" w:hAnsi="Trebuchet MS" w:cs="Calibri"/>
                <w:color w:val="050505"/>
                <w:sz w:val="22"/>
                <w:szCs w:val="22"/>
                <w:shd w:val="clear" w:color="auto" w:fill="FFFFFF"/>
              </w:rPr>
              <w:t>ă</w:t>
            </w:r>
            <w:proofErr w:type="spellEnd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 xml:space="preserve"> din </w:t>
            </w:r>
            <w:proofErr w:type="spellStart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lacuri</w:t>
            </w:r>
            <w:proofErr w:type="spellEnd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acumulare</w:t>
            </w:r>
            <w:proofErr w:type="spellEnd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diguri</w:t>
            </w:r>
            <w:proofErr w:type="spellEnd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ap</w:t>
            </w:r>
            <w:r w:rsidRPr="00034482">
              <w:rPr>
                <w:rFonts w:ascii="Trebuchet MS" w:hAnsi="Trebuchet MS" w:cs="Calibri"/>
                <w:color w:val="050505"/>
                <w:sz w:val="22"/>
                <w:szCs w:val="22"/>
                <w:shd w:val="clear" w:color="auto" w:fill="FFFFFF"/>
              </w:rPr>
              <w:t>ă</w:t>
            </w:r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rare</w:t>
            </w:r>
            <w:proofErr w:type="spellEnd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împotriva</w:t>
            </w:r>
            <w:proofErr w:type="spellEnd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inunda</w:t>
            </w:r>
            <w:r w:rsidRPr="00034482">
              <w:rPr>
                <w:rFonts w:ascii="Trebuchet MS" w:hAnsi="Trebuchet MS" w:cs="Calibri"/>
                <w:color w:val="050505"/>
                <w:sz w:val="22"/>
                <w:szCs w:val="22"/>
                <w:shd w:val="clear" w:color="auto" w:fill="FFFFFF"/>
              </w:rPr>
              <w:t>ț</w:t>
            </w:r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iilor</w:t>
            </w:r>
            <w:proofErr w:type="spellEnd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canale</w:t>
            </w:r>
            <w:proofErr w:type="spellEnd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deriva</w:t>
            </w:r>
            <w:r w:rsidRPr="00034482">
              <w:rPr>
                <w:rFonts w:ascii="Trebuchet MS" w:hAnsi="Trebuchet MS" w:cs="Calibri"/>
                <w:color w:val="050505"/>
                <w:sz w:val="22"/>
                <w:szCs w:val="22"/>
                <w:shd w:val="clear" w:color="auto" w:fill="FFFFFF"/>
              </w:rPr>
              <w:t>ț</w:t>
            </w:r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ii</w:t>
            </w:r>
            <w:proofErr w:type="spellEnd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interbazinale</w:t>
            </w:r>
            <w:proofErr w:type="spellEnd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 xml:space="preserve">, prize de </w:t>
            </w:r>
            <w:proofErr w:type="spellStart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ap</w:t>
            </w:r>
            <w:r w:rsidRPr="00034482">
              <w:rPr>
                <w:rFonts w:ascii="Trebuchet MS" w:hAnsi="Trebuchet MS" w:cs="Calibri"/>
                <w:color w:val="050505"/>
                <w:sz w:val="22"/>
                <w:szCs w:val="22"/>
                <w:shd w:val="clear" w:color="auto" w:fill="FFFFFF"/>
              </w:rPr>
              <w:t>ă</w:t>
            </w:r>
            <w:proofErr w:type="spellEnd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4482">
              <w:rPr>
                <w:rFonts w:ascii="Trebuchet MS" w:hAnsi="Trebuchet MS" w:cs="Calibri"/>
                <w:color w:val="050505"/>
                <w:sz w:val="22"/>
                <w:szCs w:val="22"/>
                <w:shd w:val="clear" w:color="auto" w:fill="FFFFFF"/>
              </w:rPr>
              <w:t>ș</w:t>
            </w:r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i</w:t>
            </w:r>
            <w:proofErr w:type="spellEnd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alte</w:t>
            </w:r>
            <w:proofErr w:type="spellEnd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lucr</w:t>
            </w:r>
            <w:r w:rsidRPr="00034482">
              <w:rPr>
                <w:rFonts w:ascii="Trebuchet MS" w:hAnsi="Trebuchet MS" w:cs="Calibri"/>
                <w:color w:val="050505"/>
                <w:sz w:val="22"/>
                <w:szCs w:val="22"/>
                <w:shd w:val="clear" w:color="auto" w:fill="FFFFFF"/>
              </w:rPr>
              <w:t>ă</w:t>
            </w:r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ri</w:t>
            </w:r>
            <w:proofErr w:type="spellEnd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specifice</w:t>
            </w:r>
            <w:proofErr w:type="spellEnd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 xml:space="preserve">, precum </w:t>
            </w:r>
            <w:proofErr w:type="spellStart"/>
            <w:r w:rsidRPr="00034482">
              <w:rPr>
                <w:rFonts w:ascii="Trebuchet MS" w:hAnsi="Trebuchet MS" w:cs="Calibri"/>
                <w:color w:val="050505"/>
                <w:sz w:val="22"/>
                <w:szCs w:val="22"/>
                <w:shd w:val="clear" w:color="auto" w:fill="FFFFFF"/>
              </w:rPr>
              <w:t>ș</w:t>
            </w:r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i</w:t>
            </w:r>
            <w:proofErr w:type="spellEnd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infrastructura</w:t>
            </w:r>
            <w:proofErr w:type="spellEnd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sistemelor</w:t>
            </w:r>
            <w:proofErr w:type="spellEnd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veghe</w:t>
            </w:r>
            <w:proofErr w:type="spellEnd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hidrologic</w:t>
            </w:r>
            <w:r w:rsidRPr="00034482">
              <w:rPr>
                <w:rFonts w:ascii="Trebuchet MS" w:hAnsi="Trebuchet MS" w:cs="Calibri"/>
                <w:color w:val="050505"/>
                <w:sz w:val="22"/>
                <w:szCs w:val="22"/>
                <w:shd w:val="clear" w:color="auto" w:fill="FFFFFF"/>
              </w:rPr>
              <w:t>ă</w:t>
            </w:r>
            <w:proofErr w:type="spellEnd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hidrogeologic</w:t>
            </w:r>
            <w:r w:rsidRPr="00034482">
              <w:rPr>
                <w:rFonts w:ascii="Trebuchet MS" w:hAnsi="Trebuchet MS" w:cs="Calibri"/>
                <w:color w:val="050505"/>
                <w:sz w:val="22"/>
                <w:szCs w:val="22"/>
                <w:shd w:val="clear" w:color="auto" w:fill="FFFFFF"/>
              </w:rPr>
              <w:t>ă</w:t>
            </w:r>
            <w:proofErr w:type="spellEnd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4482">
              <w:rPr>
                <w:rFonts w:ascii="Trebuchet MS" w:hAnsi="Trebuchet MS" w:cs="Calibri"/>
                <w:color w:val="050505"/>
                <w:sz w:val="22"/>
                <w:szCs w:val="22"/>
                <w:shd w:val="clear" w:color="auto" w:fill="FFFFFF"/>
              </w:rPr>
              <w:t>ș</w:t>
            </w:r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i</w:t>
            </w:r>
            <w:proofErr w:type="spellEnd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monitorizare</w:t>
            </w:r>
            <w:proofErr w:type="spellEnd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calit</w:t>
            </w:r>
            <w:r w:rsidRPr="00034482">
              <w:rPr>
                <w:rFonts w:ascii="Trebuchet MS" w:hAnsi="Trebuchet MS" w:cs="Calibri"/>
                <w:color w:val="050505"/>
                <w:sz w:val="22"/>
                <w:szCs w:val="22"/>
                <w:shd w:val="clear" w:color="auto" w:fill="FFFFFF"/>
              </w:rPr>
              <w:t>ăț</w:t>
            </w:r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ii</w:t>
            </w:r>
            <w:proofErr w:type="spellEnd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resurselor</w:t>
            </w:r>
            <w:proofErr w:type="spellEnd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ap</w:t>
            </w:r>
            <w:r w:rsidRPr="00034482">
              <w:rPr>
                <w:rFonts w:ascii="Trebuchet MS" w:hAnsi="Trebuchet MS" w:cs="Calibri"/>
                <w:color w:val="050505"/>
                <w:sz w:val="22"/>
                <w:szCs w:val="22"/>
                <w:shd w:val="clear" w:color="auto" w:fill="FFFFFF"/>
              </w:rPr>
              <w:t>ă</w:t>
            </w:r>
            <w:proofErr w:type="spellEnd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aflate</w:t>
            </w:r>
            <w:proofErr w:type="spellEnd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în</w:t>
            </w:r>
            <w:proofErr w:type="spellEnd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patrimoniul</w:t>
            </w:r>
            <w:proofErr w:type="spellEnd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s</w:t>
            </w:r>
            <w:r w:rsidRPr="00034482">
              <w:rPr>
                <w:rFonts w:ascii="Trebuchet MS" w:hAnsi="Trebuchet MS" w:cs="Calibri"/>
                <w:color w:val="050505"/>
                <w:sz w:val="22"/>
                <w:szCs w:val="22"/>
                <w:shd w:val="clear" w:color="auto" w:fill="FFFFFF"/>
              </w:rPr>
              <w:t>ă</w:t>
            </w:r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u</w:t>
            </w:r>
            <w:proofErr w:type="spellEnd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în</w:t>
            </w:r>
            <w:proofErr w:type="spellEnd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scopul</w:t>
            </w:r>
            <w:proofErr w:type="spellEnd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cunoa</w:t>
            </w:r>
            <w:r w:rsidRPr="00034482">
              <w:rPr>
                <w:rFonts w:ascii="Trebuchet MS" w:hAnsi="Trebuchet MS" w:cs="Calibri"/>
                <w:color w:val="050505"/>
                <w:sz w:val="22"/>
                <w:szCs w:val="22"/>
                <w:shd w:val="clear" w:color="auto" w:fill="FFFFFF"/>
              </w:rPr>
              <w:t>ș</w:t>
            </w:r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terii</w:t>
            </w:r>
            <w:proofErr w:type="spellEnd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4482">
              <w:rPr>
                <w:rFonts w:ascii="Trebuchet MS" w:hAnsi="Trebuchet MS" w:cs="Calibri"/>
                <w:color w:val="050505"/>
                <w:sz w:val="22"/>
                <w:szCs w:val="22"/>
                <w:shd w:val="clear" w:color="auto" w:fill="FFFFFF"/>
              </w:rPr>
              <w:t>ș</w:t>
            </w:r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i</w:t>
            </w:r>
            <w:proofErr w:type="spellEnd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gestion</w:t>
            </w:r>
            <w:r w:rsidRPr="00034482">
              <w:rPr>
                <w:rFonts w:ascii="Trebuchet MS" w:hAnsi="Trebuchet MS" w:cs="Calibri"/>
                <w:color w:val="050505"/>
                <w:sz w:val="22"/>
                <w:szCs w:val="22"/>
                <w:shd w:val="clear" w:color="auto" w:fill="FFFFFF"/>
              </w:rPr>
              <w:t>ă</w:t>
            </w:r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rii</w:t>
            </w:r>
            <w:proofErr w:type="spellEnd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resurselor</w:t>
            </w:r>
            <w:proofErr w:type="spellEnd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ap</w:t>
            </w:r>
            <w:r w:rsidRPr="00034482">
              <w:rPr>
                <w:rFonts w:ascii="Trebuchet MS" w:hAnsi="Trebuchet MS" w:cs="Calibri"/>
                <w:color w:val="050505"/>
                <w:sz w:val="22"/>
                <w:szCs w:val="22"/>
                <w:shd w:val="clear" w:color="auto" w:fill="FFFFFF"/>
              </w:rPr>
              <w:t>ă</w:t>
            </w:r>
            <w:proofErr w:type="spellEnd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suprafa</w:t>
            </w:r>
            <w:r w:rsidRPr="00034482">
              <w:rPr>
                <w:rFonts w:ascii="Trebuchet MS" w:hAnsi="Trebuchet MS" w:cs="Calibri"/>
                <w:color w:val="050505"/>
                <w:sz w:val="22"/>
                <w:szCs w:val="22"/>
                <w:shd w:val="clear" w:color="auto" w:fill="FFFFFF"/>
              </w:rPr>
              <w:t>ță</w:t>
            </w:r>
            <w:proofErr w:type="spellEnd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4482">
              <w:rPr>
                <w:rFonts w:ascii="Trebuchet MS" w:hAnsi="Trebuchet MS" w:cs="Calibri"/>
                <w:color w:val="050505"/>
                <w:sz w:val="22"/>
                <w:szCs w:val="22"/>
                <w:shd w:val="clear" w:color="auto" w:fill="FFFFFF"/>
              </w:rPr>
              <w:t>ș</w:t>
            </w:r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i</w:t>
            </w:r>
            <w:proofErr w:type="spellEnd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subterane</w:t>
            </w:r>
            <w:proofErr w:type="spellEnd"/>
            <w:r w:rsidRPr="00034482">
              <w:rPr>
                <w:rFonts w:ascii="Trebuchet MS" w:hAnsi="Trebuchet MS" w:cs="Segoe UI Historic"/>
                <w:color w:val="050505"/>
                <w:sz w:val="22"/>
                <w:szCs w:val="22"/>
                <w:shd w:val="clear" w:color="auto" w:fill="FFFFFF"/>
              </w:rPr>
              <w:t>.</w:t>
            </w:r>
          </w:p>
          <w:p w14:paraId="0C1E3DC1" w14:textId="24BA0BAB" w:rsidR="00825717" w:rsidRPr="00034482" w:rsidRDefault="00825717" w:rsidP="00034482">
            <w:pPr>
              <w:pStyle w:val="NormalWeb"/>
              <w:spacing w:line="360" w:lineRule="auto"/>
              <w:rPr>
                <w:rFonts w:ascii="Trebuchet MS" w:hAnsi="Trebuchet MS"/>
                <w:sz w:val="22"/>
                <w:szCs w:val="22"/>
                <w:lang w:val="en-GB" w:eastAsia="en-GB"/>
              </w:rPr>
            </w:pPr>
            <w:proofErr w:type="spellStart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>Spațiul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 xml:space="preserve">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>Hidrografic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 xml:space="preserve"> Banat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>este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 xml:space="preserve">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>constituit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 xml:space="preserve">,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>administrativ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 xml:space="preserve">, din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>judeţele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 xml:space="preserve">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>Timiş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 xml:space="preserve">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>şi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 xml:space="preserve">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>Caraş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 xml:space="preserve">-Severin (integral), Arad, Gorj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>şi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 xml:space="preserve">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>Mehedinţi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 xml:space="preserve"> (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>parţial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 xml:space="preserve">).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>Instituția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 xml:space="preserve">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>noastră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 xml:space="preserve"> are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>în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 xml:space="preserve">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>administrare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 xml:space="preserve">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>bazinele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 xml:space="preserve">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>hidrografice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 xml:space="preserve"> ale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>râurilor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 xml:space="preserve">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>Aranca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 xml:space="preserve">, Bega, Bega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>veche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 xml:space="preserve">, Timiș, Bârzava, Moravița, Caraș, Nera, Cerna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>și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 xml:space="preserve"> a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>fluviului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 xml:space="preserve">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>Dunărea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 xml:space="preserve">,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>parțial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  <w14:ligatures w14:val="none"/>
              </w:rPr>
              <w:t xml:space="preserve">.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</w:rPr>
              <w:lastRenderedPageBreak/>
              <w:t>Suprafața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</w:rPr>
              <w:t>totală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</w:rPr>
              <w:t>administrată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</w:rPr>
              <w:t>este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</w:rPr>
              <w:t xml:space="preserve"> de 18.393,15 km</w:t>
            </w:r>
            <w:r w:rsidRPr="00034482">
              <w:rPr>
                <w:rFonts w:ascii="Trebuchet MS" w:hAnsi="Trebuchet MS"/>
                <w:sz w:val="22"/>
                <w:szCs w:val="22"/>
                <w:vertAlign w:val="superscript"/>
                <w:lang w:val="en-GB" w:eastAsia="en-GB"/>
              </w:rPr>
              <w:t>2</w:t>
            </w:r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</w:rPr>
              <w:t>ceea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</w:rPr>
              <w:t>ce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</w:rPr>
              <w:t>reprezintă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</w:rPr>
              <w:t xml:space="preserve"> 7,7 % din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</w:rPr>
              <w:t>teritoriul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</w:rPr>
              <w:t>României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</w:rPr>
              <w:t xml:space="preserve">, cu o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</w:rPr>
              <w:t>lungime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</w:rPr>
              <w:t xml:space="preserve"> a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</w:rPr>
              <w:t>rețelei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</w:rPr>
              <w:t>hidrografice</w:t>
            </w:r>
            <w:proofErr w:type="spellEnd"/>
            <w:r w:rsidRPr="00034482">
              <w:rPr>
                <w:rFonts w:ascii="Trebuchet MS" w:hAnsi="Trebuchet MS"/>
                <w:sz w:val="22"/>
                <w:szCs w:val="22"/>
                <w:lang w:val="en-GB" w:eastAsia="en-GB"/>
              </w:rPr>
              <w:t xml:space="preserve"> de 6.705 km.</w:t>
            </w:r>
          </w:p>
          <w:p w14:paraId="7F33DB8B" w14:textId="794C40DD" w:rsidR="00825717" w:rsidRPr="002576F3" w:rsidRDefault="00825717" w:rsidP="00034482">
            <w:pPr>
              <w:widowControl/>
              <w:shd w:val="clear" w:color="auto" w:fill="FFFFFF"/>
              <w:autoSpaceDE/>
              <w:autoSpaceDN/>
              <w:spacing w:line="360" w:lineRule="auto"/>
              <w:rPr>
                <w:rFonts w:ascii="Trebuchet MS" w:hAnsi="Trebuchet MS" w:cs="Segoe UI Historic"/>
                <w:color w:val="050505"/>
              </w:rPr>
            </w:pPr>
            <w:r w:rsidRPr="002576F3">
              <w:rPr>
                <w:rFonts w:ascii="Trebuchet MS" w:hAnsi="Trebuchet MS" w:cs="Segoe UI Historic"/>
                <w:color w:val="050505"/>
              </w:rPr>
              <w:t xml:space="preserve">ABA </w:t>
            </w:r>
            <w:r>
              <w:rPr>
                <w:rFonts w:ascii="Trebuchet MS" w:hAnsi="Trebuchet MS" w:cs="Segoe UI Historic"/>
                <w:color w:val="050505"/>
              </w:rPr>
              <w:t>Banat</w:t>
            </w:r>
            <w:r w:rsidRPr="002576F3">
              <w:rPr>
                <w:rFonts w:ascii="Trebuchet MS" w:hAnsi="Trebuchet MS" w:cs="Segoe UI Historic"/>
                <w:color w:val="050505"/>
              </w:rPr>
              <w:t xml:space="preserve"> are </w:t>
            </w:r>
            <w:proofErr w:type="spellStart"/>
            <w:r w:rsidRPr="002576F3">
              <w:rPr>
                <w:rFonts w:ascii="Trebuchet MS" w:hAnsi="Trebuchet MS" w:cs="Segoe UI Historic"/>
                <w:color w:val="050505"/>
              </w:rPr>
              <w:t>în</w:t>
            </w:r>
            <w:proofErr w:type="spellEnd"/>
            <w:r w:rsidRPr="002576F3">
              <w:rPr>
                <w:rFonts w:ascii="Trebuchet MS" w:hAnsi="Trebuchet MS" w:cs="Segoe UI Historic"/>
                <w:color w:val="050505"/>
              </w:rPr>
              <w:t xml:space="preserve"> </w:t>
            </w:r>
            <w:proofErr w:type="spellStart"/>
            <w:r w:rsidRPr="002576F3">
              <w:rPr>
                <w:rFonts w:ascii="Trebuchet MS" w:hAnsi="Trebuchet MS" w:cs="Segoe UI Historic"/>
                <w:color w:val="050505"/>
              </w:rPr>
              <w:t>administrare</w:t>
            </w:r>
            <w:proofErr w:type="spellEnd"/>
            <w:r w:rsidRPr="002576F3">
              <w:rPr>
                <w:rFonts w:ascii="Trebuchet MS" w:hAnsi="Trebuchet MS" w:cs="Segoe UI Historic"/>
                <w:color w:val="050505"/>
              </w:rPr>
              <w:t xml:space="preserve"> </w:t>
            </w:r>
            <w:proofErr w:type="spellStart"/>
            <w:r w:rsidRPr="002576F3">
              <w:rPr>
                <w:rFonts w:ascii="Trebuchet MS" w:hAnsi="Trebuchet MS" w:cs="Segoe UI Historic"/>
                <w:color w:val="050505"/>
              </w:rPr>
              <w:t>următoarele</w:t>
            </w:r>
            <w:proofErr w:type="spellEnd"/>
            <w:r w:rsidRPr="002576F3">
              <w:rPr>
                <w:rFonts w:ascii="Trebuchet MS" w:hAnsi="Trebuchet MS" w:cs="Segoe UI Historic"/>
                <w:color w:val="050505"/>
              </w:rPr>
              <w:t xml:space="preserve"> </w:t>
            </w:r>
            <w:proofErr w:type="spellStart"/>
            <w:r w:rsidRPr="002576F3">
              <w:rPr>
                <w:rFonts w:ascii="Trebuchet MS" w:hAnsi="Trebuchet MS" w:cs="Segoe UI Historic"/>
                <w:color w:val="050505"/>
              </w:rPr>
              <w:t>lucrări</w:t>
            </w:r>
            <w:proofErr w:type="spellEnd"/>
            <w:r w:rsidRPr="002576F3">
              <w:rPr>
                <w:rFonts w:ascii="Trebuchet MS" w:hAnsi="Trebuchet MS" w:cs="Segoe UI Historic"/>
                <w:color w:val="050505"/>
              </w:rPr>
              <w:t xml:space="preserve"> </w:t>
            </w:r>
            <w:proofErr w:type="spellStart"/>
            <w:r w:rsidRPr="002576F3">
              <w:rPr>
                <w:rFonts w:ascii="Trebuchet MS" w:hAnsi="Trebuchet MS" w:cs="Segoe UI Historic"/>
                <w:color w:val="050505"/>
              </w:rPr>
              <w:t>hidrotehnice</w:t>
            </w:r>
            <w:proofErr w:type="spellEnd"/>
            <w:r w:rsidRPr="002576F3">
              <w:rPr>
                <w:rFonts w:ascii="Trebuchet MS" w:hAnsi="Trebuchet MS" w:cs="Segoe UI Historic"/>
                <w:color w:val="050505"/>
              </w:rPr>
              <w:t>:</w:t>
            </w:r>
          </w:p>
          <w:p w14:paraId="7755ECC6" w14:textId="77777777" w:rsidR="00825717" w:rsidRPr="00825717" w:rsidRDefault="00825717" w:rsidP="00034482">
            <w:pPr>
              <w:pStyle w:val="ListParagraph"/>
              <w:numPr>
                <w:ilvl w:val="0"/>
                <w:numId w:val="50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050505"/>
              </w:rPr>
            </w:pPr>
            <w:r w:rsidRPr="00825717">
              <w:rPr>
                <w:rFonts w:ascii="Trebuchet MS" w:hAnsi="Trebuchet MS" w:cs="Segoe UI Historic"/>
                <w:color w:val="050505"/>
                <w:shd w:val="clear" w:color="auto" w:fill="FFFFFF"/>
              </w:rPr>
              <w:t xml:space="preserve">Sunt administrate 6 </w:t>
            </w:r>
            <w:proofErr w:type="spellStart"/>
            <w:r w:rsidRPr="00825717">
              <w:rPr>
                <w:rFonts w:ascii="Trebuchet MS" w:hAnsi="Trebuchet MS" w:cs="Segoe UI Historic"/>
                <w:color w:val="050505"/>
                <w:shd w:val="clear" w:color="auto" w:fill="FFFFFF"/>
              </w:rPr>
              <w:t>noduri</w:t>
            </w:r>
            <w:proofErr w:type="spellEnd"/>
            <w:r w:rsidRPr="00825717">
              <w:rPr>
                <w:rFonts w:ascii="Trebuchet MS" w:hAnsi="Trebuchet MS" w:cs="Segoe UI Historic"/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825717">
              <w:rPr>
                <w:rFonts w:ascii="Trebuchet MS" w:hAnsi="Trebuchet MS" w:cs="Segoe UI Historic"/>
                <w:color w:val="050505"/>
                <w:shd w:val="clear" w:color="auto" w:fill="FFFFFF"/>
              </w:rPr>
              <w:t>hidrotehnice</w:t>
            </w:r>
            <w:proofErr w:type="spellEnd"/>
            <w:r w:rsidRPr="00825717">
              <w:rPr>
                <w:rFonts w:ascii="Trebuchet MS" w:hAnsi="Trebuchet MS" w:cs="Segoe UI Historic"/>
                <w:color w:val="050505"/>
                <w:shd w:val="clear" w:color="auto" w:fill="FFFFFF"/>
              </w:rPr>
              <w:t xml:space="preserve"> (</w:t>
            </w:r>
            <w:proofErr w:type="spellStart"/>
            <w:r w:rsidRPr="00825717">
              <w:rPr>
                <w:rFonts w:ascii="Trebuchet MS" w:hAnsi="Trebuchet MS" w:cs="Segoe UI Historic"/>
                <w:color w:val="050505"/>
                <w:shd w:val="clear" w:color="auto" w:fill="FFFFFF"/>
              </w:rPr>
              <w:t>Coștei</w:t>
            </w:r>
            <w:proofErr w:type="spellEnd"/>
            <w:r w:rsidRPr="00825717">
              <w:rPr>
                <w:rFonts w:ascii="Trebuchet MS" w:hAnsi="Trebuchet MS" w:cs="Segoe UI Historic"/>
                <w:color w:val="050505"/>
                <w:shd w:val="clear" w:color="auto" w:fill="FFFFFF"/>
              </w:rPr>
              <w:t xml:space="preserve">, </w:t>
            </w:r>
            <w:proofErr w:type="spellStart"/>
            <w:r w:rsidRPr="00825717">
              <w:rPr>
                <w:rFonts w:ascii="Trebuchet MS" w:hAnsi="Trebuchet MS" w:cs="Segoe UI Historic"/>
                <w:color w:val="050505"/>
                <w:shd w:val="clear" w:color="auto" w:fill="FFFFFF"/>
              </w:rPr>
              <w:t>Topolovăț</w:t>
            </w:r>
            <w:proofErr w:type="spellEnd"/>
            <w:r w:rsidRPr="00825717">
              <w:rPr>
                <w:rFonts w:ascii="Trebuchet MS" w:hAnsi="Trebuchet MS" w:cs="Segoe UI Historic"/>
                <w:color w:val="050505"/>
                <w:shd w:val="clear" w:color="auto" w:fill="FFFFFF"/>
              </w:rPr>
              <w:t xml:space="preserve">, </w:t>
            </w:r>
            <w:proofErr w:type="spellStart"/>
            <w:r w:rsidRPr="00825717">
              <w:rPr>
                <w:rFonts w:ascii="Trebuchet MS" w:hAnsi="Trebuchet MS" w:cs="Segoe UI Historic"/>
                <w:color w:val="050505"/>
                <w:shd w:val="clear" w:color="auto" w:fill="FFFFFF"/>
              </w:rPr>
              <w:t>Sânmihaiu</w:t>
            </w:r>
            <w:proofErr w:type="spellEnd"/>
            <w:r w:rsidRPr="00825717">
              <w:rPr>
                <w:rFonts w:ascii="Trebuchet MS" w:hAnsi="Trebuchet MS" w:cs="Segoe UI Historic"/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825717">
              <w:rPr>
                <w:rFonts w:ascii="Trebuchet MS" w:hAnsi="Trebuchet MS" w:cs="Segoe UI Historic"/>
                <w:color w:val="050505"/>
                <w:shd w:val="clear" w:color="auto" w:fill="FFFFFF"/>
              </w:rPr>
              <w:t>Român</w:t>
            </w:r>
            <w:proofErr w:type="spellEnd"/>
            <w:r w:rsidRPr="00825717">
              <w:rPr>
                <w:rFonts w:ascii="Trebuchet MS" w:hAnsi="Trebuchet MS" w:cs="Segoe UI Historic"/>
                <w:color w:val="050505"/>
                <w:shd w:val="clear" w:color="auto" w:fill="FFFFFF"/>
              </w:rPr>
              <w:t xml:space="preserve">, </w:t>
            </w:r>
            <w:proofErr w:type="spellStart"/>
            <w:r w:rsidRPr="00825717">
              <w:rPr>
                <w:rFonts w:ascii="Trebuchet MS" w:hAnsi="Trebuchet MS" w:cs="Segoe UI Historic"/>
                <w:color w:val="050505"/>
                <w:shd w:val="clear" w:color="auto" w:fill="FFFFFF"/>
              </w:rPr>
              <w:t>Sânmartinu</w:t>
            </w:r>
            <w:proofErr w:type="spellEnd"/>
            <w:r w:rsidRPr="00825717">
              <w:rPr>
                <w:rFonts w:ascii="Trebuchet MS" w:hAnsi="Trebuchet MS" w:cs="Segoe UI Historic"/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825717">
              <w:rPr>
                <w:rFonts w:ascii="Trebuchet MS" w:hAnsi="Trebuchet MS" w:cs="Segoe UI Historic"/>
                <w:color w:val="050505"/>
                <w:shd w:val="clear" w:color="auto" w:fill="FFFFFF"/>
              </w:rPr>
              <w:t>Maghiar</w:t>
            </w:r>
            <w:proofErr w:type="spellEnd"/>
            <w:r w:rsidRPr="00825717">
              <w:rPr>
                <w:rFonts w:ascii="Trebuchet MS" w:hAnsi="Trebuchet MS" w:cs="Segoe UI Historic"/>
                <w:color w:val="050505"/>
                <w:shd w:val="clear" w:color="auto" w:fill="FFFFFF"/>
              </w:rPr>
              <w:t xml:space="preserve">, </w:t>
            </w:r>
            <w:proofErr w:type="spellStart"/>
            <w:r w:rsidRPr="00825717">
              <w:rPr>
                <w:rFonts w:ascii="Trebuchet MS" w:hAnsi="Trebuchet MS" w:cs="Segoe UI Historic"/>
                <w:color w:val="050505"/>
                <w:shd w:val="clear" w:color="auto" w:fill="FFFFFF"/>
              </w:rPr>
              <w:t>Rovinița</w:t>
            </w:r>
            <w:proofErr w:type="spellEnd"/>
            <w:r w:rsidRPr="00825717">
              <w:rPr>
                <w:rFonts w:ascii="Trebuchet MS" w:hAnsi="Trebuchet MS" w:cs="Segoe UI Historic"/>
                <w:color w:val="050505"/>
                <w:shd w:val="clear" w:color="auto" w:fill="FFFFFF"/>
              </w:rPr>
              <w:t xml:space="preserve"> Mare, </w:t>
            </w:r>
            <w:proofErr w:type="spellStart"/>
            <w:r w:rsidRPr="00825717">
              <w:rPr>
                <w:rFonts w:ascii="Trebuchet MS" w:hAnsi="Trebuchet MS" w:cs="Segoe UI Historic"/>
                <w:color w:val="050505"/>
                <w:shd w:val="clear" w:color="auto" w:fill="FFFFFF"/>
              </w:rPr>
              <w:t>Lișava</w:t>
            </w:r>
            <w:proofErr w:type="spellEnd"/>
            <w:r w:rsidRPr="00825717">
              <w:rPr>
                <w:rFonts w:ascii="Trebuchet MS" w:hAnsi="Trebuchet MS" w:cs="Segoe UI Historic"/>
                <w:color w:val="050505"/>
                <w:shd w:val="clear" w:color="auto" w:fill="FFFFFF"/>
              </w:rPr>
              <w:t>)</w:t>
            </w:r>
          </w:p>
          <w:p w14:paraId="77C69466" w14:textId="77777777" w:rsidR="00825717" w:rsidRPr="00D90004" w:rsidRDefault="00825717" w:rsidP="00034482">
            <w:pPr>
              <w:pStyle w:val="ListParagraph"/>
              <w:numPr>
                <w:ilvl w:val="0"/>
                <w:numId w:val="50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050505"/>
              </w:rPr>
            </w:pPr>
            <w:r w:rsidRPr="00825717">
              <w:rPr>
                <w:rFonts w:ascii="Trebuchet MS" w:hAnsi="Trebuchet MS" w:cs="Segoe UI Historic"/>
                <w:color w:val="050505"/>
                <w:shd w:val="clear" w:color="auto" w:fill="FFFFFF"/>
              </w:rPr>
              <w:t xml:space="preserve"> 1235,935 km de </w:t>
            </w:r>
            <w:proofErr w:type="spellStart"/>
            <w:r w:rsidRPr="00825717">
              <w:rPr>
                <w:rFonts w:ascii="Trebuchet MS" w:hAnsi="Trebuchet MS" w:cs="Segoe UI Historic"/>
                <w:color w:val="050505"/>
                <w:shd w:val="clear" w:color="auto" w:fill="FFFFFF"/>
              </w:rPr>
              <w:t>diguri</w:t>
            </w:r>
            <w:proofErr w:type="spellEnd"/>
            <w:r w:rsidRPr="00825717">
              <w:rPr>
                <w:rFonts w:ascii="Trebuchet MS" w:hAnsi="Trebuchet MS" w:cs="Segoe UI Historic"/>
                <w:color w:val="050505"/>
                <w:shd w:val="clear" w:color="auto" w:fill="FFFFFF"/>
              </w:rPr>
              <w:t xml:space="preserve"> </w:t>
            </w:r>
          </w:p>
          <w:p w14:paraId="2044B56A" w14:textId="3872411B" w:rsidR="00D90004" w:rsidRPr="00D90004" w:rsidRDefault="00D90004" w:rsidP="00D90004">
            <w:pPr>
              <w:pStyle w:val="ListParagraph"/>
              <w:numPr>
                <w:ilvl w:val="0"/>
                <w:numId w:val="50"/>
              </w:numPr>
              <w:shd w:val="clear" w:color="auto" w:fill="FFFFFF"/>
              <w:spacing w:line="360" w:lineRule="auto"/>
              <w:rPr>
                <w:rFonts w:ascii="Trebuchet MS" w:hAnsi="Trebuchet MS" w:cs="Arial"/>
                <w:color w:val="050505"/>
                <w:lang w:val="en-GB"/>
              </w:rPr>
            </w:pPr>
            <w:r w:rsidRPr="00D90004">
              <w:rPr>
                <w:rFonts w:ascii="Trebuchet MS" w:hAnsi="Trebuchet MS" w:cs="Arial"/>
                <w:color w:val="050505"/>
                <w:lang w:val="ro-RO"/>
              </w:rPr>
              <w:t>1323,4 km de albii regularizate și consolidări de maluri</w:t>
            </w:r>
          </w:p>
          <w:p w14:paraId="0637C014" w14:textId="24980A0F" w:rsidR="00825717" w:rsidRPr="00825717" w:rsidRDefault="00825717" w:rsidP="00034482">
            <w:pPr>
              <w:pStyle w:val="ListParagraph"/>
              <w:numPr>
                <w:ilvl w:val="0"/>
                <w:numId w:val="50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050505"/>
              </w:rPr>
            </w:pPr>
            <w:r w:rsidRPr="00825717">
              <w:rPr>
                <w:rFonts w:ascii="Trebuchet MS" w:hAnsi="Trebuchet MS" w:cs="Segoe UI Historic"/>
                <w:color w:val="050505"/>
                <w:shd w:val="clear" w:color="auto" w:fill="FFFFFF"/>
              </w:rPr>
              <w:t xml:space="preserve">43 de </w:t>
            </w:r>
            <w:proofErr w:type="spellStart"/>
            <w:r w:rsidRPr="00825717">
              <w:rPr>
                <w:rFonts w:ascii="Trebuchet MS" w:hAnsi="Trebuchet MS" w:cs="Segoe UI Historic"/>
                <w:color w:val="050505"/>
                <w:shd w:val="clear" w:color="auto" w:fill="FFFFFF"/>
              </w:rPr>
              <w:t>lacuri</w:t>
            </w:r>
            <w:proofErr w:type="spellEnd"/>
            <w:r w:rsidRPr="00825717">
              <w:rPr>
                <w:rFonts w:ascii="Trebuchet MS" w:hAnsi="Trebuchet MS" w:cs="Segoe UI Historic"/>
                <w:color w:val="050505"/>
                <w:shd w:val="clear" w:color="auto" w:fill="FFFFFF"/>
              </w:rPr>
              <w:t xml:space="preserve"> de </w:t>
            </w:r>
            <w:proofErr w:type="spellStart"/>
            <w:r w:rsidRPr="00825717">
              <w:rPr>
                <w:rFonts w:ascii="Trebuchet MS" w:hAnsi="Trebuchet MS" w:cs="Segoe UI Historic"/>
                <w:color w:val="050505"/>
                <w:shd w:val="clear" w:color="auto" w:fill="FFFFFF"/>
              </w:rPr>
              <w:t>acumulare</w:t>
            </w:r>
            <w:proofErr w:type="spellEnd"/>
            <w:r w:rsidRPr="00825717">
              <w:rPr>
                <w:rFonts w:ascii="Trebuchet MS" w:hAnsi="Trebuchet MS" w:cs="Segoe UI Historic"/>
                <w:color w:val="050505"/>
                <w:shd w:val="clear" w:color="auto" w:fill="FFFFFF"/>
              </w:rPr>
              <w:t>.</w:t>
            </w:r>
          </w:p>
          <w:p w14:paraId="3A0B072B" w14:textId="77777777" w:rsidR="00825717" w:rsidRPr="00825717" w:rsidRDefault="00825717" w:rsidP="00034482">
            <w:pPr>
              <w:pStyle w:val="ListParagraph"/>
              <w:shd w:val="clear" w:color="auto" w:fill="FFFFFF"/>
              <w:spacing w:line="360" w:lineRule="auto"/>
              <w:ind w:left="720" w:firstLine="0"/>
              <w:rPr>
                <w:rFonts w:ascii="Arial" w:hAnsi="Arial" w:cs="Arial"/>
                <w:color w:val="050505"/>
              </w:rPr>
            </w:pPr>
          </w:p>
          <w:p w14:paraId="23D06D46" w14:textId="7F6E8401" w:rsidR="00825717" w:rsidRPr="00034482" w:rsidRDefault="00825717" w:rsidP="00034482">
            <w:pPr>
              <w:widowControl/>
              <w:shd w:val="clear" w:color="auto" w:fill="FFFFFF"/>
              <w:autoSpaceDE/>
              <w:autoSpaceDN/>
              <w:spacing w:line="360" w:lineRule="auto"/>
              <w:rPr>
                <w:rFonts w:ascii="Trebuchet MS" w:hAnsi="Trebuchet MS" w:cs="Segoe UI Historic"/>
                <w:color w:val="050505"/>
              </w:rPr>
            </w:pPr>
            <w:proofErr w:type="spellStart"/>
            <w:r w:rsidRPr="00825717">
              <w:rPr>
                <w:rFonts w:ascii="Trebuchet MS" w:hAnsi="Trebuchet MS" w:cs="Arial"/>
                <w:color w:val="050505"/>
              </w:rPr>
              <w:t>Activitatea</w:t>
            </w:r>
            <w:proofErr w:type="spellEnd"/>
            <w:r w:rsidRPr="00825717">
              <w:rPr>
                <w:rFonts w:ascii="Trebuchet MS" w:hAnsi="Trebuchet MS" w:cs="Arial"/>
                <w:color w:val="050505"/>
              </w:rPr>
              <w:t xml:space="preserve"> de </w:t>
            </w:r>
            <w:proofErr w:type="spellStart"/>
            <w:r w:rsidRPr="00825717">
              <w:rPr>
                <w:rFonts w:ascii="Trebuchet MS" w:hAnsi="Trebuchet MS" w:cs="Arial"/>
                <w:color w:val="050505"/>
              </w:rPr>
              <w:t>observa</w:t>
            </w:r>
            <w:proofErr w:type="spellEnd"/>
            <w:r w:rsidRPr="00825717">
              <w:rPr>
                <w:rFonts w:ascii="Trebuchet MS" w:hAnsi="Trebuchet MS" w:cs="Arial"/>
                <w:color w:val="050505"/>
                <w:lang w:val="ro-RO"/>
              </w:rPr>
              <w:t>ț</w:t>
            </w:r>
            <w:r w:rsidRPr="00825717">
              <w:rPr>
                <w:rFonts w:ascii="Trebuchet MS" w:hAnsi="Trebuchet MS" w:cs="Arial"/>
                <w:color w:val="050505"/>
              </w:rPr>
              <w:t xml:space="preserve">ii </w:t>
            </w:r>
            <w:proofErr w:type="spellStart"/>
            <w:r w:rsidRPr="00825717">
              <w:rPr>
                <w:rFonts w:ascii="Trebuchet MS" w:hAnsi="Trebuchet MS" w:cs="Arial"/>
                <w:color w:val="050505"/>
              </w:rPr>
              <w:t>și</w:t>
            </w:r>
            <w:proofErr w:type="spellEnd"/>
            <w:r w:rsidRPr="00825717">
              <w:rPr>
                <w:rFonts w:ascii="Trebuchet MS" w:hAnsi="Trebuchet MS" w:cs="Arial"/>
                <w:color w:val="050505"/>
              </w:rPr>
              <w:t xml:space="preserve"> </w:t>
            </w:r>
            <w:proofErr w:type="spellStart"/>
            <w:r w:rsidRPr="00825717">
              <w:rPr>
                <w:rFonts w:ascii="Trebuchet MS" w:hAnsi="Trebuchet MS" w:cs="Arial"/>
                <w:color w:val="050505"/>
              </w:rPr>
              <w:t>măsurători</w:t>
            </w:r>
            <w:proofErr w:type="spellEnd"/>
            <w:r w:rsidRPr="00825717">
              <w:rPr>
                <w:rFonts w:ascii="Trebuchet MS" w:hAnsi="Trebuchet MS" w:cs="Arial"/>
                <w:color w:val="050505"/>
              </w:rPr>
              <w:t xml:space="preserve"> </w:t>
            </w:r>
            <w:proofErr w:type="spellStart"/>
            <w:r w:rsidRPr="00825717">
              <w:rPr>
                <w:rFonts w:ascii="Trebuchet MS" w:hAnsi="Trebuchet MS" w:cs="Arial"/>
                <w:color w:val="050505"/>
              </w:rPr>
              <w:t>hidrologice</w:t>
            </w:r>
            <w:proofErr w:type="spellEnd"/>
            <w:r w:rsidRPr="00825717">
              <w:rPr>
                <w:rFonts w:ascii="Trebuchet MS" w:hAnsi="Trebuchet MS" w:cs="Arial"/>
                <w:color w:val="050505"/>
              </w:rPr>
              <w:t xml:space="preserve"> </w:t>
            </w:r>
            <w:proofErr w:type="spellStart"/>
            <w:r w:rsidRPr="00825717">
              <w:rPr>
                <w:rFonts w:ascii="Trebuchet MS" w:hAnsi="Trebuchet MS" w:cs="Arial"/>
                <w:color w:val="050505"/>
              </w:rPr>
              <w:t>și</w:t>
            </w:r>
            <w:proofErr w:type="spellEnd"/>
            <w:r w:rsidRPr="00825717">
              <w:rPr>
                <w:rFonts w:ascii="Trebuchet MS" w:hAnsi="Trebuchet MS" w:cs="Arial"/>
                <w:color w:val="050505"/>
              </w:rPr>
              <w:t xml:space="preserve"> </w:t>
            </w:r>
            <w:proofErr w:type="spellStart"/>
            <w:r w:rsidRPr="00034482">
              <w:rPr>
                <w:rFonts w:ascii="Trebuchet MS" w:hAnsi="Trebuchet MS" w:cs="Arial"/>
                <w:color w:val="050505"/>
              </w:rPr>
              <w:t>hidrogeologice</w:t>
            </w:r>
            <w:proofErr w:type="spellEnd"/>
            <w:r w:rsidR="00034482" w:rsidRPr="00034482">
              <w:rPr>
                <w:rFonts w:ascii="Trebuchet MS" w:hAnsi="Trebuchet MS" w:cs="Arial"/>
                <w:color w:val="050505"/>
              </w:rPr>
              <w:t xml:space="preserve"> se </w:t>
            </w:r>
            <w:proofErr w:type="spellStart"/>
            <w:r w:rsidR="00034482" w:rsidRPr="00034482">
              <w:rPr>
                <w:rFonts w:ascii="Trebuchet MS" w:hAnsi="Trebuchet MS" w:cs="Arial"/>
                <w:color w:val="050505"/>
              </w:rPr>
              <w:t>desfășoară</w:t>
            </w:r>
            <w:proofErr w:type="spellEnd"/>
            <w:r w:rsidR="00034482" w:rsidRPr="00034482">
              <w:rPr>
                <w:rFonts w:ascii="Trebuchet MS" w:hAnsi="Trebuchet MS" w:cs="Arial"/>
                <w:color w:val="050505"/>
              </w:rPr>
              <w:t xml:space="preserve"> la</w:t>
            </w:r>
            <w:r w:rsidRPr="00034482">
              <w:rPr>
                <w:rFonts w:ascii="Trebuchet MS" w:hAnsi="Trebuchet MS" w:cs="Arial"/>
                <w:color w:val="050505"/>
              </w:rPr>
              <w:t>:</w:t>
            </w:r>
            <w:r w:rsidRPr="00034482">
              <w:rPr>
                <w:rFonts w:ascii="Trebuchet MS" w:hAnsi="Trebuchet MS" w:cs="Segoe UI Historic"/>
                <w:color w:val="050505"/>
              </w:rPr>
              <w:t xml:space="preserve"> </w:t>
            </w:r>
          </w:p>
          <w:p w14:paraId="0DFCDE24" w14:textId="77777777" w:rsidR="00825717" w:rsidRPr="00825717" w:rsidRDefault="00825717" w:rsidP="00034482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spacing w:line="360" w:lineRule="auto"/>
              <w:rPr>
                <w:rFonts w:ascii="Trebuchet MS" w:hAnsi="Trebuchet MS" w:cs="Segoe UI Historic"/>
                <w:color w:val="050505"/>
              </w:rPr>
            </w:pPr>
            <w:r w:rsidRPr="00825717">
              <w:rPr>
                <w:rFonts w:ascii="Trebuchet MS" w:hAnsi="Trebuchet MS" w:cs="Segoe UI Historic"/>
                <w:color w:val="050505"/>
              </w:rPr>
              <w:t xml:space="preserve">103 </w:t>
            </w:r>
            <w:proofErr w:type="spellStart"/>
            <w:r w:rsidRPr="00825717">
              <w:rPr>
                <w:rFonts w:ascii="Trebuchet MS" w:hAnsi="Trebuchet MS" w:cs="Segoe UI Historic"/>
                <w:color w:val="050505"/>
              </w:rPr>
              <w:t>staţii</w:t>
            </w:r>
            <w:proofErr w:type="spellEnd"/>
            <w:r w:rsidRPr="00825717">
              <w:rPr>
                <w:rFonts w:ascii="Trebuchet MS" w:hAnsi="Trebuchet MS" w:cs="Segoe UI Historic"/>
                <w:color w:val="050505"/>
              </w:rPr>
              <w:t xml:space="preserve"> </w:t>
            </w:r>
            <w:proofErr w:type="spellStart"/>
            <w:r w:rsidRPr="00825717">
              <w:rPr>
                <w:rFonts w:ascii="Trebuchet MS" w:hAnsi="Trebuchet MS" w:cs="Segoe UI Historic"/>
                <w:color w:val="050505"/>
              </w:rPr>
              <w:t>hidrometrice</w:t>
            </w:r>
            <w:proofErr w:type="spellEnd"/>
            <w:r w:rsidRPr="00825717">
              <w:rPr>
                <w:rFonts w:ascii="Trebuchet MS" w:hAnsi="Trebuchet MS" w:cs="Segoe UI Historic"/>
                <w:color w:val="050505"/>
              </w:rPr>
              <w:t xml:space="preserve"> pe </w:t>
            </w:r>
            <w:proofErr w:type="spellStart"/>
            <w:r w:rsidRPr="00825717">
              <w:rPr>
                <w:rFonts w:ascii="Trebuchet MS" w:hAnsi="Trebuchet MS" w:cs="Segoe UI Historic"/>
                <w:color w:val="050505"/>
              </w:rPr>
              <w:t>râuri</w:t>
            </w:r>
            <w:proofErr w:type="spellEnd"/>
            <w:r w:rsidRPr="00825717">
              <w:rPr>
                <w:rFonts w:ascii="Trebuchet MS" w:hAnsi="Trebuchet MS" w:cs="Segoe UI Historic"/>
                <w:color w:val="050505"/>
              </w:rPr>
              <w:t>;</w:t>
            </w:r>
          </w:p>
          <w:p w14:paraId="38E2B809" w14:textId="77777777" w:rsidR="00825717" w:rsidRPr="00465DB6" w:rsidRDefault="00825717" w:rsidP="00034482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spacing w:line="360" w:lineRule="auto"/>
              <w:rPr>
                <w:rFonts w:ascii="Trebuchet MS" w:hAnsi="Trebuchet MS" w:cs="Segoe UI Historic"/>
                <w:color w:val="050505"/>
              </w:rPr>
            </w:pPr>
            <w:r w:rsidRPr="00465DB6">
              <w:rPr>
                <w:rFonts w:ascii="Trebuchet MS" w:hAnsi="Trebuchet MS" w:cs="Segoe UI Historic"/>
                <w:color w:val="050505"/>
              </w:rPr>
              <w:t xml:space="preserve">46 </w:t>
            </w:r>
            <w:proofErr w:type="spellStart"/>
            <w:r w:rsidRPr="00465DB6">
              <w:rPr>
                <w:rFonts w:ascii="Trebuchet MS" w:hAnsi="Trebuchet MS" w:cs="Segoe UI Historic"/>
                <w:color w:val="050505"/>
              </w:rPr>
              <w:t>stații</w:t>
            </w:r>
            <w:proofErr w:type="spellEnd"/>
            <w:r w:rsidRPr="00465DB6">
              <w:rPr>
                <w:rFonts w:ascii="Trebuchet MS" w:hAnsi="Trebuchet MS" w:cs="Segoe UI Historic"/>
                <w:color w:val="050505"/>
              </w:rPr>
              <w:t xml:space="preserve"> </w:t>
            </w:r>
            <w:proofErr w:type="spellStart"/>
            <w:r w:rsidRPr="00465DB6">
              <w:rPr>
                <w:rFonts w:ascii="Trebuchet MS" w:hAnsi="Trebuchet MS" w:cs="Segoe UI Historic"/>
                <w:color w:val="050505"/>
              </w:rPr>
              <w:t>pluviometrice</w:t>
            </w:r>
            <w:proofErr w:type="spellEnd"/>
            <w:r w:rsidRPr="00465DB6">
              <w:rPr>
                <w:rFonts w:ascii="Trebuchet MS" w:hAnsi="Trebuchet MS" w:cs="Segoe UI Historic"/>
                <w:color w:val="050505"/>
              </w:rPr>
              <w:t>;</w:t>
            </w:r>
          </w:p>
          <w:p w14:paraId="6CBB0A82" w14:textId="77777777" w:rsidR="00825717" w:rsidRPr="00465DB6" w:rsidRDefault="00825717" w:rsidP="00034482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spacing w:line="360" w:lineRule="auto"/>
              <w:rPr>
                <w:rFonts w:ascii="Trebuchet MS" w:hAnsi="Trebuchet MS" w:cs="Segoe UI Historic"/>
                <w:color w:val="050505"/>
              </w:rPr>
            </w:pPr>
            <w:r w:rsidRPr="00465DB6">
              <w:rPr>
                <w:rFonts w:ascii="Trebuchet MS" w:hAnsi="Trebuchet MS" w:cs="Segoe UI Historic"/>
                <w:color w:val="050505"/>
              </w:rPr>
              <w:t xml:space="preserve">71 </w:t>
            </w:r>
            <w:proofErr w:type="spellStart"/>
            <w:r w:rsidRPr="00465DB6">
              <w:rPr>
                <w:rFonts w:ascii="Trebuchet MS" w:hAnsi="Trebuchet MS" w:cs="Segoe UI Historic"/>
                <w:color w:val="050505"/>
              </w:rPr>
              <w:t>platforme</w:t>
            </w:r>
            <w:proofErr w:type="spellEnd"/>
            <w:r w:rsidRPr="00465DB6">
              <w:rPr>
                <w:rFonts w:ascii="Trebuchet MS" w:hAnsi="Trebuchet MS" w:cs="Segoe UI Historic"/>
                <w:color w:val="050505"/>
              </w:rPr>
              <w:t xml:space="preserve"> </w:t>
            </w:r>
            <w:proofErr w:type="spellStart"/>
            <w:r w:rsidRPr="00465DB6">
              <w:rPr>
                <w:rFonts w:ascii="Trebuchet MS" w:hAnsi="Trebuchet MS" w:cs="Segoe UI Historic"/>
                <w:color w:val="050505"/>
              </w:rPr>
              <w:t>nivometrice</w:t>
            </w:r>
            <w:proofErr w:type="spellEnd"/>
            <w:r w:rsidRPr="00465DB6">
              <w:rPr>
                <w:rFonts w:ascii="Trebuchet MS" w:hAnsi="Trebuchet MS" w:cs="Segoe UI Historic"/>
                <w:color w:val="050505"/>
              </w:rPr>
              <w:t xml:space="preserve"> (cu </w:t>
            </w:r>
            <w:proofErr w:type="spellStart"/>
            <w:r w:rsidRPr="00465DB6">
              <w:rPr>
                <w:rFonts w:ascii="Trebuchet MS" w:hAnsi="Trebuchet MS" w:cs="Segoe UI Historic"/>
                <w:color w:val="050505"/>
              </w:rPr>
              <w:t>măsurători</w:t>
            </w:r>
            <w:proofErr w:type="spellEnd"/>
            <w:r w:rsidRPr="00465DB6">
              <w:rPr>
                <w:rFonts w:ascii="Trebuchet MS" w:hAnsi="Trebuchet MS" w:cs="Segoe UI Historic"/>
                <w:color w:val="050505"/>
              </w:rPr>
              <w:t xml:space="preserve"> </w:t>
            </w:r>
            <w:proofErr w:type="spellStart"/>
            <w:r w:rsidRPr="00465DB6">
              <w:rPr>
                <w:rFonts w:ascii="Trebuchet MS" w:hAnsi="Trebuchet MS" w:cs="Segoe UI Historic"/>
                <w:color w:val="050505"/>
              </w:rPr>
              <w:t>clasice</w:t>
            </w:r>
            <w:proofErr w:type="spellEnd"/>
            <w:r w:rsidRPr="00465DB6">
              <w:rPr>
                <w:rFonts w:ascii="Trebuchet MS" w:hAnsi="Trebuchet MS" w:cs="Segoe UI Historic"/>
                <w:color w:val="050505"/>
              </w:rPr>
              <w:t>);</w:t>
            </w:r>
          </w:p>
          <w:p w14:paraId="5E8F03E0" w14:textId="77777777" w:rsidR="00825717" w:rsidRPr="00465DB6" w:rsidRDefault="00825717" w:rsidP="00034482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spacing w:line="360" w:lineRule="auto"/>
              <w:rPr>
                <w:rFonts w:ascii="Trebuchet MS" w:hAnsi="Trebuchet MS" w:cs="Segoe UI Historic"/>
                <w:color w:val="050505"/>
              </w:rPr>
            </w:pPr>
            <w:r w:rsidRPr="00465DB6">
              <w:rPr>
                <w:rFonts w:ascii="Trebuchet MS" w:hAnsi="Trebuchet MS" w:cs="Segoe UI Historic"/>
                <w:color w:val="050505"/>
              </w:rPr>
              <w:t xml:space="preserve">2 </w:t>
            </w:r>
            <w:proofErr w:type="spellStart"/>
            <w:r w:rsidRPr="00465DB6">
              <w:rPr>
                <w:rFonts w:ascii="Trebuchet MS" w:hAnsi="Trebuchet MS" w:cs="Segoe UI Historic"/>
                <w:color w:val="050505"/>
              </w:rPr>
              <w:t>staţii</w:t>
            </w:r>
            <w:proofErr w:type="spellEnd"/>
            <w:r w:rsidRPr="00465DB6">
              <w:rPr>
                <w:rFonts w:ascii="Trebuchet MS" w:hAnsi="Trebuchet MS" w:cs="Segoe UI Historic"/>
                <w:color w:val="050505"/>
              </w:rPr>
              <w:t xml:space="preserve"> </w:t>
            </w:r>
            <w:proofErr w:type="spellStart"/>
            <w:r w:rsidRPr="00465DB6">
              <w:rPr>
                <w:rFonts w:ascii="Trebuchet MS" w:hAnsi="Trebuchet MS" w:cs="Segoe UI Historic"/>
                <w:color w:val="050505"/>
              </w:rPr>
              <w:t>evaporimetrice</w:t>
            </w:r>
            <w:proofErr w:type="spellEnd"/>
            <w:r w:rsidRPr="00465DB6">
              <w:rPr>
                <w:rFonts w:ascii="Trebuchet MS" w:hAnsi="Trebuchet MS" w:cs="Segoe UI Historic"/>
                <w:color w:val="050505"/>
              </w:rPr>
              <w:t xml:space="preserve"> de lac;</w:t>
            </w:r>
          </w:p>
          <w:p w14:paraId="2F94A2E2" w14:textId="77777777" w:rsidR="00825717" w:rsidRPr="00465DB6" w:rsidRDefault="00825717" w:rsidP="00034482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spacing w:line="360" w:lineRule="auto"/>
              <w:rPr>
                <w:rFonts w:ascii="Trebuchet MS" w:hAnsi="Trebuchet MS" w:cs="Segoe UI Historic"/>
                <w:color w:val="050505"/>
              </w:rPr>
            </w:pPr>
            <w:r w:rsidRPr="00465DB6">
              <w:rPr>
                <w:rFonts w:ascii="Trebuchet MS" w:hAnsi="Trebuchet MS" w:cs="Segoe UI Historic"/>
                <w:color w:val="050505"/>
              </w:rPr>
              <w:t xml:space="preserve">3 </w:t>
            </w:r>
            <w:proofErr w:type="spellStart"/>
            <w:r w:rsidRPr="00465DB6">
              <w:rPr>
                <w:rFonts w:ascii="Trebuchet MS" w:hAnsi="Trebuchet MS" w:cs="Segoe UI Historic"/>
                <w:color w:val="050505"/>
              </w:rPr>
              <w:t>staţii</w:t>
            </w:r>
            <w:proofErr w:type="spellEnd"/>
            <w:r w:rsidRPr="00465DB6">
              <w:rPr>
                <w:rFonts w:ascii="Trebuchet MS" w:hAnsi="Trebuchet MS" w:cs="Segoe UI Historic"/>
                <w:color w:val="050505"/>
              </w:rPr>
              <w:t xml:space="preserve"> </w:t>
            </w:r>
            <w:proofErr w:type="spellStart"/>
            <w:r w:rsidRPr="00465DB6">
              <w:rPr>
                <w:rFonts w:ascii="Trebuchet MS" w:hAnsi="Trebuchet MS" w:cs="Segoe UI Historic"/>
                <w:color w:val="050505"/>
              </w:rPr>
              <w:t>evaporimetrice</w:t>
            </w:r>
            <w:proofErr w:type="spellEnd"/>
            <w:r w:rsidRPr="00465DB6">
              <w:rPr>
                <w:rFonts w:ascii="Trebuchet MS" w:hAnsi="Trebuchet MS" w:cs="Segoe UI Historic"/>
                <w:color w:val="050505"/>
              </w:rPr>
              <w:t xml:space="preserve"> de </w:t>
            </w:r>
            <w:proofErr w:type="spellStart"/>
            <w:r w:rsidRPr="00465DB6">
              <w:rPr>
                <w:rFonts w:ascii="Trebuchet MS" w:hAnsi="Trebuchet MS" w:cs="Segoe UI Historic"/>
                <w:color w:val="050505"/>
              </w:rPr>
              <w:t>sol</w:t>
            </w:r>
            <w:proofErr w:type="spellEnd"/>
            <w:r w:rsidRPr="00465DB6">
              <w:rPr>
                <w:rFonts w:ascii="Trebuchet MS" w:hAnsi="Trebuchet MS" w:cs="Segoe UI Historic"/>
                <w:color w:val="050505"/>
              </w:rPr>
              <w:t>;</w:t>
            </w:r>
          </w:p>
          <w:p w14:paraId="74399143" w14:textId="77777777" w:rsidR="00825717" w:rsidRPr="00465DB6" w:rsidRDefault="00825717" w:rsidP="00034482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spacing w:line="360" w:lineRule="auto"/>
              <w:rPr>
                <w:rFonts w:ascii="Trebuchet MS" w:hAnsi="Trebuchet MS" w:cs="Segoe UI Historic"/>
                <w:color w:val="050505"/>
              </w:rPr>
            </w:pPr>
            <w:r w:rsidRPr="00465DB6">
              <w:rPr>
                <w:rFonts w:ascii="Trebuchet MS" w:hAnsi="Trebuchet MS" w:cs="Segoe UI Historic"/>
                <w:color w:val="050505"/>
              </w:rPr>
              <w:t xml:space="preserve">80 </w:t>
            </w:r>
            <w:proofErr w:type="spellStart"/>
            <w:r w:rsidRPr="00465DB6">
              <w:rPr>
                <w:rFonts w:ascii="Trebuchet MS" w:hAnsi="Trebuchet MS" w:cs="Segoe UI Historic"/>
                <w:color w:val="050505"/>
              </w:rPr>
              <w:t>staţii</w:t>
            </w:r>
            <w:proofErr w:type="spellEnd"/>
            <w:r w:rsidRPr="00465DB6">
              <w:rPr>
                <w:rFonts w:ascii="Trebuchet MS" w:hAnsi="Trebuchet MS" w:cs="Segoe UI Historic"/>
                <w:color w:val="050505"/>
              </w:rPr>
              <w:t xml:space="preserve"> automate pe </w:t>
            </w:r>
            <w:proofErr w:type="spellStart"/>
            <w:r w:rsidRPr="00465DB6">
              <w:rPr>
                <w:rFonts w:ascii="Trebuchet MS" w:hAnsi="Trebuchet MS" w:cs="Segoe UI Historic"/>
                <w:color w:val="050505"/>
              </w:rPr>
              <w:t>râuri</w:t>
            </w:r>
            <w:proofErr w:type="spellEnd"/>
            <w:r w:rsidRPr="00465DB6">
              <w:rPr>
                <w:rFonts w:ascii="Trebuchet MS" w:hAnsi="Trebuchet MS" w:cs="Segoe UI Historic"/>
                <w:color w:val="050505"/>
              </w:rPr>
              <w:t xml:space="preserve"> </w:t>
            </w:r>
            <w:proofErr w:type="spellStart"/>
            <w:r w:rsidRPr="00465DB6">
              <w:rPr>
                <w:rFonts w:ascii="Trebuchet MS" w:hAnsi="Trebuchet MS" w:cs="Segoe UI Historic"/>
                <w:color w:val="050505"/>
              </w:rPr>
              <w:t>pentru</w:t>
            </w:r>
            <w:proofErr w:type="spellEnd"/>
            <w:r w:rsidRPr="00465DB6">
              <w:rPr>
                <w:rFonts w:ascii="Trebuchet MS" w:hAnsi="Trebuchet MS" w:cs="Segoe UI Historic"/>
                <w:color w:val="050505"/>
              </w:rPr>
              <w:t xml:space="preserve"> </w:t>
            </w:r>
            <w:proofErr w:type="spellStart"/>
            <w:r w:rsidRPr="00465DB6">
              <w:rPr>
                <w:rFonts w:ascii="Trebuchet MS" w:hAnsi="Trebuchet MS" w:cs="Segoe UI Historic"/>
                <w:color w:val="050505"/>
              </w:rPr>
              <w:t>nivel</w:t>
            </w:r>
            <w:proofErr w:type="spellEnd"/>
            <w:r w:rsidRPr="00465DB6">
              <w:rPr>
                <w:rFonts w:ascii="Trebuchet MS" w:hAnsi="Trebuchet MS" w:cs="Segoe UI Historic"/>
                <w:color w:val="050505"/>
              </w:rPr>
              <w:t xml:space="preserve">, </w:t>
            </w:r>
            <w:proofErr w:type="spellStart"/>
            <w:r w:rsidRPr="00465DB6">
              <w:rPr>
                <w:rFonts w:ascii="Trebuchet MS" w:hAnsi="Trebuchet MS" w:cs="Segoe UI Historic"/>
                <w:color w:val="050505"/>
              </w:rPr>
              <w:t>temperatură</w:t>
            </w:r>
            <w:proofErr w:type="spellEnd"/>
            <w:r w:rsidRPr="00465DB6">
              <w:rPr>
                <w:rFonts w:ascii="Trebuchet MS" w:hAnsi="Trebuchet MS" w:cs="Segoe UI Historic"/>
                <w:color w:val="050505"/>
              </w:rPr>
              <w:t xml:space="preserve"> </w:t>
            </w:r>
            <w:proofErr w:type="spellStart"/>
            <w:r w:rsidRPr="00465DB6">
              <w:rPr>
                <w:rFonts w:ascii="Trebuchet MS" w:hAnsi="Trebuchet MS" w:cs="Segoe UI Historic"/>
                <w:color w:val="050505"/>
              </w:rPr>
              <w:t>şi</w:t>
            </w:r>
            <w:proofErr w:type="spellEnd"/>
            <w:r w:rsidRPr="00465DB6">
              <w:rPr>
                <w:rFonts w:ascii="Trebuchet MS" w:hAnsi="Trebuchet MS" w:cs="Segoe UI Historic"/>
                <w:color w:val="050505"/>
              </w:rPr>
              <w:t xml:space="preserve"> </w:t>
            </w:r>
            <w:proofErr w:type="spellStart"/>
            <w:r w:rsidRPr="00465DB6">
              <w:rPr>
                <w:rFonts w:ascii="Trebuchet MS" w:hAnsi="Trebuchet MS" w:cs="Segoe UI Historic"/>
                <w:color w:val="050505"/>
              </w:rPr>
              <w:t>precipitaţii</w:t>
            </w:r>
            <w:proofErr w:type="spellEnd"/>
            <w:r w:rsidRPr="00465DB6">
              <w:rPr>
                <w:rFonts w:ascii="Trebuchet MS" w:hAnsi="Trebuchet MS" w:cs="Segoe UI Historic"/>
                <w:color w:val="050505"/>
              </w:rPr>
              <w:t>;</w:t>
            </w:r>
          </w:p>
          <w:p w14:paraId="5F86BD63" w14:textId="77777777" w:rsidR="00825717" w:rsidRPr="00465DB6" w:rsidRDefault="00825717" w:rsidP="00034482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spacing w:line="360" w:lineRule="auto"/>
              <w:rPr>
                <w:rFonts w:ascii="Trebuchet MS" w:hAnsi="Trebuchet MS" w:cs="Segoe UI Historic"/>
                <w:color w:val="050505"/>
              </w:rPr>
            </w:pPr>
            <w:r w:rsidRPr="00465DB6">
              <w:rPr>
                <w:rFonts w:ascii="Trebuchet MS" w:hAnsi="Trebuchet MS" w:cs="Segoe UI Historic"/>
                <w:color w:val="050505"/>
              </w:rPr>
              <w:t xml:space="preserve">45 </w:t>
            </w:r>
            <w:proofErr w:type="spellStart"/>
            <w:r w:rsidRPr="00465DB6">
              <w:rPr>
                <w:rFonts w:ascii="Trebuchet MS" w:hAnsi="Trebuchet MS" w:cs="Segoe UI Historic"/>
                <w:color w:val="050505"/>
              </w:rPr>
              <w:t>stații</w:t>
            </w:r>
            <w:proofErr w:type="spellEnd"/>
            <w:r w:rsidRPr="00465DB6">
              <w:rPr>
                <w:rFonts w:ascii="Trebuchet MS" w:hAnsi="Trebuchet MS" w:cs="Segoe UI Historic"/>
                <w:color w:val="050505"/>
              </w:rPr>
              <w:t xml:space="preserve"> automate </w:t>
            </w:r>
            <w:proofErr w:type="spellStart"/>
            <w:r w:rsidRPr="00465DB6">
              <w:rPr>
                <w:rFonts w:ascii="Trebuchet MS" w:hAnsi="Trebuchet MS" w:cs="Segoe UI Historic"/>
                <w:color w:val="050505"/>
              </w:rPr>
              <w:t>pentru</w:t>
            </w:r>
            <w:proofErr w:type="spellEnd"/>
            <w:r w:rsidRPr="00465DB6">
              <w:rPr>
                <w:rFonts w:ascii="Trebuchet MS" w:hAnsi="Trebuchet MS" w:cs="Segoe UI Historic"/>
                <w:color w:val="050505"/>
              </w:rPr>
              <w:t xml:space="preserve"> </w:t>
            </w:r>
            <w:proofErr w:type="spellStart"/>
            <w:r w:rsidRPr="00465DB6">
              <w:rPr>
                <w:rFonts w:ascii="Trebuchet MS" w:hAnsi="Trebuchet MS" w:cs="Segoe UI Historic"/>
                <w:color w:val="050505"/>
              </w:rPr>
              <w:t>precipitații</w:t>
            </w:r>
            <w:proofErr w:type="spellEnd"/>
            <w:r w:rsidRPr="00465DB6">
              <w:rPr>
                <w:rFonts w:ascii="Trebuchet MS" w:hAnsi="Trebuchet MS" w:cs="Segoe UI Historic"/>
                <w:color w:val="050505"/>
              </w:rPr>
              <w:t>;</w:t>
            </w:r>
          </w:p>
          <w:p w14:paraId="4F1C5728" w14:textId="77777777" w:rsidR="00825717" w:rsidRPr="00465DB6" w:rsidRDefault="00825717" w:rsidP="00034482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spacing w:line="360" w:lineRule="auto"/>
              <w:rPr>
                <w:rFonts w:ascii="Trebuchet MS" w:hAnsi="Trebuchet MS" w:cs="Segoe UI Historic"/>
                <w:color w:val="050505"/>
              </w:rPr>
            </w:pPr>
            <w:r w:rsidRPr="00465DB6">
              <w:rPr>
                <w:rFonts w:ascii="Trebuchet MS" w:hAnsi="Trebuchet MS" w:cs="Segoe UI Historic"/>
                <w:color w:val="050505"/>
              </w:rPr>
              <w:t xml:space="preserve">12 </w:t>
            </w:r>
            <w:proofErr w:type="spellStart"/>
            <w:r w:rsidRPr="00465DB6">
              <w:rPr>
                <w:rFonts w:ascii="Trebuchet MS" w:hAnsi="Trebuchet MS" w:cs="Segoe UI Historic"/>
                <w:color w:val="050505"/>
              </w:rPr>
              <w:t>stații</w:t>
            </w:r>
            <w:proofErr w:type="spellEnd"/>
            <w:r w:rsidRPr="00465DB6">
              <w:rPr>
                <w:rFonts w:ascii="Trebuchet MS" w:hAnsi="Trebuchet MS" w:cs="Segoe UI Historic"/>
                <w:color w:val="050505"/>
              </w:rPr>
              <w:t xml:space="preserve"> automate </w:t>
            </w:r>
            <w:proofErr w:type="spellStart"/>
            <w:r w:rsidRPr="00465DB6">
              <w:rPr>
                <w:rFonts w:ascii="Trebuchet MS" w:hAnsi="Trebuchet MS" w:cs="Segoe UI Historic"/>
                <w:color w:val="050505"/>
              </w:rPr>
              <w:t>nivometrice</w:t>
            </w:r>
            <w:proofErr w:type="spellEnd"/>
            <w:r w:rsidRPr="00465DB6">
              <w:rPr>
                <w:rFonts w:ascii="Trebuchet MS" w:hAnsi="Trebuchet MS" w:cs="Segoe UI Historic"/>
                <w:color w:val="050505"/>
              </w:rPr>
              <w:t>;</w:t>
            </w:r>
          </w:p>
          <w:p w14:paraId="0D486B5B" w14:textId="77777777" w:rsidR="00825717" w:rsidRPr="00465DB6" w:rsidRDefault="00825717" w:rsidP="00034482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spacing w:line="360" w:lineRule="auto"/>
              <w:rPr>
                <w:rFonts w:ascii="Trebuchet MS" w:hAnsi="Trebuchet MS" w:cs="Segoe UI Historic"/>
                <w:color w:val="050505"/>
              </w:rPr>
            </w:pPr>
            <w:r w:rsidRPr="00465DB6">
              <w:rPr>
                <w:rFonts w:ascii="Trebuchet MS" w:hAnsi="Trebuchet MS" w:cs="Segoe UI Historic"/>
                <w:color w:val="050505"/>
              </w:rPr>
              <w:t xml:space="preserve">52 </w:t>
            </w:r>
            <w:proofErr w:type="spellStart"/>
            <w:r w:rsidRPr="00465DB6">
              <w:rPr>
                <w:rFonts w:ascii="Trebuchet MS" w:hAnsi="Trebuchet MS" w:cs="Segoe UI Historic"/>
                <w:color w:val="050505"/>
              </w:rPr>
              <w:t>secţiuni</w:t>
            </w:r>
            <w:proofErr w:type="spellEnd"/>
            <w:r w:rsidRPr="00465DB6">
              <w:rPr>
                <w:rFonts w:ascii="Trebuchet MS" w:hAnsi="Trebuchet MS" w:cs="Segoe UI Historic"/>
                <w:color w:val="050505"/>
              </w:rPr>
              <w:t xml:space="preserve"> de </w:t>
            </w:r>
            <w:proofErr w:type="spellStart"/>
            <w:r w:rsidRPr="00465DB6">
              <w:rPr>
                <w:rFonts w:ascii="Trebuchet MS" w:hAnsi="Trebuchet MS" w:cs="Segoe UI Historic"/>
                <w:color w:val="050505"/>
              </w:rPr>
              <w:t>măsurare</w:t>
            </w:r>
            <w:proofErr w:type="spellEnd"/>
            <w:r w:rsidRPr="00465DB6">
              <w:rPr>
                <w:rFonts w:ascii="Trebuchet MS" w:hAnsi="Trebuchet MS" w:cs="Segoe UI Historic"/>
                <w:color w:val="050505"/>
              </w:rPr>
              <w:t xml:space="preserve"> a </w:t>
            </w:r>
            <w:proofErr w:type="spellStart"/>
            <w:r w:rsidRPr="00465DB6">
              <w:rPr>
                <w:rFonts w:ascii="Trebuchet MS" w:hAnsi="Trebuchet MS" w:cs="Segoe UI Historic"/>
                <w:color w:val="050505"/>
              </w:rPr>
              <w:t>debitelor</w:t>
            </w:r>
            <w:proofErr w:type="spellEnd"/>
            <w:r w:rsidRPr="00465DB6">
              <w:rPr>
                <w:rFonts w:ascii="Trebuchet MS" w:hAnsi="Trebuchet MS" w:cs="Segoe UI Historic"/>
                <w:color w:val="050505"/>
              </w:rPr>
              <w:t xml:space="preserve"> la </w:t>
            </w:r>
            <w:proofErr w:type="spellStart"/>
            <w:r w:rsidRPr="00465DB6">
              <w:rPr>
                <w:rFonts w:ascii="Trebuchet MS" w:hAnsi="Trebuchet MS" w:cs="Segoe UI Historic"/>
                <w:color w:val="050505"/>
              </w:rPr>
              <w:t>folosinţe</w:t>
            </w:r>
            <w:proofErr w:type="spellEnd"/>
            <w:r w:rsidRPr="00465DB6">
              <w:rPr>
                <w:rFonts w:ascii="Trebuchet MS" w:hAnsi="Trebuchet MS" w:cs="Segoe UI Historic"/>
                <w:color w:val="050505"/>
              </w:rPr>
              <w:t>;</w:t>
            </w:r>
          </w:p>
          <w:p w14:paraId="2E4B4306" w14:textId="77777777" w:rsidR="00825717" w:rsidRPr="00465DB6" w:rsidRDefault="00825717" w:rsidP="00034482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spacing w:line="360" w:lineRule="auto"/>
              <w:rPr>
                <w:rFonts w:ascii="Trebuchet MS" w:hAnsi="Trebuchet MS" w:cs="Segoe UI Historic"/>
                <w:color w:val="050505"/>
              </w:rPr>
            </w:pPr>
            <w:r w:rsidRPr="00465DB6">
              <w:rPr>
                <w:rFonts w:ascii="Trebuchet MS" w:hAnsi="Trebuchet MS" w:cs="Segoe UI Historic"/>
                <w:color w:val="050505"/>
              </w:rPr>
              <w:t xml:space="preserve">79 </w:t>
            </w:r>
            <w:proofErr w:type="spellStart"/>
            <w:r w:rsidRPr="00465DB6">
              <w:rPr>
                <w:rFonts w:ascii="Trebuchet MS" w:hAnsi="Trebuchet MS" w:cs="Segoe UI Historic"/>
                <w:color w:val="050505"/>
              </w:rPr>
              <w:t>secţiuni</w:t>
            </w:r>
            <w:proofErr w:type="spellEnd"/>
            <w:r w:rsidRPr="00465DB6">
              <w:rPr>
                <w:rFonts w:ascii="Trebuchet MS" w:hAnsi="Trebuchet MS" w:cs="Segoe UI Historic"/>
                <w:color w:val="050505"/>
              </w:rPr>
              <w:t xml:space="preserve"> </w:t>
            </w:r>
            <w:proofErr w:type="spellStart"/>
            <w:r w:rsidRPr="00465DB6">
              <w:rPr>
                <w:rFonts w:ascii="Trebuchet MS" w:hAnsi="Trebuchet MS" w:cs="Segoe UI Historic"/>
                <w:color w:val="050505"/>
              </w:rPr>
              <w:t>satelit</w:t>
            </w:r>
            <w:proofErr w:type="spellEnd"/>
            <w:r w:rsidRPr="00465DB6">
              <w:rPr>
                <w:rFonts w:ascii="Trebuchet MS" w:hAnsi="Trebuchet MS" w:cs="Segoe UI Historic"/>
                <w:color w:val="050505"/>
              </w:rPr>
              <w:t>;</w:t>
            </w:r>
          </w:p>
          <w:p w14:paraId="1857032A" w14:textId="77777777" w:rsidR="00825717" w:rsidRPr="00465DB6" w:rsidRDefault="00825717" w:rsidP="00034482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spacing w:line="360" w:lineRule="auto"/>
              <w:rPr>
                <w:rFonts w:ascii="Trebuchet MS" w:hAnsi="Trebuchet MS" w:cs="Segoe UI Historic"/>
                <w:color w:val="050505"/>
              </w:rPr>
            </w:pPr>
            <w:r w:rsidRPr="00465DB6">
              <w:rPr>
                <w:rFonts w:ascii="Trebuchet MS" w:hAnsi="Trebuchet MS" w:cs="Segoe UI Historic"/>
                <w:color w:val="050505"/>
              </w:rPr>
              <w:t xml:space="preserve">18 </w:t>
            </w:r>
            <w:proofErr w:type="spellStart"/>
            <w:r w:rsidRPr="00465DB6">
              <w:rPr>
                <w:rFonts w:ascii="Trebuchet MS" w:hAnsi="Trebuchet MS" w:cs="Segoe UI Historic"/>
                <w:color w:val="050505"/>
              </w:rPr>
              <w:t>izvoare</w:t>
            </w:r>
            <w:proofErr w:type="spellEnd"/>
            <w:r w:rsidRPr="00465DB6">
              <w:rPr>
                <w:rFonts w:ascii="Trebuchet MS" w:hAnsi="Trebuchet MS" w:cs="Segoe UI Historic"/>
                <w:color w:val="050505"/>
              </w:rPr>
              <w:t xml:space="preserve"> </w:t>
            </w:r>
            <w:proofErr w:type="spellStart"/>
            <w:r w:rsidRPr="00465DB6">
              <w:rPr>
                <w:rFonts w:ascii="Trebuchet MS" w:hAnsi="Trebuchet MS" w:cs="Segoe UI Historic"/>
                <w:color w:val="050505"/>
              </w:rPr>
              <w:t>hidrologice</w:t>
            </w:r>
            <w:proofErr w:type="spellEnd"/>
            <w:r w:rsidRPr="00465DB6">
              <w:rPr>
                <w:rFonts w:ascii="Trebuchet MS" w:hAnsi="Trebuchet MS" w:cs="Segoe UI Historic"/>
                <w:color w:val="050505"/>
              </w:rPr>
              <w:t xml:space="preserve"> </w:t>
            </w:r>
            <w:proofErr w:type="spellStart"/>
            <w:r w:rsidRPr="00465DB6">
              <w:rPr>
                <w:rFonts w:ascii="Trebuchet MS" w:hAnsi="Trebuchet MS" w:cs="Segoe UI Historic"/>
                <w:color w:val="050505"/>
              </w:rPr>
              <w:t>şi</w:t>
            </w:r>
            <w:proofErr w:type="spellEnd"/>
            <w:r w:rsidRPr="00465DB6">
              <w:rPr>
                <w:rFonts w:ascii="Trebuchet MS" w:hAnsi="Trebuchet MS" w:cs="Segoe UI Historic"/>
                <w:color w:val="050505"/>
              </w:rPr>
              <w:t xml:space="preserve"> </w:t>
            </w:r>
            <w:proofErr w:type="spellStart"/>
            <w:r w:rsidRPr="00465DB6">
              <w:rPr>
                <w:rFonts w:ascii="Trebuchet MS" w:hAnsi="Trebuchet MS" w:cs="Segoe UI Historic"/>
                <w:color w:val="050505"/>
              </w:rPr>
              <w:t>hidrogeologice</w:t>
            </w:r>
            <w:proofErr w:type="spellEnd"/>
            <w:r w:rsidRPr="00465DB6">
              <w:rPr>
                <w:rFonts w:ascii="Trebuchet MS" w:hAnsi="Trebuchet MS" w:cs="Segoe UI Historic"/>
                <w:color w:val="050505"/>
              </w:rPr>
              <w:t>;</w:t>
            </w:r>
          </w:p>
          <w:p w14:paraId="5D212EC2" w14:textId="77777777" w:rsidR="00825717" w:rsidRPr="00465DB6" w:rsidRDefault="00825717" w:rsidP="00034482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spacing w:line="360" w:lineRule="auto"/>
              <w:rPr>
                <w:rFonts w:ascii="Trebuchet MS" w:hAnsi="Trebuchet MS" w:cs="Segoe UI Historic"/>
                <w:color w:val="050505"/>
              </w:rPr>
            </w:pPr>
            <w:r w:rsidRPr="00465DB6">
              <w:rPr>
                <w:rFonts w:ascii="Trebuchet MS" w:hAnsi="Trebuchet MS" w:cs="Segoe UI Historic"/>
                <w:color w:val="050505"/>
              </w:rPr>
              <w:t xml:space="preserve">250 </w:t>
            </w:r>
            <w:proofErr w:type="spellStart"/>
            <w:r w:rsidRPr="00465DB6">
              <w:rPr>
                <w:rFonts w:ascii="Trebuchet MS" w:hAnsi="Trebuchet MS" w:cs="Segoe UI Historic"/>
                <w:color w:val="050505"/>
              </w:rPr>
              <w:t>foraje</w:t>
            </w:r>
            <w:proofErr w:type="spellEnd"/>
            <w:r w:rsidRPr="00465DB6">
              <w:rPr>
                <w:rFonts w:ascii="Trebuchet MS" w:hAnsi="Trebuchet MS" w:cs="Segoe UI Historic"/>
                <w:color w:val="050505"/>
              </w:rPr>
              <w:t xml:space="preserve"> </w:t>
            </w:r>
            <w:proofErr w:type="spellStart"/>
            <w:r w:rsidRPr="00465DB6">
              <w:rPr>
                <w:rFonts w:ascii="Trebuchet MS" w:hAnsi="Trebuchet MS" w:cs="Segoe UI Historic"/>
                <w:color w:val="050505"/>
              </w:rPr>
              <w:t>hidrogeologice</w:t>
            </w:r>
            <w:proofErr w:type="spellEnd"/>
            <w:r w:rsidRPr="00465DB6">
              <w:rPr>
                <w:rFonts w:ascii="Trebuchet MS" w:hAnsi="Trebuchet MS" w:cs="Segoe UI Historic"/>
                <w:color w:val="050505"/>
              </w:rPr>
              <w:t xml:space="preserve">. </w:t>
            </w:r>
          </w:p>
          <w:p w14:paraId="5D0BB3C6" w14:textId="77777777" w:rsidR="00825717" w:rsidRPr="00825717" w:rsidRDefault="00825717" w:rsidP="00034482">
            <w:pPr>
              <w:widowControl/>
              <w:autoSpaceDE/>
              <w:autoSpaceDN/>
              <w:spacing w:before="100" w:beforeAutospacing="1" w:after="100" w:afterAutospacing="1" w:line="360" w:lineRule="auto"/>
              <w:rPr>
                <w:rFonts w:ascii="Trebuchet MS" w:hAnsi="Trebuchet MS"/>
                <w:lang w:val="en-GB" w:eastAsia="en-GB"/>
              </w:rPr>
            </w:pPr>
            <w:r w:rsidRPr="00825717">
              <w:rPr>
                <w:rFonts w:ascii="Trebuchet MS" w:hAnsi="Trebuchet MS"/>
                <w:b/>
                <w:bCs/>
                <w:lang w:val="en-GB" w:eastAsia="en-GB"/>
              </w:rPr>
              <w:t>ADMINISTRAȚIA BAZINALĂ DE APĂ BANAT</w:t>
            </w:r>
            <w:r w:rsidRPr="00825717">
              <w:rPr>
                <w:rFonts w:ascii="Trebuchet MS" w:hAnsi="Trebuchet MS"/>
                <w:lang w:val="en-GB" w:eastAsia="en-GB"/>
              </w:rPr>
              <w:t xml:space="preserve"> are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următoarele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atribuții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principale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>:</w:t>
            </w:r>
          </w:p>
          <w:p w14:paraId="24FC90F7" w14:textId="77777777" w:rsidR="00825717" w:rsidRPr="00825717" w:rsidRDefault="00825717" w:rsidP="00034482">
            <w:pPr>
              <w:widowControl/>
              <w:numPr>
                <w:ilvl w:val="0"/>
                <w:numId w:val="49"/>
              </w:numPr>
              <w:autoSpaceDE/>
              <w:autoSpaceDN/>
              <w:spacing w:before="100" w:beforeAutospacing="1" w:after="100" w:afterAutospacing="1" w:line="360" w:lineRule="auto"/>
              <w:rPr>
                <w:rFonts w:ascii="Trebuchet MS" w:hAnsi="Trebuchet MS"/>
                <w:lang w:val="en-GB" w:eastAsia="en-GB"/>
              </w:rPr>
            </w:pP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Gospodărirea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unitară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,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durabilă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a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resurselor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de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apă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de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suprafața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și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subteran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și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protecția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acestora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împotriva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epuizării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si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degradării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, precum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si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repartiția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rațională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și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echilibrată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a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acestor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resurse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>.</w:t>
            </w:r>
          </w:p>
          <w:p w14:paraId="08522C00" w14:textId="77777777" w:rsidR="00825717" w:rsidRPr="00825717" w:rsidRDefault="00825717" w:rsidP="00034482">
            <w:pPr>
              <w:widowControl/>
              <w:numPr>
                <w:ilvl w:val="0"/>
                <w:numId w:val="49"/>
              </w:numPr>
              <w:autoSpaceDE/>
              <w:autoSpaceDN/>
              <w:spacing w:before="100" w:beforeAutospacing="1" w:after="100" w:afterAutospacing="1" w:line="360" w:lineRule="auto"/>
              <w:rPr>
                <w:rFonts w:ascii="Trebuchet MS" w:hAnsi="Trebuchet MS"/>
                <w:lang w:val="en-GB" w:eastAsia="en-GB"/>
              </w:rPr>
            </w:pP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lastRenderedPageBreak/>
              <w:t>Administrarea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,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exploatarea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si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intreținerea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infrastructurii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Sistemului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de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gospodărire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a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apelor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,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aflata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in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administrarea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sa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>.</w:t>
            </w:r>
          </w:p>
          <w:p w14:paraId="536EAE6D" w14:textId="77777777" w:rsidR="00825717" w:rsidRPr="00825717" w:rsidRDefault="00825717" w:rsidP="00034482">
            <w:pPr>
              <w:widowControl/>
              <w:numPr>
                <w:ilvl w:val="0"/>
                <w:numId w:val="49"/>
              </w:numPr>
              <w:autoSpaceDE/>
              <w:autoSpaceDN/>
              <w:spacing w:before="100" w:beforeAutospacing="1" w:after="100" w:afterAutospacing="1" w:line="360" w:lineRule="auto"/>
              <w:rPr>
                <w:rFonts w:ascii="Trebuchet MS" w:hAnsi="Trebuchet MS"/>
                <w:lang w:val="en-GB" w:eastAsia="en-GB"/>
              </w:rPr>
            </w:pP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Administrarea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,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exploatarea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si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intreținerea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albiilor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minore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ale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apelor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, a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cuvetelor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lacurilor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si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balților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, in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starea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lor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naturala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sau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amenajată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, a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zonelor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umede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și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a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celor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protejate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,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aflate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in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patrimoniu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>.</w:t>
            </w:r>
          </w:p>
          <w:p w14:paraId="58266ECD" w14:textId="77777777" w:rsidR="00825717" w:rsidRPr="00825717" w:rsidRDefault="00825717" w:rsidP="00034482">
            <w:pPr>
              <w:widowControl/>
              <w:numPr>
                <w:ilvl w:val="0"/>
                <w:numId w:val="49"/>
              </w:numPr>
              <w:autoSpaceDE/>
              <w:autoSpaceDN/>
              <w:spacing w:before="100" w:beforeAutospacing="1" w:after="100" w:afterAutospacing="1" w:line="360" w:lineRule="auto"/>
              <w:rPr>
                <w:rFonts w:ascii="Trebuchet MS" w:hAnsi="Trebuchet MS"/>
                <w:lang w:val="en-GB" w:eastAsia="en-GB"/>
              </w:rPr>
            </w:pP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Administrarea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,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exploatarea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și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intreținerea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infrastructurii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Sistemului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bazinal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de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veghe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hidrologică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si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hidrogeologică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,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Sistemului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de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supraveghere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a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calității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resurselor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de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apă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>.</w:t>
            </w:r>
          </w:p>
          <w:p w14:paraId="55759B31" w14:textId="77777777" w:rsidR="00825717" w:rsidRPr="00825717" w:rsidRDefault="00825717" w:rsidP="00034482">
            <w:pPr>
              <w:widowControl/>
              <w:numPr>
                <w:ilvl w:val="0"/>
                <w:numId w:val="49"/>
              </w:numPr>
              <w:autoSpaceDE/>
              <w:autoSpaceDN/>
              <w:spacing w:before="100" w:beforeAutospacing="1" w:after="100" w:afterAutospacing="1" w:line="360" w:lineRule="auto"/>
              <w:rPr>
                <w:rFonts w:ascii="Trebuchet MS" w:hAnsi="Trebuchet MS"/>
                <w:lang w:val="en-GB" w:eastAsia="en-GB"/>
              </w:rPr>
            </w:pP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Asigurarea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funcțiilor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de operator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bazinal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pentru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resursele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de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apă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de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suprafață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naturale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sau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amenajate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,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indiferent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de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deținătorul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cu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orice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titlu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al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amenajării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,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și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pentru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resursele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de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apă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subterane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,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indiferent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de natura lor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și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a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instalațiilor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aferente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, cu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potențialele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lor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naturale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, cu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excepția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resurselor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acvatice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vii, in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condițiile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legii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, cu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excepția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celor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prevăzute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expres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in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reglementările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specifice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in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vigoare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>.</w:t>
            </w:r>
          </w:p>
          <w:p w14:paraId="1BCF9626" w14:textId="77777777" w:rsidR="00825717" w:rsidRPr="00825717" w:rsidRDefault="00825717" w:rsidP="00034482">
            <w:pPr>
              <w:widowControl/>
              <w:numPr>
                <w:ilvl w:val="0"/>
                <w:numId w:val="49"/>
              </w:numPr>
              <w:autoSpaceDE/>
              <w:autoSpaceDN/>
              <w:spacing w:before="100" w:beforeAutospacing="1" w:after="100" w:afterAutospacing="1" w:line="360" w:lineRule="auto"/>
              <w:rPr>
                <w:rFonts w:ascii="Trebuchet MS" w:hAnsi="Trebuchet MS"/>
                <w:lang w:val="en-GB" w:eastAsia="en-GB"/>
              </w:rPr>
            </w:pP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Alocarea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dreptului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de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utilizare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a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resurselor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de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apă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de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suprafață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și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subterane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in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toate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formele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sale de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utilizare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, cu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potențialele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lor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naturale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, cu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excepția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resurselor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acvatice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vii, pe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bază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de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abonamente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, conform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prevederilor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Legii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apelor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nr.107/1996 cu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modificările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si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completările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ulterioare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>.</w:t>
            </w:r>
          </w:p>
          <w:p w14:paraId="05BFE023" w14:textId="77777777" w:rsidR="00825717" w:rsidRPr="00825717" w:rsidRDefault="00825717" w:rsidP="00034482">
            <w:pPr>
              <w:widowControl/>
              <w:numPr>
                <w:ilvl w:val="0"/>
                <w:numId w:val="49"/>
              </w:numPr>
              <w:autoSpaceDE/>
              <w:autoSpaceDN/>
              <w:spacing w:before="100" w:beforeAutospacing="1" w:after="100" w:afterAutospacing="1" w:line="360" w:lineRule="auto"/>
              <w:rPr>
                <w:rFonts w:ascii="Trebuchet MS" w:hAnsi="Trebuchet MS"/>
                <w:lang w:val="en-GB" w:eastAsia="en-GB"/>
              </w:rPr>
            </w:pP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Apărare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împotriva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inundațiilor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, la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nivel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bazinal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,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prin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lucrările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de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gospodărire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a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apelor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aflate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in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administrarea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sa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,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gestionarea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stocului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de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materiale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si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mijloace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specifice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de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apărare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,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administrează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,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întreține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și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asigură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exploatarea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lucrărilor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de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gospodărire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a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apelor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din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domeniul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public al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statului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și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cele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din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domeniul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propriu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>.</w:t>
            </w:r>
          </w:p>
          <w:p w14:paraId="2D065843" w14:textId="77777777" w:rsidR="00825717" w:rsidRPr="00825717" w:rsidRDefault="00825717" w:rsidP="00034482">
            <w:pPr>
              <w:widowControl/>
              <w:numPr>
                <w:ilvl w:val="0"/>
                <w:numId w:val="49"/>
              </w:numPr>
              <w:autoSpaceDE/>
              <w:autoSpaceDN/>
              <w:spacing w:before="100" w:beforeAutospacing="1" w:after="100" w:afterAutospacing="1" w:line="360" w:lineRule="auto"/>
              <w:rPr>
                <w:rFonts w:ascii="Trebuchet MS" w:hAnsi="Trebuchet MS"/>
                <w:lang w:val="en-GB" w:eastAsia="en-GB"/>
              </w:rPr>
            </w:pP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Avizarea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și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autorizarea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din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punct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de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vedere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al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gospodăririi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apelor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a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lucrărilor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și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activităților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ce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se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execută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pe ape.</w:t>
            </w:r>
          </w:p>
          <w:p w14:paraId="6774C8FF" w14:textId="77777777" w:rsidR="00825717" w:rsidRPr="00825717" w:rsidRDefault="00825717" w:rsidP="00034482">
            <w:pPr>
              <w:widowControl/>
              <w:numPr>
                <w:ilvl w:val="0"/>
                <w:numId w:val="49"/>
              </w:numPr>
              <w:autoSpaceDE/>
              <w:autoSpaceDN/>
              <w:spacing w:before="100" w:beforeAutospacing="1" w:after="100" w:afterAutospacing="1" w:line="360" w:lineRule="auto"/>
              <w:rPr>
                <w:rFonts w:ascii="Trebuchet MS" w:hAnsi="Trebuchet MS"/>
                <w:lang w:val="en-GB" w:eastAsia="en-GB"/>
              </w:rPr>
            </w:pP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Realizarea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de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anuare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,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sinteze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,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studii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,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proiecte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,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instrucțiuni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,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în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domeniul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gospodăririi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apelor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>.</w:t>
            </w:r>
          </w:p>
          <w:p w14:paraId="064FC37E" w14:textId="77777777" w:rsidR="00825717" w:rsidRPr="00825717" w:rsidRDefault="00825717" w:rsidP="00034482">
            <w:pPr>
              <w:widowControl/>
              <w:numPr>
                <w:ilvl w:val="0"/>
                <w:numId w:val="49"/>
              </w:numPr>
              <w:autoSpaceDE/>
              <w:autoSpaceDN/>
              <w:spacing w:before="100" w:beforeAutospacing="1" w:after="100" w:afterAutospacing="1" w:line="360" w:lineRule="auto"/>
              <w:rPr>
                <w:rFonts w:ascii="Trebuchet MS" w:hAnsi="Trebuchet MS"/>
                <w:lang w:val="en-GB" w:eastAsia="en-GB"/>
              </w:rPr>
            </w:pP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Implementarea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,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în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cadrul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Spațiului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Hidrografic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Banat a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Directivelor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Uniunii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Europene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din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domeniul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apelor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>.</w:t>
            </w:r>
          </w:p>
          <w:p w14:paraId="3D0B7EFB" w14:textId="77777777" w:rsidR="00825717" w:rsidRDefault="00825717" w:rsidP="00034482">
            <w:pPr>
              <w:widowControl/>
              <w:autoSpaceDE/>
              <w:autoSpaceDN/>
              <w:spacing w:before="100" w:beforeAutospacing="1" w:after="100" w:afterAutospacing="1" w:line="360" w:lineRule="auto"/>
              <w:rPr>
                <w:rFonts w:ascii="Trebuchet MS" w:hAnsi="Trebuchet MS"/>
                <w:sz w:val="24"/>
                <w:szCs w:val="24"/>
                <w:lang w:val="en-GB" w:eastAsia="en-GB"/>
              </w:rPr>
            </w:pP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Documentele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eliberate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de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către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instituția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noastră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la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cererea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persoanelor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fizice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sau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juridice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sunt: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avize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de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gospodărire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a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apelor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,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avize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de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amplasament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,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permise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de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traversare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,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notificări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începere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execuție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,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lastRenderedPageBreak/>
              <w:t>autorizații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de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gospodărire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a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apelor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,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notificări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punere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in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funcțiune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,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consultanțe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tehnice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,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transferuri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de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acte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de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reglementare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, date de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calitate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,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condiții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de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calitate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,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statistică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,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răspuns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la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adrese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oficiale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,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rapoarte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către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Prefectură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,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Ministerul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Mediului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,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I.S.U.Banat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. ABA BANAT are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în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componență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doua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subunități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-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Sistemul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de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Gospodărire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a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Apelor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Timiș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și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Sistemul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de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Gospodărire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a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Apelor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Caraș-Severin. Cum a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apărut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și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s-a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dezvoltat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gospodărirea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apelor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în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Banat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puteți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afla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parcurgând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un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scurt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 xml:space="preserve"> </w:t>
            </w:r>
            <w:proofErr w:type="spellStart"/>
            <w:r w:rsidRPr="00825717">
              <w:rPr>
                <w:rFonts w:ascii="Trebuchet MS" w:hAnsi="Trebuchet MS"/>
                <w:lang w:val="en-GB" w:eastAsia="en-GB"/>
              </w:rPr>
              <w:t>Istoric</w:t>
            </w:r>
            <w:proofErr w:type="spellEnd"/>
            <w:r w:rsidRPr="00825717">
              <w:rPr>
                <w:rFonts w:ascii="Trebuchet MS" w:hAnsi="Trebuchet MS"/>
                <w:lang w:val="en-GB" w:eastAsia="en-GB"/>
              </w:rPr>
              <w:t>:</w:t>
            </w:r>
            <w:r w:rsidRPr="00825717">
              <w:t xml:space="preserve"> </w:t>
            </w:r>
            <w:hyperlink r:id="rId8" w:history="1">
              <w:r w:rsidRPr="00825717">
                <w:rPr>
                  <w:rStyle w:val="Hyperlink"/>
                  <w:rFonts w:ascii="Trebuchet MS" w:hAnsi="Trebuchet MS"/>
                  <w:lang w:val="en-GB" w:eastAsia="en-GB"/>
                </w:rPr>
                <w:t>http://banat.rowater.ro/index.php/despre-noi/prezentare/istoric/</w:t>
              </w:r>
            </w:hyperlink>
          </w:p>
          <w:p w14:paraId="653EAB9D" w14:textId="1766A5B8" w:rsidR="00825717" w:rsidRDefault="00825717" w:rsidP="00034482">
            <w:pPr>
              <w:pStyle w:val="TableParagraph"/>
              <w:spacing w:line="360" w:lineRule="auto"/>
              <w:ind w:left="0" w:right="99"/>
              <w:jc w:val="both"/>
              <w:rPr>
                <w:rFonts w:ascii="Trebuchet MS" w:hAnsi="Trebuchet MS"/>
                <w:b/>
                <w:bCs/>
              </w:rPr>
            </w:pPr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/>
                <w:bCs/>
              </w:rPr>
              <w:t>Misiunea</w:t>
            </w:r>
            <w:proofErr w:type="spellEnd"/>
            <w:r w:rsidRPr="00032996">
              <w:rPr>
                <w:rFonts w:ascii="Trebuchet MS" w:hAnsi="Trebuchet MS"/>
                <w:b/>
                <w:bCs/>
              </w:rPr>
              <w:t xml:space="preserve">. </w:t>
            </w:r>
            <w:proofErr w:type="spellStart"/>
            <w:r w:rsidRPr="00032996">
              <w:rPr>
                <w:rFonts w:ascii="Trebuchet MS" w:hAnsi="Trebuchet MS"/>
                <w:b/>
                <w:bCs/>
              </w:rPr>
              <w:t>Viziune</w:t>
            </w:r>
            <w:proofErr w:type="spellEnd"/>
            <w:r w:rsidRPr="00032996">
              <w:rPr>
                <w:rFonts w:ascii="Trebuchet MS" w:hAnsi="Trebuchet MS"/>
                <w:b/>
                <w:bCs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/>
                <w:bCs/>
              </w:rPr>
              <w:t>și</w:t>
            </w:r>
            <w:proofErr w:type="spellEnd"/>
            <w:r w:rsidRPr="00032996">
              <w:rPr>
                <w:rFonts w:ascii="Trebuchet MS" w:hAnsi="Trebuchet MS"/>
                <w:b/>
                <w:bCs/>
              </w:rPr>
              <w:t xml:space="preserve"> principii</w:t>
            </w:r>
          </w:p>
          <w:p w14:paraId="391EED14" w14:textId="77777777" w:rsidR="00034482" w:rsidRPr="00032996" w:rsidRDefault="00034482" w:rsidP="00034482">
            <w:pPr>
              <w:pStyle w:val="TableParagraph"/>
              <w:spacing w:line="360" w:lineRule="auto"/>
              <w:ind w:left="0" w:right="99"/>
              <w:jc w:val="both"/>
              <w:rPr>
                <w:rFonts w:ascii="Trebuchet MS" w:hAnsi="Trebuchet MS"/>
                <w:b/>
                <w:bCs/>
              </w:rPr>
            </w:pPr>
          </w:p>
          <w:p w14:paraId="304AA112" w14:textId="77777777" w:rsidR="00825717" w:rsidRPr="00032996" w:rsidRDefault="00825717" w:rsidP="00034482">
            <w:pPr>
              <w:spacing w:line="360" w:lineRule="auto"/>
              <w:ind w:right="57"/>
              <w:rPr>
                <w:rFonts w:ascii="Trebuchet MS" w:hAnsi="Trebuchet MS"/>
              </w:rPr>
            </w:pPr>
            <w:proofErr w:type="spellStart"/>
            <w:r w:rsidRPr="00032996">
              <w:rPr>
                <w:rFonts w:ascii="Trebuchet MS" w:hAnsi="Trebuchet MS"/>
              </w:rPr>
              <w:t>În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conformitate</w:t>
            </w:r>
            <w:proofErr w:type="spellEnd"/>
            <w:r w:rsidRPr="00032996">
              <w:rPr>
                <w:rFonts w:ascii="Trebuchet MS" w:hAnsi="Trebuchet MS"/>
              </w:rPr>
              <w:t xml:space="preserve"> cu </w:t>
            </w:r>
            <w:proofErr w:type="spellStart"/>
            <w:r w:rsidRPr="00032996">
              <w:rPr>
                <w:rFonts w:ascii="Trebuchet MS" w:hAnsi="Trebuchet MS"/>
              </w:rPr>
              <w:t>legislația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în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vigoare</w:t>
            </w:r>
            <w:proofErr w:type="spellEnd"/>
            <w:r w:rsidRPr="00032996">
              <w:rPr>
                <w:rFonts w:ascii="Trebuchet MS" w:hAnsi="Trebuchet MS"/>
              </w:rPr>
              <w:t xml:space="preserve">, </w:t>
            </w:r>
            <w:proofErr w:type="spellStart"/>
            <w:r w:rsidRPr="00032996">
              <w:rPr>
                <w:rFonts w:ascii="Trebuchet MS" w:hAnsi="Trebuchet MS"/>
              </w:rPr>
              <w:t>Administraţia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Naţională</w:t>
            </w:r>
            <w:proofErr w:type="spellEnd"/>
            <w:r w:rsidRPr="00032996">
              <w:rPr>
                <w:rFonts w:ascii="Trebuchet MS" w:hAnsi="Trebuchet MS"/>
              </w:rPr>
              <w:t xml:space="preserve"> ,,</w:t>
            </w:r>
            <w:proofErr w:type="spellStart"/>
            <w:r w:rsidRPr="00032996">
              <w:rPr>
                <w:rFonts w:ascii="Trebuchet MS" w:hAnsi="Trebuchet MS"/>
              </w:rPr>
              <w:t>Apele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Române</w:t>
            </w:r>
            <w:proofErr w:type="spellEnd"/>
            <w:r w:rsidRPr="00032996">
              <w:rPr>
                <w:rFonts w:ascii="Trebuchet MS" w:hAnsi="Trebuchet MS"/>
              </w:rPr>
              <w:t xml:space="preserve">” </w:t>
            </w:r>
            <w:proofErr w:type="spellStart"/>
            <w:r w:rsidRPr="00032996">
              <w:rPr>
                <w:rFonts w:ascii="Trebuchet MS" w:hAnsi="Trebuchet MS"/>
              </w:rPr>
              <w:t>acţionează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pentru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cunoaşterea</w:t>
            </w:r>
            <w:proofErr w:type="spellEnd"/>
            <w:r w:rsidRPr="00032996">
              <w:rPr>
                <w:rFonts w:ascii="Trebuchet MS" w:hAnsi="Trebuchet MS"/>
              </w:rPr>
              <w:t xml:space="preserve">, </w:t>
            </w:r>
            <w:proofErr w:type="spellStart"/>
            <w:r w:rsidRPr="00032996">
              <w:rPr>
                <w:rFonts w:ascii="Trebuchet MS" w:hAnsi="Trebuchet MS"/>
              </w:rPr>
              <w:t>conservarea</w:t>
            </w:r>
            <w:proofErr w:type="spellEnd"/>
            <w:r w:rsidRPr="00032996">
              <w:rPr>
                <w:rFonts w:ascii="Trebuchet MS" w:hAnsi="Trebuchet MS"/>
              </w:rPr>
              <w:t xml:space="preserve">, </w:t>
            </w:r>
            <w:proofErr w:type="spellStart"/>
            <w:r w:rsidRPr="00032996">
              <w:rPr>
                <w:rFonts w:ascii="Trebuchet MS" w:hAnsi="Trebuchet MS"/>
              </w:rPr>
              <w:t>protecția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resurselor</w:t>
            </w:r>
            <w:proofErr w:type="spellEnd"/>
            <w:r w:rsidRPr="00032996">
              <w:rPr>
                <w:rFonts w:ascii="Trebuchet MS" w:hAnsi="Trebuchet MS"/>
              </w:rPr>
              <w:t xml:space="preserve"> de </w:t>
            </w:r>
            <w:proofErr w:type="spellStart"/>
            <w:r w:rsidRPr="00032996">
              <w:rPr>
                <w:rFonts w:ascii="Trebuchet MS" w:hAnsi="Trebuchet MS"/>
              </w:rPr>
              <w:t>apă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împotriva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epuizării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şi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degradării</w:t>
            </w:r>
            <w:proofErr w:type="spellEnd"/>
            <w:r w:rsidRPr="00032996">
              <w:rPr>
                <w:rFonts w:ascii="Trebuchet MS" w:hAnsi="Trebuchet MS"/>
              </w:rPr>
              <w:t xml:space="preserve"> lor. De </w:t>
            </w:r>
            <w:proofErr w:type="spellStart"/>
            <w:r w:rsidRPr="00032996">
              <w:rPr>
                <w:rFonts w:ascii="Trebuchet MS" w:hAnsi="Trebuchet MS"/>
              </w:rPr>
              <w:t>asemenea</w:t>
            </w:r>
            <w:proofErr w:type="spellEnd"/>
            <w:r w:rsidRPr="00032996">
              <w:rPr>
                <w:rFonts w:ascii="Trebuchet MS" w:hAnsi="Trebuchet MS"/>
              </w:rPr>
              <w:t xml:space="preserve">, </w:t>
            </w:r>
            <w:proofErr w:type="spellStart"/>
            <w:r w:rsidRPr="00032996">
              <w:rPr>
                <w:rFonts w:ascii="Trebuchet MS" w:hAnsi="Trebuchet MS"/>
              </w:rPr>
              <w:t>prin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monopolul</w:t>
            </w:r>
            <w:proofErr w:type="spellEnd"/>
            <w:r w:rsidRPr="00032996">
              <w:rPr>
                <w:rFonts w:ascii="Trebuchet MS" w:hAnsi="Trebuchet MS"/>
              </w:rPr>
              <w:t xml:space="preserve"> natural strategic pe care </w:t>
            </w:r>
            <w:proofErr w:type="spellStart"/>
            <w:r w:rsidRPr="00032996">
              <w:rPr>
                <w:rFonts w:ascii="Trebuchet MS" w:hAnsi="Trebuchet MS"/>
              </w:rPr>
              <w:t>îl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deținem</w:t>
            </w:r>
            <w:proofErr w:type="spellEnd"/>
            <w:r w:rsidRPr="00032996">
              <w:rPr>
                <w:rFonts w:ascii="Trebuchet MS" w:hAnsi="Trebuchet MS"/>
              </w:rPr>
              <w:t xml:space="preserve">, </w:t>
            </w:r>
            <w:proofErr w:type="spellStart"/>
            <w:r w:rsidRPr="00032996">
              <w:rPr>
                <w:rFonts w:ascii="Trebuchet MS" w:hAnsi="Trebuchet MS"/>
              </w:rPr>
              <w:t>propunem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și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promovăm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politici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publice</w:t>
            </w:r>
            <w:proofErr w:type="spellEnd"/>
            <w:r w:rsidRPr="00032996">
              <w:rPr>
                <w:rFonts w:ascii="Trebuchet MS" w:hAnsi="Trebuchet MS"/>
              </w:rPr>
              <w:t xml:space="preserve"> la </w:t>
            </w:r>
            <w:proofErr w:type="spellStart"/>
            <w:r w:rsidRPr="00032996">
              <w:rPr>
                <w:rFonts w:ascii="Trebuchet MS" w:hAnsi="Trebuchet MS"/>
              </w:rPr>
              <w:t>nivelul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autorității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publice</w:t>
            </w:r>
            <w:proofErr w:type="spellEnd"/>
            <w:r w:rsidRPr="00032996">
              <w:rPr>
                <w:rFonts w:ascii="Trebuchet MS" w:hAnsi="Trebuchet MS"/>
              </w:rPr>
              <w:t xml:space="preserve"> centrale din </w:t>
            </w:r>
            <w:proofErr w:type="spellStart"/>
            <w:r w:rsidRPr="00032996">
              <w:rPr>
                <w:rFonts w:ascii="Trebuchet MS" w:hAnsi="Trebuchet MS"/>
              </w:rPr>
              <w:t>domeniul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apelor</w:t>
            </w:r>
            <w:proofErr w:type="spellEnd"/>
            <w:r w:rsidRPr="00032996">
              <w:rPr>
                <w:rFonts w:ascii="Trebuchet MS" w:hAnsi="Trebuchet MS"/>
              </w:rPr>
              <w:t xml:space="preserve">, </w:t>
            </w:r>
            <w:proofErr w:type="spellStart"/>
            <w:r w:rsidRPr="00032996">
              <w:rPr>
                <w:rFonts w:ascii="Trebuchet MS" w:hAnsi="Trebuchet MS"/>
              </w:rPr>
              <w:t>respectiv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Ministerul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Mediului</w:t>
            </w:r>
            <w:proofErr w:type="spellEnd"/>
            <w:r w:rsidRPr="00032996">
              <w:rPr>
                <w:rFonts w:ascii="Trebuchet MS" w:hAnsi="Trebuchet MS"/>
              </w:rPr>
              <w:t xml:space="preserve">, </w:t>
            </w:r>
            <w:proofErr w:type="spellStart"/>
            <w:r w:rsidRPr="00032996">
              <w:rPr>
                <w:rFonts w:ascii="Trebuchet MS" w:hAnsi="Trebuchet MS"/>
              </w:rPr>
              <w:t>Apelor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și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Pădurilor</w:t>
            </w:r>
            <w:proofErr w:type="spellEnd"/>
            <w:r w:rsidRPr="00032996">
              <w:rPr>
                <w:rFonts w:ascii="Trebuchet MS" w:hAnsi="Trebuchet MS"/>
              </w:rPr>
              <w:t xml:space="preserve"> care </w:t>
            </w:r>
            <w:proofErr w:type="spellStart"/>
            <w:r w:rsidRPr="00032996">
              <w:rPr>
                <w:rFonts w:ascii="Trebuchet MS" w:hAnsi="Trebuchet MS"/>
              </w:rPr>
              <w:t>să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pună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în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valoare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și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să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încurajeze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folosirea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raţională</w:t>
            </w:r>
            <w:proofErr w:type="spellEnd"/>
            <w:r w:rsidRPr="00032996">
              <w:rPr>
                <w:rFonts w:ascii="Trebuchet MS" w:hAnsi="Trebuchet MS"/>
              </w:rPr>
              <w:t xml:space="preserve">, </w:t>
            </w:r>
            <w:proofErr w:type="spellStart"/>
            <w:r w:rsidRPr="00032996">
              <w:rPr>
                <w:rFonts w:ascii="Trebuchet MS" w:hAnsi="Trebuchet MS"/>
              </w:rPr>
              <w:t>dar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și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utilizarea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durabilă</w:t>
            </w:r>
            <w:proofErr w:type="spellEnd"/>
            <w:r w:rsidRPr="00032996">
              <w:rPr>
                <w:rFonts w:ascii="Trebuchet MS" w:hAnsi="Trebuchet MS"/>
              </w:rPr>
              <w:t xml:space="preserve"> a </w:t>
            </w:r>
            <w:proofErr w:type="spellStart"/>
            <w:r w:rsidRPr="00032996">
              <w:rPr>
                <w:rFonts w:ascii="Trebuchet MS" w:hAnsi="Trebuchet MS"/>
              </w:rPr>
              <w:t>resurselor</w:t>
            </w:r>
            <w:proofErr w:type="spellEnd"/>
            <w:r w:rsidRPr="00032996">
              <w:rPr>
                <w:rFonts w:ascii="Trebuchet MS" w:hAnsi="Trebuchet MS"/>
              </w:rPr>
              <w:t xml:space="preserve"> de </w:t>
            </w:r>
            <w:proofErr w:type="spellStart"/>
            <w:r w:rsidRPr="00032996">
              <w:rPr>
                <w:rFonts w:ascii="Trebuchet MS" w:hAnsi="Trebuchet MS"/>
              </w:rPr>
              <w:t>apă</w:t>
            </w:r>
            <w:proofErr w:type="spellEnd"/>
            <w:r w:rsidRPr="00032996">
              <w:rPr>
                <w:rFonts w:ascii="Trebuchet MS" w:hAnsi="Trebuchet MS"/>
              </w:rPr>
              <w:t xml:space="preserve">.  </w:t>
            </w:r>
            <w:proofErr w:type="spellStart"/>
            <w:r w:rsidRPr="00032996">
              <w:rPr>
                <w:rFonts w:ascii="Trebuchet MS" w:hAnsi="Trebuchet MS"/>
              </w:rPr>
              <w:t>Aflată</w:t>
            </w:r>
            <w:proofErr w:type="spellEnd"/>
            <w:r w:rsidRPr="00032996">
              <w:rPr>
                <w:rFonts w:ascii="Trebuchet MS" w:hAnsi="Trebuchet MS"/>
              </w:rPr>
              <w:t xml:space="preserve"> 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în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relație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 de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interdependentă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 cu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alte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sectoare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 de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importanță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națională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>, A.N. „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Apele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Române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”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promovează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și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implementează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politici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publice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durabile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 care au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drept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 scop </w:t>
            </w:r>
            <w:proofErr w:type="spellStart"/>
            <w:r w:rsidRPr="00032996">
              <w:rPr>
                <w:rFonts w:ascii="Trebuchet MS" w:hAnsi="Trebuchet MS"/>
              </w:rPr>
              <w:t>administrarea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infrastructurii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Sistemului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național</w:t>
            </w:r>
            <w:proofErr w:type="spellEnd"/>
            <w:r w:rsidRPr="00032996">
              <w:rPr>
                <w:rFonts w:ascii="Trebuchet MS" w:hAnsi="Trebuchet MS"/>
              </w:rPr>
              <w:t xml:space="preserve"> de </w:t>
            </w:r>
            <w:proofErr w:type="spellStart"/>
            <w:r w:rsidRPr="00032996">
              <w:rPr>
                <w:rFonts w:ascii="Trebuchet MS" w:hAnsi="Trebuchet MS"/>
              </w:rPr>
              <w:t>gospodărire</w:t>
            </w:r>
            <w:proofErr w:type="spellEnd"/>
            <w:r w:rsidRPr="00032996">
              <w:rPr>
                <w:rFonts w:ascii="Trebuchet MS" w:hAnsi="Trebuchet MS"/>
              </w:rPr>
              <w:t xml:space="preserve"> a </w:t>
            </w:r>
            <w:proofErr w:type="spellStart"/>
            <w:r w:rsidRPr="00032996">
              <w:rPr>
                <w:rFonts w:ascii="Trebuchet MS" w:hAnsi="Trebuchet MS"/>
              </w:rPr>
              <w:t>apelor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și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exploatarea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în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siguranță</w:t>
            </w:r>
            <w:proofErr w:type="spellEnd"/>
            <w:r w:rsidRPr="00032996">
              <w:rPr>
                <w:rFonts w:ascii="Trebuchet MS" w:hAnsi="Trebuchet MS"/>
              </w:rPr>
              <w:t xml:space="preserve"> a </w:t>
            </w:r>
            <w:proofErr w:type="spellStart"/>
            <w:r w:rsidRPr="00032996">
              <w:rPr>
                <w:rFonts w:ascii="Trebuchet MS" w:hAnsi="Trebuchet MS"/>
              </w:rPr>
              <w:t>lucrărilor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hidrotehnice</w:t>
            </w:r>
            <w:proofErr w:type="spellEnd"/>
            <w:r w:rsidRPr="00032996">
              <w:rPr>
                <w:rFonts w:ascii="Trebuchet MS" w:hAnsi="Trebuchet MS"/>
              </w:rPr>
              <w:t xml:space="preserve">. </w:t>
            </w:r>
            <w:proofErr w:type="spellStart"/>
            <w:r w:rsidRPr="00032996">
              <w:rPr>
                <w:rFonts w:ascii="Trebuchet MS" w:hAnsi="Trebuchet MS"/>
              </w:rPr>
              <w:t>Acest</w:t>
            </w:r>
            <w:proofErr w:type="spellEnd"/>
            <w:r w:rsidRPr="00032996">
              <w:rPr>
                <w:rFonts w:ascii="Trebuchet MS" w:hAnsi="Trebuchet MS"/>
              </w:rPr>
              <w:t xml:space="preserve"> scop </w:t>
            </w:r>
            <w:proofErr w:type="spellStart"/>
            <w:r w:rsidRPr="00032996">
              <w:rPr>
                <w:rFonts w:ascii="Trebuchet MS" w:hAnsi="Trebuchet MS"/>
              </w:rPr>
              <w:t>este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detaliat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în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cadrul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Planului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Național</w:t>
            </w:r>
            <w:proofErr w:type="spellEnd"/>
            <w:r w:rsidRPr="00032996">
              <w:rPr>
                <w:rFonts w:ascii="Trebuchet MS" w:hAnsi="Trebuchet MS"/>
              </w:rPr>
              <w:t xml:space="preserve"> Strategic </w:t>
            </w:r>
            <w:proofErr w:type="spellStart"/>
            <w:r w:rsidRPr="00032996">
              <w:rPr>
                <w:rFonts w:ascii="Trebuchet MS" w:hAnsi="Trebuchet MS"/>
              </w:rPr>
              <w:t>prin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securizarea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instituției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în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ceea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ce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privește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gestionarea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infrastructurii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critice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naționale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și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europene</w:t>
            </w:r>
            <w:proofErr w:type="spellEnd"/>
            <w:r w:rsidRPr="00032996">
              <w:rPr>
                <w:rFonts w:ascii="Trebuchet MS" w:hAnsi="Trebuchet MS"/>
              </w:rPr>
              <w:t xml:space="preserve"> din </w:t>
            </w:r>
            <w:proofErr w:type="spellStart"/>
            <w:r w:rsidRPr="00032996">
              <w:rPr>
                <w:rFonts w:ascii="Trebuchet MS" w:hAnsi="Trebuchet MS"/>
              </w:rPr>
              <w:t>domeniul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apelor</w:t>
            </w:r>
            <w:proofErr w:type="spellEnd"/>
            <w:r w:rsidRPr="00032996">
              <w:rPr>
                <w:rFonts w:ascii="Trebuchet MS" w:hAnsi="Trebuchet MS"/>
              </w:rPr>
              <w:t xml:space="preserve">, </w:t>
            </w:r>
            <w:proofErr w:type="spellStart"/>
            <w:r w:rsidRPr="00032996">
              <w:rPr>
                <w:rFonts w:ascii="Trebuchet MS" w:hAnsi="Trebuchet MS"/>
              </w:rPr>
              <w:t>aici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fiind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incluse</w:t>
            </w:r>
            <w:proofErr w:type="spellEnd"/>
            <w:r w:rsidRPr="00032996">
              <w:rPr>
                <w:rFonts w:ascii="Trebuchet MS" w:hAnsi="Trebuchet MS"/>
              </w:rPr>
              <w:t xml:space="preserve">:  </w:t>
            </w:r>
          </w:p>
          <w:p w14:paraId="3A11ECC2" w14:textId="77777777" w:rsidR="00825717" w:rsidRPr="00032996" w:rsidRDefault="00825717" w:rsidP="00034482">
            <w:pPr>
              <w:pStyle w:val="ListParagraph"/>
              <w:widowControl/>
              <w:numPr>
                <w:ilvl w:val="0"/>
                <w:numId w:val="33"/>
              </w:numPr>
              <w:autoSpaceDE/>
              <w:autoSpaceDN/>
              <w:spacing w:line="360" w:lineRule="auto"/>
              <w:ind w:right="57"/>
              <w:contextualSpacing/>
              <w:jc w:val="left"/>
              <w:rPr>
                <w:rFonts w:ascii="Trebuchet MS" w:hAnsi="Trebuchet MS"/>
              </w:rPr>
            </w:pPr>
            <w:proofErr w:type="spellStart"/>
            <w:r w:rsidRPr="00032996">
              <w:rPr>
                <w:rFonts w:ascii="Trebuchet MS" w:hAnsi="Trebuchet MS"/>
              </w:rPr>
              <w:t>Orientări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strategice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în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planul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național</w:t>
            </w:r>
            <w:proofErr w:type="spellEnd"/>
            <w:r w:rsidRPr="00032996">
              <w:rPr>
                <w:rFonts w:ascii="Trebuchet MS" w:hAnsi="Trebuchet MS"/>
              </w:rPr>
              <w:t xml:space="preserve"> de </w:t>
            </w:r>
            <w:proofErr w:type="spellStart"/>
            <w:r w:rsidRPr="00032996">
              <w:rPr>
                <w:rFonts w:ascii="Trebuchet MS" w:hAnsi="Trebuchet MS"/>
              </w:rPr>
              <w:t>protecție</w:t>
            </w:r>
            <w:proofErr w:type="spellEnd"/>
            <w:r w:rsidRPr="00032996">
              <w:rPr>
                <w:rFonts w:ascii="Trebuchet MS" w:hAnsi="Trebuchet MS"/>
              </w:rPr>
              <w:t xml:space="preserve"> a </w:t>
            </w:r>
            <w:proofErr w:type="spellStart"/>
            <w:r w:rsidRPr="00032996">
              <w:rPr>
                <w:rFonts w:ascii="Trebuchet MS" w:hAnsi="Trebuchet MS"/>
              </w:rPr>
              <w:t>infrastructurii</w:t>
            </w:r>
            <w:proofErr w:type="spellEnd"/>
            <w:r w:rsidRPr="00032996">
              <w:rPr>
                <w:rFonts w:ascii="Trebuchet MS" w:hAnsi="Trebuchet MS"/>
              </w:rPr>
              <w:t>;</w:t>
            </w:r>
          </w:p>
          <w:p w14:paraId="5CB49150" w14:textId="77777777" w:rsidR="00825717" w:rsidRPr="00032996" w:rsidRDefault="00825717" w:rsidP="00034482">
            <w:pPr>
              <w:pStyle w:val="ListParagraph"/>
              <w:widowControl/>
              <w:numPr>
                <w:ilvl w:val="0"/>
                <w:numId w:val="33"/>
              </w:numPr>
              <w:autoSpaceDE/>
              <w:autoSpaceDN/>
              <w:spacing w:line="360" w:lineRule="auto"/>
              <w:ind w:right="57"/>
              <w:contextualSpacing/>
              <w:jc w:val="left"/>
              <w:rPr>
                <w:rFonts w:ascii="Trebuchet MS" w:hAnsi="Trebuchet MS"/>
              </w:rPr>
            </w:pPr>
            <w:proofErr w:type="spellStart"/>
            <w:r w:rsidRPr="00032996">
              <w:rPr>
                <w:rFonts w:ascii="Trebuchet MS" w:hAnsi="Trebuchet MS"/>
              </w:rPr>
              <w:t>Conservarea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și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dezvoltarea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resursei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umane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calificate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necesară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administrării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și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exploatării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Infrastructurii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Sistemului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Național</w:t>
            </w:r>
            <w:proofErr w:type="spellEnd"/>
            <w:r w:rsidRPr="00032996">
              <w:rPr>
                <w:rFonts w:ascii="Trebuchet MS" w:hAnsi="Trebuchet MS"/>
              </w:rPr>
              <w:t xml:space="preserve"> de </w:t>
            </w:r>
            <w:proofErr w:type="spellStart"/>
            <w:r w:rsidRPr="00032996">
              <w:rPr>
                <w:rFonts w:ascii="Trebuchet MS" w:hAnsi="Trebuchet MS"/>
              </w:rPr>
              <w:t>gospodărire</w:t>
            </w:r>
            <w:proofErr w:type="spellEnd"/>
            <w:r w:rsidRPr="00032996">
              <w:rPr>
                <w:rFonts w:ascii="Trebuchet MS" w:hAnsi="Trebuchet MS"/>
              </w:rPr>
              <w:t xml:space="preserve"> a </w:t>
            </w:r>
            <w:proofErr w:type="spellStart"/>
            <w:r w:rsidRPr="00032996">
              <w:rPr>
                <w:rFonts w:ascii="Trebuchet MS" w:hAnsi="Trebuchet MS"/>
              </w:rPr>
              <w:t>Apelor</w:t>
            </w:r>
            <w:proofErr w:type="spellEnd"/>
            <w:r w:rsidRPr="00032996">
              <w:rPr>
                <w:rFonts w:ascii="Trebuchet MS" w:hAnsi="Trebuchet MS"/>
              </w:rPr>
              <w:t xml:space="preserve">.  </w:t>
            </w:r>
          </w:p>
          <w:p w14:paraId="163784CE" w14:textId="77777777" w:rsidR="00825717" w:rsidRPr="00032996" w:rsidRDefault="00825717" w:rsidP="00034482">
            <w:pPr>
              <w:pStyle w:val="TableParagraph"/>
              <w:spacing w:line="360" w:lineRule="auto"/>
              <w:ind w:left="0" w:right="115"/>
              <w:jc w:val="both"/>
              <w:rPr>
                <w:rFonts w:ascii="Trebuchet MS" w:hAnsi="Trebuchet MS"/>
              </w:rPr>
            </w:pPr>
          </w:p>
          <w:p w14:paraId="6AEE8509" w14:textId="77777777" w:rsidR="00825717" w:rsidRPr="00032996" w:rsidRDefault="00825717" w:rsidP="00034482">
            <w:pPr>
              <w:pStyle w:val="TableParagraph"/>
              <w:spacing w:line="360" w:lineRule="auto"/>
              <w:ind w:left="0" w:right="99"/>
              <w:jc w:val="both"/>
              <w:rPr>
                <w:rFonts w:ascii="Trebuchet MS" w:hAnsi="Trebuchet MS"/>
                <w:bCs/>
                <w:iCs/>
              </w:rPr>
            </w:pPr>
            <w:r w:rsidRPr="00032996">
              <w:rPr>
                <w:rFonts w:ascii="Trebuchet MS" w:hAnsi="Trebuchet MS"/>
                <w:bCs/>
                <w:iCs/>
              </w:rPr>
              <w:t xml:space="preserve">De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asemenea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, ANAR are un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rol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 strategic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și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în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domeniul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gestionării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infrastructurii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necesare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 de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retenție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și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 control al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apei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,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inclusiv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pentru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producerea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 de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energie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electrică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,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aprovizionarea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 cu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apa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potabilă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, precum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și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pentru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sectorul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 industrial,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irigații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,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controlul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sedimentelor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și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 al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inundațiilor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,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prin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furnizarea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 de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servicii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esențiale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ce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sprijină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mai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multe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sectoare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 de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infrastructură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și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Cs/>
                <w:iCs/>
              </w:rPr>
              <w:t>industrii</w:t>
            </w:r>
            <w:proofErr w:type="spellEnd"/>
            <w:r w:rsidRPr="00032996">
              <w:rPr>
                <w:rFonts w:ascii="Trebuchet MS" w:hAnsi="Trebuchet MS"/>
                <w:bCs/>
                <w:iCs/>
              </w:rPr>
              <w:t>.</w:t>
            </w:r>
          </w:p>
          <w:p w14:paraId="5B729EEE" w14:textId="77777777" w:rsidR="00825717" w:rsidRPr="00032996" w:rsidRDefault="00825717" w:rsidP="00034482">
            <w:pPr>
              <w:spacing w:line="360" w:lineRule="auto"/>
              <w:ind w:right="57"/>
              <w:jc w:val="both"/>
              <w:rPr>
                <w:rFonts w:ascii="Trebuchet MS" w:hAnsi="Trebuchet MS"/>
              </w:rPr>
            </w:pPr>
          </w:p>
          <w:p w14:paraId="5748099E" w14:textId="77777777" w:rsidR="00825717" w:rsidRPr="00032996" w:rsidRDefault="00825717" w:rsidP="00034482">
            <w:pPr>
              <w:spacing w:line="360" w:lineRule="auto"/>
              <w:ind w:right="57"/>
              <w:jc w:val="both"/>
              <w:rPr>
                <w:rFonts w:ascii="Trebuchet MS" w:hAnsi="Trebuchet MS"/>
              </w:rPr>
            </w:pPr>
            <w:proofErr w:type="spellStart"/>
            <w:r w:rsidRPr="00032996">
              <w:rPr>
                <w:rFonts w:ascii="Trebuchet MS" w:hAnsi="Trebuchet MS"/>
              </w:rPr>
              <w:lastRenderedPageBreak/>
              <w:t>În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conformitate</w:t>
            </w:r>
            <w:proofErr w:type="spellEnd"/>
            <w:r w:rsidRPr="00032996">
              <w:rPr>
                <w:rFonts w:ascii="Trebuchet MS" w:hAnsi="Trebuchet MS"/>
              </w:rPr>
              <w:t xml:space="preserve"> cu </w:t>
            </w:r>
            <w:proofErr w:type="spellStart"/>
            <w:r w:rsidRPr="00032996">
              <w:rPr>
                <w:rFonts w:ascii="Trebuchet MS" w:hAnsi="Trebuchet MS"/>
              </w:rPr>
              <w:t>Directiva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Cadru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Apă</w:t>
            </w:r>
            <w:proofErr w:type="spellEnd"/>
            <w:r w:rsidRPr="00032996">
              <w:rPr>
                <w:rFonts w:ascii="Trebuchet MS" w:hAnsi="Trebuchet MS"/>
              </w:rPr>
              <w:t xml:space="preserve">, ANAR </w:t>
            </w:r>
            <w:proofErr w:type="spellStart"/>
            <w:r w:rsidRPr="00032996">
              <w:rPr>
                <w:rFonts w:ascii="Trebuchet MS" w:hAnsi="Trebuchet MS"/>
              </w:rPr>
              <w:t>își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propune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finanțarea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durabilă</w:t>
            </w:r>
            <w:proofErr w:type="spellEnd"/>
            <w:r w:rsidRPr="00032996">
              <w:rPr>
                <w:rFonts w:ascii="Trebuchet MS" w:hAnsi="Trebuchet MS"/>
              </w:rPr>
              <w:t xml:space="preserve"> a </w:t>
            </w:r>
            <w:proofErr w:type="spellStart"/>
            <w:r w:rsidRPr="00032996">
              <w:rPr>
                <w:rFonts w:ascii="Trebuchet MS" w:hAnsi="Trebuchet MS"/>
              </w:rPr>
              <w:t>resurselor</w:t>
            </w:r>
            <w:proofErr w:type="spellEnd"/>
            <w:r w:rsidRPr="00032996">
              <w:rPr>
                <w:rFonts w:ascii="Trebuchet MS" w:hAnsi="Trebuchet MS"/>
              </w:rPr>
              <w:t xml:space="preserve"> de </w:t>
            </w:r>
            <w:proofErr w:type="spellStart"/>
            <w:r w:rsidRPr="00032996">
              <w:rPr>
                <w:rFonts w:ascii="Trebuchet MS" w:hAnsi="Trebuchet MS"/>
              </w:rPr>
              <w:t>apă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și</w:t>
            </w:r>
            <w:proofErr w:type="spellEnd"/>
            <w:r w:rsidRPr="00032996">
              <w:rPr>
                <w:rFonts w:ascii="Trebuchet MS" w:hAnsi="Trebuchet MS"/>
              </w:rPr>
              <w:t xml:space="preserve"> a </w:t>
            </w:r>
            <w:proofErr w:type="spellStart"/>
            <w:r w:rsidRPr="00032996">
              <w:rPr>
                <w:rFonts w:ascii="Trebuchet MS" w:hAnsi="Trebuchet MS"/>
              </w:rPr>
              <w:t>infrastructurii</w:t>
            </w:r>
            <w:proofErr w:type="spellEnd"/>
            <w:r w:rsidRPr="00032996">
              <w:rPr>
                <w:rFonts w:ascii="Trebuchet MS" w:hAnsi="Trebuchet MS"/>
              </w:rPr>
              <w:t xml:space="preserve"> de management al </w:t>
            </w:r>
            <w:proofErr w:type="spellStart"/>
            <w:r w:rsidRPr="00032996">
              <w:rPr>
                <w:rFonts w:ascii="Trebuchet MS" w:hAnsi="Trebuchet MS"/>
              </w:rPr>
              <w:t>riscului</w:t>
            </w:r>
            <w:proofErr w:type="spellEnd"/>
            <w:r w:rsidRPr="00032996">
              <w:rPr>
                <w:rFonts w:ascii="Trebuchet MS" w:hAnsi="Trebuchet MS"/>
              </w:rPr>
              <w:t xml:space="preserve"> la </w:t>
            </w:r>
            <w:proofErr w:type="spellStart"/>
            <w:r w:rsidRPr="00032996">
              <w:rPr>
                <w:rFonts w:ascii="Trebuchet MS" w:hAnsi="Trebuchet MS"/>
              </w:rPr>
              <w:t>inundații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prin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aplicarea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mecanismului</w:t>
            </w:r>
            <w:proofErr w:type="spellEnd"/>
            <w:r w:rsidRPr="00032996">
              <w:rPr>
                <w:rFonts w:ascii="Trebuchet MS" w:hAnsi="Trebuchet MS"/>
              </w:rPr>
              <w:t xml:space="preserve"> economic </w:t>
            </w:r>
            <w:proofErr w:type="spellStart"/>
            <w:r w:rsidRPr="00032996">
              <w:rPr>
                <w:rFonts w:ascii="Trebuchet MS" w:hAnsi="Trebuchet MS"/>
              </w:rPr>
              <w:t>și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financiar</w:t>
            </w:r>
            <w:proofErr w:type="spellEnd"/>
            <w:r w:rsidRPr="00032996">
              <w:rPr>
                <w:rFonts w:ascii="Trebuchet MS" w:hAnsi="Trebuchet MS"/>
              </w:rPr>
              <w:t xml:space="preserve"> al </w:t>
            </w:r>
            <w:proofErr w:type="spellStart"/>
            <w:r w:rsidRPr="00032996">
              <w:rPr>
                <w:rFonts w:ascii="Trebuchet MS" w:hAnsi="Trebuchet MS"/>
              </w:rPr>
              <w:t>pentru</w:t>
            </w:r>
            <w:proofErr w:type="spellEnd"/>
            <w:r w:rsidRPr="00032996">
              <w:rPr>
                <w:rFonts w:ascii="Trebuchet MS" w:hAnsi="Trebuchet MS"/>
              </w:rPr>
              <w:t xml:space="preserve"> a </w:t>
            </w:r>
            <w:proofErr w:type="spellStart"/>
            <w:r w:rsidRPr="00032996">
              <w:rPr>
                <w:rFonts w:ascii="Trebuchet MS" w:hAnsi="Trebuchet MS"/>
              </w:rPr>
              <w:t>asigura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sustenabilitatea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tuturor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serviciilor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furnizate</w:t>
            </w:r>
            <w:proofErr w:type="spellEnd"/>
            <w:r w:rsidRPr="00032996">
              <w:rPr>
                <w:rFonts w:ascii="Trebuchet MS" w:hAnsi="Trebuchet MS"/>
              </w:rPr>
              <w:t xml:space="preserve"> de </w:t>
            </w:r>
            <w:proofErr w:type="spellStart"/>
            <w:r w:rsidRPr="00032996">
              <w:rPr>
                <w:rFonts w:ascii="Trebuchet MS" w:hAnsi="Trebuchet MS"/>
              </w:rPr>
              <w:t>către</w:t>
            </w:r>
            <w:proofErr w:type="spellEnd"/>
            <w:r w:rsidRPr="00032996">
              <w:rPr>
                <w:rFonts w:ascii="Trebuchet MS" w:hAnsi="Trebuchet MS"/>
              </w:rPr>
              <w:t xml:space="preserve"> ANAR (</w:t>
            </w:r>
            <w:proofErr w:type="spellStart"/>
            <w:r w:rsidRPr="00032996">
              <w:rPr>
                <w:rFonts w:ascii="Trebuchet MS" w:hAnsi="Trebuchet MS"/>
              </w:rPr>
              <w:t>incluzând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toate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responsabilitățile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și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obligațiile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asociate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implementării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Directivelor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Uniunii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Europene</w:t>
            </w:r>
            <w:proofErr w:type="spellEnd"/>
            <w:r w:rsidRPr="00032996">
              <w:rPr>
                <w:rFonts w:ascii="Trebuchet MS" w:hAnsi="Trebuchet MS"/>
              </w:rPr>
              <w:t xml:space="preserve"> (UE) din </w:t>
            </w:r>
            <w:proofErr w:type="spellStart"/>
            <w:r w:rsidRPr="00032996">
              <w:rPr>
                <w:rFonts w:ascii="Trebuchet MS" w:hAnsi="Trebuchet MS"/>
              </w:rPr>
              <w:t>domeniul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apei</w:t>
            </w:r>
            <w:proofErr w:type="spellEnd"/>
            <w:r w:rsidRPr="00032996">
              <w:rPr>
                <w:rFonts w:ascii="Trebuchet MS" w:hAnsi="Trebuchet MS"/>
              </w:rPr>
              <w:t xml:space="preserve">), cu </w:t>
            </w:r>
            <w:proofErr w:type="spellStart"/>
            <w:r w:rsidRPr="00032996">
              <w:rPr>
                <w:rFonts w:ascii="Trebuchet MS" w:hAnsi="Trebuchet MS"/>
              </w:rPr>
              <w:t>respectarea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principiul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recuperării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costurilor</w:t>
            </w:r>
            <w:proofErr w:type="spellEnd"/>
            <w:r w:rsidRPr="00032996">
              <w:rPr>
                <w:rFonts w:ascii="Trebuchet MS" w:hAnsi="Trebuchet MS"/>
              </w:rPr>
              <w:t xml:space="preserve">. </w:t>
            </w:r>
          </w:p>
          <w:p w14:paraId="01A5E797" w14:textId="77777777" w:rsidR="00825717" w:rsidRPr="00032996" w:rsidRDefault="00825717" w:rsidP="00034482">
            <w:pPr>
              <w:pStyle w:val="TableParagraph"/>
              <w:spacing w:line="360" w:lineRule="auto"/>
              <w:ind w:left="0" w:right="99"/>
              <w:jc w:val="both"/>
              <w:rPr>
                <w:rFonts w:ascii="Trebuchet MS" w:hAnsi="Trebuchet MS"/>
              </w:rPr>
            </w:pPr>
          </w:p>
          <w:p w14:paraId="54B242A1" w14:textId="77777777" w:rsidR="00825717" w:rsidRPr="00032996" w:rsidRDefault="00825717" w:rsidP="00034482">
            <w:pPr>
              <w:shd w:val="clear" w:color="auto" w:fill="FFFFFF"/>
              <w:spacing w:after="100" w:afterAutospacing="1" w:line="360" w:lineRule="auto"/>
              <w:rPr>
                <w:rFonts w:ascii="Trebuchet MS" w:hAnsi="Trebuchet MS"/>
                <w:b/>
                <w:bCs/>
                <w:i/>
                <w:iCs/>
              </w:rPr>
            </w:pPr>
            <w:r w:rsidRPr="00032996">
              <w:rPr>
                <w:rFonts w:ascii="Trebuchet MS" w:hAnsi="Trebuchet MS"/>
                <w:b/>
                <w:bCs/>
              </w:rPr>
              <w:t xml:space="preserve">Conform </w:t>
            </w:r>
            <w:proofErr w:type="spellStart"/>
            <w:r w:rsidRPr="00032996">
              <w:rPr>
                <w:rFonts w:ascii="Trebuchet MS" w:hAnsi="Trebuchet MS"/>
                <w:b/>
                <w:bCs/>
              </w:rPr>
              <w:t>Statutului</w:t>
            </w:r>
            <w:proofErr w:type="spellEnd"/>
            <w:r w:rsidRPr="00032996">
              <w:rPr>
                <w:rFonts w:ascii="Trebuchet MS" w:hAnsi="Trebuchet MS"/>
                <w:b/>
                <w:bCs/>
              </w:rPr>
              <w:t xml:space="preserve"> de </w:t>
            </w:r>
            <w:proofErr w:type="spellStart"/>
            <w:r w:rsidRPr="00032996">
              <w:rPr>
                <w:rFonts w:ascii="Trebuchet MS" w:hAnsi="Trebuchet MS"/>
                <w:b/>
                <w:bCs/>
              </w:rPr>
              <w:t>organizare</w:t>
            </w:r>
            <w:proofErr w:type="spellEnd"/>
            <w:r w:rsidRPr="00032996">
              <w:rPr>
                <w:rFonts w:ascii="Trebuchet MS" w:hAnsi="Trebuchet MS"/>
                <w:b/>
                <w:bCs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/>
                <w:bCs/>
              </w:rPr>
              <w:t>şi</w:t>
            </w:r>
            <w:proofErr w:type="spellEnd"/>
            <w:r w:rsidRPr="00032996">
              <w:rPr>
                <w:rFonts w:ascii="Trebuchet MS" w:hAnsi="Trebuchet MS"/>
                <w:b/>
                <w:bCs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/>
                <w:bCs/>
              </w:rPr>
              <w:t>funcţionare</w:t>
            </w:r>
            <w:proofErr w:type="spellEnd"/>
            <w:r w:rsidRPr="00032996">
              <w:rPr>
                <w:rFonts w:ascii="Trebuchet MS" w:hAnsi="Trebuchet MS"/>
                <w:b/>
                <w:bCs/>
              </w:rPr>
              <w:t xml:space="preserve"> al </w:t>
            </w:r>
            <w:proofErr w:type="spellStart"/>
            <w:r w:rsidRPr="00032996">
              <w:rPr>
                <w:rFonts w:ascii="Trebuchet MS" w:hAnsi="Trebuchet MS"/>
                <w:b/>
                <w:bCs/>
              </w:rPr>
              <w:t>Administraţiei</w:t>
            </w:r>
            <w:proofErr w:type="spellEnd"/>
            <w:r w:rsidRPr="00032996">
              <w:rPr>
                <w:rFonts w:ascii="Trebuchet MS" w:hAnsi="Trebuchet MS"/>
                <w:b/>
                <w:bCs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/>
                <w:bCs/>
              </w:rPr>
              <w:t>Naţionale</w:t>
            </w:r>
            <w:proofErr w:type="spellEnd"/>
            <w:r w:rsidRPr="00032996">
              <w:rPr>
                <w:rFonts w:ascii="Trebuchet MS" w:hAnsi="Trebuchet MS"/>
                <w:b/>
                <w:bCs/>
              </w:rPr>
              <w:t xml:space="preserve"> "</w:t>
            </w:r>
            <w:proofErr w:type="spellStart"/>
            <w:r w:rsidRPr="00032996">
              <w:rPr>
                <w:rFonts w:ascii="Trebuchet MS" w:hAnsi="Trebuchet MS"/>
                <w:b/>
                <w:bCs/>
              </w:rPr>
              <w:t>Apele</w:t>
            </w:r>
            <w:proofErr w:type="spellEnd"/>
            <w:r w:rsidRPr="00032996">
              <w:rPr>
                <w:rFonts w:ascii="Trebuchet MS" w:hAnsi="Trebuchet MS"/>
                <w:b/>
                <w:bCs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/>
                <w:bCs/>
              </w:rPr>
              <w:t>Române</w:t>
            </w:r>
            <w:proofErr w:type="spellEnd"/>
            <w:r w:rsidRPr="00032996">
              <w:rPr>
                <w:rFonts w:ascii="Trebuchet MS" w:hAnsi="Trebuchet MS"/>
                <w:b/>
                <w:bCs/>
              </w:rPr>
              <w:t>” (</w:t>
            </w:r>
            <w:proofErr w:type="spellStart"/>
            <w:r w:rsidRPr="00032996">
              <w:rPr>
                <w:rFonts w:ascii="Trebuchet MS" w:hAnsi="Trebuchet MS"/>
                <w:b/>
                <w:bCs/>
              </w:rPr>
              <w:t>actualizat</w:t>
            </w:r>
            <w:proofErr w:type="spellEnd"/>
            <w:r w:rsidRPr="00032996">
              <w:rPr>
                <w:rFonts w:ascii="Trebuchet MS" w:hAnsi="Trebuchet MS"/>
                <w:b/>
                <w:bCs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/>
                <w:bCs/>
              </w:rPr>
              <w:t>până</w:t>
            </w:r>
            <w:proofErr w:type="spellEnd"/>
            <w:r w:rsidRPr="00032996">
              <w:rPr>
                <w:rFonts w:ascii="Trebuchet MS" w:hAnsi="Trebuchet MS"/>
                <w:b/>
                <w:bCs/>
              </w:rPr>
              <w:t xml:space="preserve"> la data de 19 </w:t>
            </w:r>
            <w:proofErr w:type="spellStart"/>
            <w:r w:rsidRPr="00032996">
              <w:rPr>
                <w:rFonts w:ascii="Trebuchet MS" w:hAnsi="Trebuchet MS"/>
                <w:b/>
                <w:bCs/>
              </w:rPr>
              <w:t>februarie</w:t>
            </w:r>
            <w:proofErr w:type="spellEnd"/>
            <w:r w:rsidRPr="00032996">
              <w:rPr>
                <w:rFonts w:ascii="Trebuchet MS" w:hAnsi="Trebuchet MS"/>
                <w:b/>
                <w:bCs/>
              </w:rPr>
              <w:t xml:space="preserve"> 2010*),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Administraţia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Naţională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"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Apele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Române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"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aplică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strategia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şi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politica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naţională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în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domeniul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gospodăririi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cantitative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şi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calitative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a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resurselor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de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apă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şi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urmăreşte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respectarea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reglementărilor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în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domeniu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, scop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în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care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acţionează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pentru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cunoaşterea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resurselor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de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apă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protecţia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acestora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împotriva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epuizării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şi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degradării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punerea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în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valoare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şi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utilizarea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durabilă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a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resurselor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de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apă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monopol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natural de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interes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strategic,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administrarea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şi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exploatarea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infrastructurii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Sistemului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naţional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de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gospodărire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a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apelor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, precum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şi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pentru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implementarea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prevederilor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legislaţiei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armonizate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cu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directivele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Uniunii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Europene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în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domeniul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gospodăririi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durabile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a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resurselor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de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apă</w:t>
            </w:r>
            <w:proofErr w:type="spellEnd"/>
            <w:r w:rsidRPr="00032996">
              <w:rPr>
                <w:rStyle w:val="slitbdy"/>
                <w:rFonts w:ascii="Trebuchet MS" w:hAnsi="Trebuchet MS"/>
                <w:color w:val="000000"/>
                <w:bdr w:val="none" w:sz="0" w:space="0" w:color="auto" w:frame="1"/>
                <w:shd w:val="clear" w:color="auto" w:fill="FFFFFF"/>
              </w:rPr>
              <w:t xml:space="preserve"> (art.1).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Pentru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realizarea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scopului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prevăzut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la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alin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. (1),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Administraţia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Naţională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"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Apele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Române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"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coordonează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şi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răspunde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de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modul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de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folosire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a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resurselor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de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apă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de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suprafaţă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şi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subterane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pe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ansamblul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teritoriului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ţării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şi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de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exploatare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a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lucrărilor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de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gospodărire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a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apelor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şi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colaborează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cu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toţi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deţinătorii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altor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lucrări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construite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pe ape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sau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în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legătură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cu </w:t>
            </w:r>
            <w:proofErr w:type="spellStart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apele</w:t>
            </w:r>
            <w:proofErr w:type="spellEnd"/>
            <w:r w:rsidRPr="00032996">
              <w:rPr>
                <w:rStyle w:val="slitbdy"/>
                <w:rFonts w:ascii="Trebuchet MS" w:hAnsi="Trebuchet M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  <w:p w14:paraId="55B2EBDC" w14:textId="77777777" w:rsidR="00825717" w:rsidRPr="00032996" w:rsidRDefault="00825717" w:rsidP="00034482">
            <w:pPr>
              <w:shd w:val="clear" w:color="auto" w:fill="FFFFFF"/>
              <w:spacing w:after="100" w:afterAutospacing="1" w:line="360" w:lineRule="auto"/>
              <w:rPr>
                <w:rFonts w:ascii="Trebuchet MS" w:hAnsi="Trebuchet MS"/>
              </w:rPr>
            </w:pPr>
            <w:proofErr w:type="spellStart"/>
            <w:r w:rsidRPr="00032996">
              <w:rPr>
                <w:rFonts w:ascii="Trebuchet MS" w:hAnsi="Trebuchet MS"/>
              </w:rPr>
              <w:t>Preluate</w:t>
            </w:r>
            <w:proofErr w:type="spellEnd"/>
            <w:r w:rsidRPr="00032996">
              <w:rPr>
                <w:rFonts w:ascii="Trebuchet MS" w:hAnsi="Trebuchet MS"/>
              </w:rPr>
              <w:t xml:space="preserve"> din </w:t>
            </w:r>
            <w:proofErr w:type="spellStart"/>
            <w:r w:rsidRPr="00032996">
              <w:rPr>
                <w:rFonts w:ascii="Trebuchet MS" w:hAnsi="Trebuchet MS"/>
              </w:rPr>
              <w:t>practică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europeană</w:t>
            </w:r>
            <w:proofErr w:type="spellEnd"/>
            <w:r w:rsidRPr="00032996">
              <w:rPr>
                <w:rFonts w:ascii="Trebuchet MS" w:hAnsi="Trebuchet MS"/>
              </w:rPr>
              <w:t xml:space="preserve">, </w:t>
            </w:r>
            <w:proofErr w:type="spellStart"/>
            <w:r w:rsidRPr="00032996">
              <w:rPr>
                <w:rFonts w:ascii="Trebuchet MS" w:hAnsi="Trebuchet MS"/>
              </w:rPr>
              <w:t>Administrația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Națională</w:t>
            </w:r>
            <w:proofErr w:type="spellEnd"/>
            <w:r w:rsidRPr="00032996">
              <w:rPr>
                <w:rFonts w:ascii="Trebuchet MS" w:hAnsi="Trebuchet MS"/>
              </w:rPr>
              <w:t xml:space="preserve"> “</w:t>
            </w:r>
            <w:proofErr w:type="spellStart"/>
            <w:r w:rsidRPr="00032996">
              <w:rPr>
                <w:rFonts w:ascii="Trebuchet MS" w:hAnsi="Trebuchet MS"/>
              </w:rPr>
              <w:t>Apele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Române</w:t>
            </w:r>
            <w:proofErr w:type="spellEnd"/>
            <w:r w:rsidRPr="00032996">
              <w:rPr>
                <w:rFonts w:ascii="Trebuchet MS" w:hAnsi="Trebuchet MS"/>
              </w:rPr>
              <w:t xml:space="preserve">” </w:t>
            </w:r>
            <w:proofErr w:type="spellStart"/>
            <w:r w:rsidRPr="00032996">
              <w:rPr>
                <w:rFonts w:ascii="Trebuchet MS" w:hAnsi="Trebuchet MS"/>
              </w:rPr>
              <w:t>își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ghidează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activitatea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după</w:t>
            </w:r>
            <w:proofErr w:type="spellEnd"/>
            <w:r w:rsidRPr="00032996">
              <w:rPr>
                <w:rFonts w:ascii="Trebuchet MS" w:hAnsi="Trebuchet MS"/>
              </w:rPr>
              <w:t> </w:t>
            </w:r>
            <w:proofErr w:type="spellStart"/>
            <w:r w:rsidRPr="00032996">
              <w:rPr>
                <w:rFonts w:ascii="Trebuchet MS" w:hAnsi="Trebuchet MS"/>
                <w:b/>
                <w:bCs/>
              </w:rPr>
              <w:t>următoarele</w:t>
            </w:r>
            <w:proofErr w:type="spellEnd"/>
            <w:r w:rsidRPr="00032996">
              <w:rPr>
                <w:rFonts w:ascii="Trebuchet MS" w:hAnsi="Trebuchet MS"/>
                <w:b/>
                <w:bCs/>
              </w:rPr>
              <w:t xml:space="preserve"> principii </w:t>
            </w:r>
            <w:proofErr w:type="spellStart"/>
            <w:r w:rsidRPr="00032996">
              <w:rPr>
                <w:rFonts w:ascii="Trebuchet MS" w:hAnsi="Trebuchet MS"/>
                <w:b/>
                <w:bCs/>
              </w:rPr>
              <w:t>europene</w:t>
            </w:r>
            <w:proofErr w:type="spellEnd"/>
            <w:r w:rsidRPr="00032996">
              <w:rPr>
                <w:rFonts w:ascii="Trebuchet MS" w:hAnsi="Trebuchet MS"/>
              </w:rPr>
              <w:t>:</w:t>
            </w:r>
          </w:p>
          <w:p w14:paraId="4C0F4644" w14:textId="77777777" w:rsidR="00825717" w:rsidRPr="00032996" w:rsidRDefault="00825717" w:rsidP="00034482">
            <w:pPr>
              <w:shd w:val="clear" w:color="auto" w:fill="FFFFFF"/>
              <w:spacing w:after="100" w:afterAutospacing="1" w:line="360" w:lineRule="auto"/>
              <w:rPr>
                <w:rFonts w:ascii="Trebuchet MS" w:hAnsi="Trebuchet MS"/>
              </w:rPr>
            </w:pPr>
            <w:proofErr w:type="spellStart"/>
            <w:r w:rsidRPr="00032996">
              <w:rPr>
                <w:rFonts w:ascii="Trebuchet MS" w:hAnsi="Trebuchet MS"/>
                <w:b/>
              </w:rPr>
              <w:t>Principiul</w:t>
            </w:r>
            <w:proofErr w:type="spellEnd"/>
            <w:r w:rsidRPr="00032996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/>
              </w:rPr>
              <w:t>utilizării</w:t>
            </w:r>
            <w:proofErr w:type="spellEnd"/>
            <w:r w:rsidRPr="00032996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/>
              </w:rPr>
              <w:t>durabile</w:t>
            </w:r>
            <w:proofErr w:type="spellEnd"/>
            <w:r w:rsidRPr="00032996">
              <w:rPr>
                <w:rFonts w:ascii="Trebuchet MS" w:hAnsi="Trebuchet MS"/>
                <w:b/>
              </w:rPr>
              <w:t xml:space="preserve">, </w:t>
            </w:r>
            <w:proofErr w:type="spellStart"/>
            <w:r w:rsidRPr="00032996">
              <w:rPr>
                <w:rFonts w:ascii="Trebuchet MS" w:hAnsi="Trebuchet MS"/>
                <w:b/>
              </w:rPr>
              <w:t>unitare</w:t>
            </w:r>
            <w:proofErr w:type="spellEnd"/>
            <w:r w:rsidRPr="00032996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/>
              </w:rPr>
              <w:t>şi</w:t>
            </w:r>
            <w:proofErr w:type="spellEnd"/>
            <w:r w:rsidRPr="00032996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/>
              </w:rPr>
              <w:t>raţionale</w:t>
            </w:r>
            <w:proofErr w:type="spellEnd"/>
            <w:r w:rsidRPr="00032996">
              <w:rPr>
                <w:rFonts w:ascii="Trebuchet MS" w:hAnsi="Trebuchet MS"/>
                <w:b/>
              </w:rPr>
              <w:t xml:space="preserve"> a </w:t>
            </w:r>
            <w:proofErr w:type="spellStart"/>
            <w:r w:rsidRPr="00032996">
              <w:rPr>
                <w:rFonts w:ascii="Trebuchet MS" w:hAnsi="Trebuchet MS"/>
                <w:b/>
              </w:rPr>
              <w:t>apei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reprezintă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creşterea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rolului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resurselor</w:t>
            </w:r>
            <w:proofErr w:type="spellEnd"/>
            <w:r w:rsidRPr="00032996">
              <w:rPr>
                <w:rFonts w:ascii="Trebuchet MS" w:hAnsi="Trebuchet MS"/>
              </w:rPr>
              <w:t xml:space="preserve"> de </w:t>
            </w:r>
            <w:proofErr w:type="spellStart"/>
            <w:r w:rsidRPr="00032996">
              <w:rPr>
                <w:rFonts w:ascii="Trebuchet MS" w:hAnsi="Trebuchet MS"/>
              </w:rPr>
              <w:t>apă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în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menţinerea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dinamicii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echilibrului</w:t>
            </w:r>
            <w:proofErr w:type="spellEnd"/>
            <w:r w:rsidRPr="00032996">
              <w:rPr>
                <w:rFonts w:ascii="Trebuchet MS" w:hAnsi="Trebuchet MS"/>
              </w:rPr>
              <w:t xml:space="preserve"> ecologic, </w:t>
            </w:r>
            <w:proofErr w:type="spellStart"/>
            <w:r w:rsidRPr="00032996">
              <w:rPr>
                <w:rFonts w:ascii="Trebuchet MS" w:hAnsi="Trebuchet MS"/>
              </w:rPr>
              <w:t>necesitatea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integrării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condiţiilor</w:t>
            </w:r>
            <w:proofErr w:type="spellEnd"/>
            <w:r w:rsidRPr="00032996">
              <w:rPr>
                <w:rFonts w:ascii="Trebuchet MS" w:hAnsi="Trebuchet MS"/>
              </w:rPr>
              <w:t xml:space="preserve"> de </w:t>
            </w:r>
            <w:proofErr w:type="spellStart"/>
            <w:r w:rsidRPr="00032996">
              <w:rPr>
                <w:rFonts w:ascii="Trebuchet MS" w:hAnsi="Trebuchet MS"/>
              </w:rPr>
              <w:t>calitate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şi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cantitate</w:t>
            </w:r>
            <w:proofErr w:type="spellEnd"/>
            <w:r w:rsidRPr="00032996">
              <w:rPr>
                <w:rFonts w:ascii="Trebuchet MS" w:hAnsi="Trebuchet MS"/>
              </w:rPr>
              <w:t xml:space="preserve"> ale </w:t>
            </w:r>
            <w:proofErr w:type="spellStart"/>
            <w:r w:rsidRPr="00032996">
              <w:rPr>
                <w:rFonts w:ascii="Trebuchet MS" w:hAnsi="Trebuchet MS"/>
              </w:rPr>
              <w:t>resurselor</w:t>
            </w:r>
            <w:proofErr w:type="spellEnd"/>
            <w:r w:rsidRPr="00032996">
              <w:rPr>
                <w:rFonts w:ascii="Trebuchet MS" w:hAnsi="Trebuchet MS"/>
              </w:rPr>
              <w:t xml:space="preserve"> de </w:t>
            </w:r>
            <w:proofErr w:type="spellStart"/>
            <w:r w:rsidRPr="00032996">
              <w:rPr>
                <w:rFonts w:ascii="Trebuchet MS" w:hAnsi="Trebuchet MS"/>
              </w:rPr>
              <w:t>apă</w:t>
            </w:r>
            <w:proofErr w:type="spellEnd"/>
            <w:r w:rsidRPr="00032996">
              <w:rPr>
                <w:rFonts w:ascii="Trebuchet MS" w:hAnsi="Trebuchet MS"/>
              </w:rPr>
              <w:t xml:space="preserve"> cu </w:t>
            </w:r>
            <w:proofErr w:type="spellStart"/>
            <w:r w:rsidRPr="00032996">
              <w:rPr>
                <w:rFonts w:ascii="Trebuchet MS" w:hAnsi="Trebuchet MS"/>
              </w:rPr>
              <w:t>ecosistemele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acvatice</w:t>
            </w:r>
            <w:proofErr w:type="spellEnd"/>
            <w:r w:rsidRPr="00032996">
              <w:rPr>
                <w:rFonts w:ascii="Trebuchet MS" w:hAnsi="Trebuchet MS"/>
              </w:rPr>
              <w:t xml:space="preserve">. </w:t>
            </w:r>
          </w:p>
          <w:p w14:paraId="01077566" w14:textId="77777777" w:rsidR="00825717" w:rsidRPr="00032996" w:rsidRDefault="00825717" w:rsidP="00034482">
            <w:pPr>
              <w:shd w:val="clear" w:color="auto" w:fill="FFFFFF"/>
              <w:spacing w:after="100" w:afterAutospacing="1" w:line="360" w:lineRule="auto"/>
              <w:rPr>
                <w:rFonts w:ascii="Trebuchet MS" w:hAnsi="Trebuchet MS"/>
              </w:rPr>
            </w:pPr>
            <w:proofErr w:type="spellStart"/>
            <w:r w:rsidRPr="00032996">
              <w:rPr>
                <w:rFonts w:ascii="Trebuchet MS" w:hAnsi="Trebuchet MS"/>
                <w:b/>
                <w:bCs/>
              </w:rPr>
              <w:t>Conceptul</w:t>
            </w:r>
            <w:proofErr w:type="spellEnd"/>
            <w:r w:rsidRPr="00032996">
              <w:rPr>
                <w:rFonts w:ascii="Trebuchet MS" w:hAnsi="Trebuchet MS"/>
                <w:b/>
                <w:bCs/>
              </w:rPr>
              <w:t xml:space="preserve"> „</w:t>
            </w:r>
            <w:proofErr w:type="spellStart"/>
            <w:r w:rsidRPr="00032996">
              <w:rPr>
                <w:rFonts w:ascii="Trebuchet MS" w:hAnsi="Trebuchet MS"/>
                <w:b/>
                <w:bCs/>
              </w:rPr>
              <w:t>convieţuirea</w:t>
            </w:r>
            <w:proofErr w:type="spellEnd"/>
            <w:r w:rsidRPr="00032996">
              <w:rPr>
                <w:rFonts w:ascii="Trebuchet MS" w:hAnsi="Trebuchet MS"/>
                <w:b/>
                <w:bCs/>
              </w:rPr>
              <w:t xml:space="preserve"> cu </w:t>
            </w:r>
            <w:proofErr w:type="spellStart"/>
            <w:r w:rsidRPr="00032996">
              <w:rPr>
                <w:rFonts w:ascii="Trebuchet MS" w:hAnsi="Trebuchet MS"/>
                <w:b/>
                <w:bCs/>
              </w:rPr>
              <w:t>viiturile</w:t>
            </w:r>
            <w:proofErr w:type="spellEnd"/>
            <w:r w:rsidRPr="00032996">
              <w:rPr>
                <w:rFonts w:ascii="Trebuchet MS" w:hAnsi="Trebuchet MS"/>
                <w:b/>
                <w:bCs/>
              </w:rPr>
              <w:t xml:space="preserve">” </w:t>
            </w:r>
            <w:proofErr w:type="spellStart"/>
            <w:r w:rsidRPr="00032996">
              <w:rPr>
                <w:rFonts w:ascii="Trebuchet MS" w:hAnsi="Trebuchet MS"/>
                <w:b/>
                <w:bCs/>
              </w:rPr>
              <w:t>înseamnă</w:t>
            </w:r>
            <w:proofErr w:type="spellEnd"/>
            <w:r w:rsidRPr="00032996">
              <w:rPr>
                <w:rFonts w:ascii="Trebuchet MS" w:hAnsi="Trebuchet MS"/>
                <w:b/>
                <w:bCs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/>
                <w:bCs/>
              </w:rPr>
              <w:t>să</w:t>
            </w:r>
            <w:proofErr w:type="spellEnd"/>
            <w:r w:rsidRPr="00032996">
              <w:rPr>
                <w:rFonts w:ascii="Trebuchet MS" w:hAnsi="Trebuchet MS"/>
                <w:b/>
                <w:bCs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/>
                <w:bCs/>
              </w:rPr>
              <w:t>conștientizezi</w:t>
            </w:r>
            <w:proofErr w:type="spellEnd"/>
            <w:r w:rsidRPr="00032996">
              <w:rPr>
                <w:rFonts w:ascii="Trebuchet MS" w:hAnsi="Trebuchet MS"/>
                <w:b/>
                <w:bCs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/>
                <w:bCs/>
              </w:rPr>
              <w:t>riscului</w:t>
            </w:r>
            <w:proofErr w:type="spellEnd"/>
            <w:r w:rsidRPr="00032996">
              <w:rPr>
                <w:rFonts w:ascii="Trebuchet MS" w:hAnsi="Trebuchet MS"/>
                <w:b/>
                <w:bCs/>
              </w:rPr>
              <w:t xml:space="preserve"> la </w:t>
            </w:r>
            <w:proofErr w:type="spellStart"/>
            <w:r w:rsidRPr="00032996">
              <w:rPr>
                <w:rFonts w:ascii="Trebuchet MS" w:hAnsi="Trebuchet MS"/>
                <w:b/>
                <w:bCs/>
              </w:rPr>
              <w:t>inundaţii</w:t>
            </w:r>
            <w:proofErr w:type="spellEnd"/>
            <w:r w:rsidRPr="00032996">
              <w:rPr>
                <w:rFonts w:ascii="Trebuchet MS" w:hAnsi="Trebuchet MS"/>
                <w:b/>
                <w:bCs/>
              </w:rPr>
              <w:t>.</w:t>
            </w:r>
            <w:r w:rsidRPr="00032996">
              <w:rPr>
                <w:rFonts w:ascii="Trebuchet MS" w:hAnsi="Trebuchet MS"/>
              </w:rPr>
              <w:t> </w:t>
            </w:r>
            <w:proofErr w:type="spellStart"/>
            <w:r w:rsidRPr="00032996">
              <w:rPr>
                <w:rFonts w:ascii="Trebuchet MS" w:hAnsi="Trebuchet MS"/>
              </w:rPr>
              <w:t>Problema</w:t>
            </w:r>
            <w:proofErr w:type="spellEnd"/>
            <w:r w:rsidRPr="00032996">
              <w:rPr>
                <w:rFonts w:ascii="Trebuchet MS" w:hAnsi="Trebuchet MS"/>
              </w:rPr>
              <w:t xml:space="preserve"> care se </w:t>
            </w:r>
            <w:proofErr w:type="spellStart"/>
            <w:r w:rsidRPr="00032996">
              <w:rPr>
                <w:rFonts w:ascii="Trebuchet MS" w:hAnsi="Trebuchet MS"/>
              </w:rPr>
              <w:t>pune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aici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este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aceea</w:t>
            </w:r>
            <w:proofErr w:type="spellEnd"/>
            <w:r w:rsidRPr="00032996">
              <w:rPr>
                <w:rFonts w:ascii="Trebuchet MS" w:hAnsi="Trebuchet MS"/>
              </w:rPr>
              <w:t xml:space="preserve"> a </w:t>
            </w:r>
            <w:proofErr w:type="spellStart"/>
            <w:r w:rsidRPr="00032996">
              <w:rPr>
                <w:rFonts w:ascii="Trebuchet MS" w:hAnsi="Trebuchet MS"/>
              </w:rPr>
              <w:t>gradului</w:t>
            </w:r>
            <w:proofErr w:type="spellEnd"/>
            <w:r w:rsidRPr="00032996">
              <w:rPr>
                <w:rFonts w:ascii="Trebuchet MS" w:hAnsi="Trebuchet MS"/>
              </w:rPr>
              <w:t xml:space="preserve"> de </w:t>
            </w:r>
            <w:proofErr w:type="spellStart"/>
            <w:r w:rsidRPr="00032996">
              <w:rPr>
                <w:rFonts w:ascii="Trebuchet MS" w:hAnsi="Trebuchet MS"/>
              </w:rPr>
              <w:t>protecţie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posibil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şi</w:t>
            </w:r>
            <w:proofErr w:type="spellEnd"/>
            <w:r w:rsidRPr="00032996">
              <w:rPr>
                <w:rFonts w:ascii="Trebuchet MS" w:hAnsi="Trebuchet MS"/>
              </w:rPr>
              <w:t xml:space="preserve"> a </w:t>
            </w:r>
            <w:proofErr w:type="spellStart"/>
            <w:r w:rsidRPr="00032996">
              <w:rPr>
                <w:rFonts w:ascii="Trebuchet MS" w:hAnsi="Trebuchet MS"/>
              </w:rPr>
              <w:t>costurilor</w:t>
            </w:r>
            <w:proofErr w:type="spellEnd"/>
            <w:r w:rsidRPr="00032996">
              <w:rPr>
                <w:rFonts w:ascii="Trebuchet MS" w:hAnsi="Trebuchet MS"/>
              </w:rPr>
              <w:t xml:space="preserve"> pe care le </w:t>
            </w:r>
            <w:proofErr w:type="spellStart"/>
            <w:r w:rsidRPr="00032996">
              <w:rPr>
                <w:rFonts w:ascii="Trebuchet MS" w:hAnsi="Trebuchet MS"/>
              </w:rPr>
              <w:t>implică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realizarea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acestui</w:t>
            </w:r>
            <w:proofErr w:type="spellEnd"/>
            <w:r w:rsidRPr="00032996">
              <w:rPr>
                <w:rFonts w:ascii="Trebuchet MS" w:hAnsi="Trebuchet MS"/>
              </w:rPr>
              <w:t xml:space="preserve"> grad de </w:t>
            </w:r>
            <w:proofErr w:type="spellStart"/>
            <w:r w:rsidRPr="00032996">
              <w:rPr>
                <w:rFonts w:ascii="Trebuchet MS" w:hAnsi="Trebuchet MS"/>
              </w:rPr>
              <w:t>protecţie</w:t>
            </w:r>
            <w:proofErr w:type="spellEnd"/>
            <w:r w:rsidRPr="00032996">
              <w:rPr>
                <w:rFonts w:ascii="Trebuchet MS" w:hAnsi="Trebuchet MS"/>
              </w:rPr>
              <w:t xml:space="preserve">, </w:t>
            </w:r>
            <w:proofErr w:type="spellStart"/>
            <w:r w:rsidRPr="00032996">
              <w:rPr>
                <w:rFonts w:ascii="Trebuchet MS" w:hAnsi="Trebuchet MS"/>
              </w:rPr>
              <w:t>respectiv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cât</w:t>
            </w:r>
            <w:proofErr w:type="spellEnd"/>
            <w:r w:rsidRPr="00032996">
              <w:rPr>
                <w:rFonts w:ascii="Trebuchet MS" w:hAnsi="Trebuchet MS"/>
              </w:rPr>
              <w:t xml:space="preserve"> de mare </w:t>
            </w:r>
            <w:proofErr w:type="spellStart"/>
            <w:r w:rsidRPr="00032996">
              <w:rPr>
                <w:rFonts w:ascii="Trebuchet MS" w:hAnsi="Trebuchet MS"/>
              </w:rPr>
              <w:t>este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riscul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acceptat</w:t>
            </w:r>
            <w:proofErr w:type="spellEnd"/>
            <w:r w:rsidRPr="00032996">
              <w:rPr>
                <w:rFonts w:ascii="Trebuchet MS" w:hAnsi="Trebuchet MS"/>
              </w:rPr>
              <w:t xml:space="preserve"> de </w:t>
            </w:r>
            <w:proofErr w:type="spellStart"/>
            <w:r w:rsidRPr="00032996">
              <w:rPr>
                <w:rFonts w:ascii="Trebuchet MS" w:hAnsi="Trebuchet MS"/>
              </w:rPr>
              <w:t>societate</w:t>
            </w:r>
            <w:proofErr w:type="spellEnd"/>
            <w:r w:rsidRPr="00032996">
              <w:rPr>
                <w:rFonts w:ascii="Trebuchet MS" w:hAnsi="Trebuchet MS"/>
              </w:rPr>
              <w:t xml:space="preserve">, precum </w:t>
            </w:r>
            <w:proofErr w:type="spellStart"/>
            <w:r w:rsidRPr="00032996">
              <w:rPr>
                <w:rFonts w:ascii="Trebuchet MS" w:hAnsi="Trebuchet MS"/>
              </w:rPr>
              <w:t>şi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necesitatea</w:t>
            </w:r>
            <w:proofErr w:type="spellEnd"/>
            <w:r w:rsidRPr="00032996">
              <w:rPr>
                <w:rFonts w:ascii="Trebuchet MS" w:hAnsi="Trebuchet MS"/>
              </w:rPr>
              <w:t xml:space="preserve"> ca </w:t>
            </w:r>
            <w:proofErr w:type="spellStart"/>
            <w:r w:rsidRPr="00032996">
              <w:rPr>
                <w:rFonts w:ascii="Trebuchet MS" w:hAnsi="Trebuchet MS"/>
              </w:rPr>
              <w:t>toţi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lastRenderedPageBreak/>
              <w:t>cei</w:t>
            </w:r>
            <w:proofErr w:type="spellEnd"/>
            <w:r w:rsidRPr="00032996">
              <w:rPr>
                <w:rFonts w:ascii="Trebuchet MS" w:hAnsi="Trebuchet MS"/>
              </w:rPr>
              <w:t xml:space="preserve"> care </w:t>
            </w:r>
            <w:proofErr w:type="spellStart"/>
            <w:r w:rsidRPr="00032996">
              <w:rPr>
                <w:rFonts w:ascii="Trebuchet MS" w:hAnsi="Trebuchet MS"/>
              </w:rPr>
              <w:t>ar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putea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avea</w:t>
            </w:r>
            <w:proofErr w:type="spellEnd"/>
            <w:r w:rsidRPr="00032996">
              <w:rPr>
                <w:rFonts w:ascii="Trebuchet MS" w:hAnsi="Trebuchet MS"/>
              </w:rPr>
              <w:t xml:space="preserve"> de </w:t>
            </w:r>
            <w:proofErr w:type="spellStart"/>
            <w:r w:rsidRPr="00032996">
              <w:rPr>
                <w:rFonts w:ascii="Trebuchet MS" w:hAnsi="Trebuchet MS"/>
              </w:rPr>
              <w:t>suferit</w:t>
            </w:r>
            <w:proofErr w:type="spellEnd"/>
            <w:r w:rsidRPr="00032996">
              <w:rPr>
                <w:rFonts w:ascii="Trebuchet MS" w:hAnsi="Trebuchet MS"/>
              </w:rPr>
              <w:t xml:space="preserve"> de pe </w:t>
            </w:r>
            <w:proofErr w:type="spellStart"/>
            <w:r w:rsidRPr="00032996">
              <w:rPr>
                <w:rFonts w:ascii="Trebuchet MS" w:hAnsi="Trebuchet MS"/>
              </w:rPr>
              <w:t>urma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inundaţiilor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să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completeze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măsurile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generale</w:t>
            </w:r>
            <w:proofErr w:type="spellEnd"/>
            <w:r w:rsidRPr="00032996">
              <w:rPr>
                <w:rFonts w:ascii="Trebuchet MS" w:hAnsi="Trebuchet MS"/>
              </w:rPr>
              <w:t xml:space="preserve">, </w:t>
            </w:r>
            <w:proofErr w:type="spellStart"/>
            <w:r w:rsidRPr="00032996">
              <w:rPr>
                <w:rFonts w:ascii="Trebuchet MS" w:hAnsi="Trebuchet MS"/>
              </w:rPr>
              <w:t>luându-şi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propriile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precauţii</w:t>
            </w:r>
            <w:proofErr w:type="spellEnd"/>
            <w:r w:rsidRPr="00032996">
              <w:rPr>
                <w:rFonts w:ascii="Trebuchet MS" w:hAnsi="Trebuchet MS"/>
              </w:rPr>
              <w:t>.</w:t>
            </w:r>
          </w:p>
          <w:p w14:paraId="162F839A" w14:textId="77777777" w:rsidR="00825717" w:rsidRPr="00032996" w:rsidRDefault="00825717" w:rsidP="00034482">
            <w:pPr>
              <w:shd w:val="clear" w:color="auto" w:fill="FFFFFF"/>
              <w:spacing w:after="100" w:afterAutospacing="1" w:line="360" w:lineRule="auto"/>
              <w:rPr>
                <w:rFonts w:ascii="Trebuchet MS" w:hAnsi="Trebuchet MS"/>
              </w:rPr>
            </w:pPr>
            <w:proofErr w:type="spellStart"/>
            <w:r w:rsidRPr="00032996">
              <w:rPr>
                <w:rFonts w:ascii="Trebuchet MS" w:hAnsi="Trebuchet MS"/>
                <w:b/>
              </w:rPr>
              <w:t>Principiul</w:t>
            </w:r>
            <w:proofErr w:type="spellEnd"/>
            <w:r w:rsidRPr="00032996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/>
              </w:rPr>
              <w:t>participării</w:t>
            </w:r>
            <w:proofErr w:type="spellEnd"/>
            <w:r w:rsidRPr="00032996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/>
              </w:rPr>
              <w:t>publicului</w:t>
            </w:r>
            <w:proofErr w:type="spellEnd"/>
            <w:r w:rsidRPr="00032996">
              <w:rPr>
                <w:rFonts w:ascii="Trebuchet MS" w:hAnsi="Trebuchet MS"/>
                <w:b/>
              </w:rPr>
              <w:t xml:space="preserve"> la </w:t>
            </w:r>
            <w:proofErr w:type="spellStart"/>
            <w:r w:rsidRPr="00032996">
              <w:rPr>
                <w:rFonts w:ascii="Trebuchet MS" w:hAnsi="Trebuchet MS"/>
                <w:b/>
              </w:rPr>
              <w:t>luarea</w:t>
            </w:r>
            <w:proofErr w:type="spellEnd"/>
            <w:r w:rsidRPr="00032996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  <w:b/>
              </w:rPr>
              <w:t>deciziilor</w:t>
            </w:r>
            <w:proofErr w:type="spellEnd"/>
            <w:r w:rsidRPr="00032996">
              <w:rPr>
                <w:rFonts w:ascii="Trebuchet MS" w:hAnsi="Trebuchet MS"/>
                <w:b/>
              </w:rPr>
              <w:t xml:space="preserve"> (</w:t>
            </w:r>
            <w:proofErr w:type="spellStart"/>
            <w:r w:rsidRPr="00032996">
              <w:rPr>
                <w:rFonts w:ascii="Trebuchet MS" w:hAnsi="Trebuchet MS"/>
                <w:b/>
              </w:rPr>
              <w:t>solidarităţii</w:t>
            </w:r>
            <w:proofErr w:type="spellEnd"/>
            <w:r w:rsidRPr="00032996">
              <w:rPr>
                <w:rFonts w:ascii="Trebuchet MS" w:hAnsi="Trebuchet MS"/>
                <w:b/>
              </w:rPr>
              <w:t>)</w:t>
            </w:r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asigură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legătura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între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autorităţi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şi</w:t>
            </w:r>
            <w:proofErr w:type="spellEnd"/>
            <w:r w:rsidRPr="00032996">
              <w:rPr>
                <w:rFonts w:ascii="Trebuchet MS" w:hAnsi="Trebuchet MS"/>
              </w:rPr>
              <w:t xml:space="preserve"> public. Un </w:t>
            </w:r>
            <w:proofErr w:type="spellStart"/>
            <w:r w:rsidRPr="00032996">
              <w:rPr>
                <w:rFonts w:ascii="Trebuchet MS" w:hAnsi="Trebuchet MS"/>
              </w:rPr>
              <w:t>astfel</w:t>
            </w:r>
            <w:proofErr w:type="spellEnd"/>
            <w:r w:rsidRPr="00032996">
              <w:rPr>
                <w:rFonts w:ascii="Trebuchet MS" w:hAnsi="Trebuchet MS"/>
              </w:rPr>
              <w:t xml:space="preserve"> de organism </w:t>
            </w:r>
            <w:proofErr w:type="spellStart"/>
            <w:r w:rsidRPr="00032996">
              <w:rPr>
                <w:rFonts w:ascii="Trebuchet MS" w:hAnsi="Trebuchet MS"/>
              </w:rPr>
              <w:t>este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Comitetul</w:t>
            </w:r>
            <w:proofErr w:type="spellEnd"/>
            <w:r w:rsidRPr="00032996">
              <w:rPr>
                <w:rFonts w:ascii="Trebuchet MS" w:hAnsi="Trebuchet MS"/>
              </w:rPr>
              <w:t xml:space="preserve"> de Bazin </w:t>
            </w:r>
            <w:proofErr w:type="spellStart"/>
            <w:r w:rsidRPr="00032996">
              <w:rPr>
                <w:rFonts w:ascii="Trebuchet MS" w:hAnsi="Trebuchet MS"/>
              </w:rPr>
              <w:t>organizat</w:t>
            </w:r>
            <w:proofErr w:type="spellEnd"/>
            <w:r w:rsidRPr="00032996">
              <w:rPr>
                <w:rFonts w:ascii="Trebuchet MS" w:hAnsi="Trebuchet MS"/>
              </w:rPr>
              <w:t xml:space="preserve"> la </w:t>
            </w:r>
            <w:proofErr w:type="spellStart"/>
            <w:r w:rsidRPr="00032996">
              <w:rPr>
                <w:rFonts w:ascii="Trebuchet MS" w:hAnsi="Trebuchet MS"/>
              </w:rPr>
              <w:t>nivelul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fiecărui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bazin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hidrografic</w:t>
            </w:r>
            <w:proofErr w:type="spellEnd"/>
            <w:r w:rsidRPr="00032996">
              <w:rPr>
                <w:rFonts w:ascii="Trebuchet MS" w:hAnsi="Trebuchet MS"/>
              </w:rPr>
              <w:t xml:space="preserve">, format din </w:t>
            </w:r>
            <w:proofErr w:type="spellStart"/>
            <w:r w:rsidRPr="00032996">
              <w:rPr>
                <w:rFonts w:ascii="Trebuchet MS" w:hAnsi="Trebuchet MS"/>
              </w:rPr>
              <w:t>reprezentanţi</w:t>
            </w:r>
            <w:proofErr w:type="spellEnd"/>
            <w:r w:rsidRPr="00032996">
              <w:rPr>
                <w:rFonts w:ascii="Trebuchet MS" w:hAnsi="Trebuchet MS"/>
              </w:rPr>
              <w:t xml:space="preserve"> ai: </w:t>
            </w:r>
            <w:proofErr w:type="spellStart"/>
            <w:r w:rsidRPr="00032996">
              <w:rPr>
                <w:rFonts w:ascii="Trebuchet MS" w:hAnsi="Trebuchet MS"/>
              </w:rPr>
              <w:t>administraţiei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publice</w:t>
            </w:r>
            <w:proofErr w:type="spellEnd"/>
            <w:r w:rsidRPr="00032996">
              <w:rPr>
                <w:rFonts w:ascii="Trebuchet MS" w:hAnsi="Trebuchet MS"/>
              </w:rPr>
              <w:t xml:space="preserve"> locale, </w:t>
            </w:r>
            <w:proofErr w:type="spellStart"/>
            <w:r w:rsidRPr="00032996">
              <w:rPr>
                <w:rFonts w:ascii="Trebuchet MS" w:hAnsi="Trebuchet MS"/>
              </w:rPr>
              <w:t>utilizatorilor</w:t>
            </w:r>
            <w:proofErr w:type="spellEnd"/>
            <w:r w:rsidRPr="00032996">
              <w:rPr>
                <w:rFonts w:ascii="Trebuchet MS" w:hAnsi="Trebuchet MS"/>
              </w:rPr>
              <w:t xml:space="preserve"> de </w:t>
            </w:r>
            <w:proofErr w:type="spellStart"/>
            <w:r w:rsidRPr="00032996">
              <w:rPr>
                <w:rFonts w:ascii="Trebuchet MS" w:hAnsi="Trebuchet MS"/>
              </w:rPr>
              <w:t>apă</w:t>
            </w:r>
            <w:proofErr w:type="spellEnd"/>
            <w:r w:rsidRPr="00032996">
              <w:rPr>
                <w:rFonts w:ascii="Trebuchet MS" w:hAnsi="Trebuchet MS"/>
              </w:rPr>
              <w:t xml:space="preserve">, </w:t>
            </w:r>
            <w:proofErr w:type="spellStart"/>
            <w:r w:rsidRPr="00032996">
              <w:rPr>
                <w:rFonts w:ascii="Trebuchet MS" w:hAnsi="Trebuchet MS"/>
              </w:rPr>
              <w:t>organizaţiilor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neguvernamentale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şi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instituţiilor</w:t>
            </w:r>
            <w:proofErr w:type="spellEnd"/>
            <w:r w:rsidRPr="00032996">
              <w:rPr>
                <w:rFonts w:ascii="Trebuchet MS" w:hAnsi="Trebuchet MS"/>
              </w:rPr>
              <w:t xml:space="preserve"> cu </w:t>
            </w:r>
            <w:proofErr w:type="spellStart"/>
            <w:r w:rsidRPr="00032996">
              <w:rPr>
                <w:rFonts w:ascii="Trebuchet MS" w:hAnsi="Trebuchet MS"/>
              </w:rPr>
              <w:t>atribuţii</w:t>
            </w:r>
            <w:proofErr w:type="spellEnd"/>
            <w:r w:rsidRPr="00032996">
              <w:rPr>
                <w:rFonts w:ascii="Trebuchet MS" w:hAnsi="Trebuchet MS"/>
              </w:rPr>
              <w:t xml:space="preserve"> pe </w:t>
            </w:r>
            <w:proofErr w:type="spellStart"/>
            <w:r w:rsidRPr="00032996">
              <w:rPr>
                <w:rFonts w:ascii="Trebuchet MS" w:hAnsi="Trebuchet MS"/>
              </w:rPr>
              <w:t>această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linie</w:t>
            </w:r>
            <w:proofErr w:type="spellEnd"/>
            <w:r w:rsidRPr="00032996">
              <w:rPr>
                <w:rFonts w:ascii="Trebuchet MS" w:hAnsi="Trebuchet MS"/>
              </w:rPr>
              <w:t>.</w:t>
            </w:r>
          </w:p>
          <w:p w14:paraId="37D8719B" w14:textId="77777777" w:rsidR="00825717" w:rsidRPr="00032996" w:rsidRDefault="00825717" w:rsidP="00034482">
            <w:pPr>
              <w:shd w:val="clear" w:color="auto" w:fill="FFFFFF"/>
              <w:spacing w:after="100" w:afterAutospacing="1" w:line="360" w:lineRule="auto"/>
              <w:rPr>
                <w:rFonts w:ascii="Trebuchet MS" w:hAnsi="Trebuchet MS"/>
              </w:rPr>
            </w:pPr>
            <w:proofErr w:type="spellStart"/>
            <w:r w:rsidRPr="00032996">
              <w:rPr>
                <w:rFonts w:ascii="Trebuchet MS" w:hAnsi="Trebuchet MS"/>
                <w:b/>
              </w:rPr>
              <w:t>Mecanismul</w:t>
            </w:r>
            <w:proofErr w:type="spellEnd"/>
            <w:r w:rsidRPr="00032996">
              <w:rPr>
                <w:rFonts w:ascii="Trebuchet MS" w:hAnsi="Trebuchet MS"/>
                <w:b/>
              </w:rPr>
              <w:t xml:space="preserve"> economic</w:t>
            </w:r>
            <w:r w:rsidRPr="00032996">
              <w:rPr>
                <w:rFonts w:ascii="Trebuchet MS" w:hAnsi="Trebuchet MS"/>
              </w:rPr>
              <w:t xml:space="preserve"> include </w:t>
            </w:r>
            <w:proofErr w:type="spellStart"/>
            <w:r w:rsidRPr="00032996">
              <w:rPr>
                <w:rFonts w:ascii="Trebuchet MS" w:hAnsi="Trebuchet MS"/>
              </w:rPr>
              <w:t>sistemul</w:t>
            </w:r>
            <w:proofErr w:type="spellEnd"/>
            <w:r w:rsidRPr="00032996">
              <w:rPr>
                <w:rFonts w:ascii="Trebuchet MS" w:hAnsi="Trebuchet MS"/>
              </w:rPr>
              <w:t xml:space="preserve"> de </w:t>
            </w:r>
            <w:proofErr w:type="spellStart"/>
            <w:r w:rsidRPr="00032996">
              <w:rPr>
                <w:rFonts w:ascii="Trebuchet MS" w:hAnsi="Trebuchet MS"/>
              </w:rPr>
              <w:t>contribuţii</w:t>
            </w:r>
            <w:proofErr w:type="spellEnd"/>
            <w:r w:rsidRPr="00032996">
              <w:rPr>
                <w:rFonts w:ascii="Trebuchet MS" w:hAnsi="Trebuchet MS"/>
              </w:rPr>
              <w:t xml:space="preserve">, </w:t>
            </w:r>
            <w:proofErr w:type="spellStart"/>
            <w:r w:rsidRPr="00032996">
              <w:rPr>
                <w:rFonts w:ascii="Trebuchet MS" w:hAnsi="Trebuchet MS"/>
              </w:rPr>
              <w:t>plăţi</w:t>
            </w:r>
            <w:proofErr w:type="spellEnd"/>
            <w:r w:rsidRPr="00032996">
              <w:rPr>
                <w:rFonts w:ascii="Trebuchet MS" w:hAnsi="Trebuchet MS"/>
              </w:rPr>
              <w:t xml:space="preserve">, </w:t>
            </w:r>
            <w:proofErr w:type="spellStart"/>
            <w:r w:rsidRPr="00032996">
              <w:rPr>
                <w:rFonts w:ascii="Trebuchet MS" w:hAnsi="Trebuchet MS"/>
              </w:rPr>
              <w:t>bonificaţii</w:t>
            </w:r>
            <w:proofErr w:type="spellEnd"/>
            <w:r w:rsidRPr="00032996">
              <w:rPr>
                <w:rFonts w:ascii="Trebuchet MS" w:hAnsi="Trebuchet MS"/>
              </w:rPr>
              <w:t xml:space="preserve">, </w:t>
            </w:r>
            <w:proofErr w:type="spellStart"/>
            <w:r w:rsidRPr="00032996">
              <w:rPr>
                <w:rFonts w:ascii="Trebuchet MS" w:hAnsi="Trebuchet MS"/>
              </w:rPr>
              <w:t>tarife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şi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penalităţi</w:t>
            </w:r>
            <w:proofErr w:type="spellEnd"/>
            <w:r w:rsidRPr="00032996">
              <w:rPr>
                <w:rFonts w:ascii="Trebuchet MS" w:hAnsi="Trebuchet MS"/>
              </w:rPr>
              <w:t xml:space="preserve"> ca </w:t>
            </w:r>
            <w:proofErr w:type="spellStart"/>
            <w:r w:rsidRPr="00032996">
              <w:rPr>
                <w:rFonts w:ascii="Trebuchet MS" w:hAnsi="Trebuchet MS"/>
              </w:rPr>
              <w:t>parte</w:t>
            </w:r>
            <w:proofErr w:type="spellEnd"/>
            <w:r w:rsidRPr="00032996">
              <w:rPr>
                <w:rFonts w:ascii="Trebuchet MS" w:hAnsi="Trebuchet MS"/>
              </w:rPr>
              <w:t xml:space="preserve"> a </w:t>
            </w:r>
            <w:proofErr w:type="spellStart"/>
            <w:r w:rsidRPr="00032996">
              <w:rPr>
                <w:rFonts w:ascii="Trebuchet MS" w:hAnsi="Trebuchet MS"/>
              </w:rPr>
              <w:t>modului</w:t>
            </w:r>
            <w:proofErr w:type="spellEnd"/>
            <w:r w:rsidRPr="00032996">
              <w:rPr>
                <w:rFonts w:ascii="Trebuchet MS" w:hAnsi="Trebuchet MS"/>
              </w:rPr>
              <w:t xml:space="preserve"> de </w:t>
            </w:r>
            <w:proofErr w:type="spellStart"/>
            <w:r w:rsidRPr="00032996">
              <w:rPr>
                <w:rFonts w:ascii="Trebuchet MS" w:hAnsi="Trebuchet MS"/>
              </w:rPr>
              <w:t>finanţare</w:t>
            </w:r>
            <w:proofErr w:type="spellEnd"/>
            <w:r w:rsidRPr="00032996">
              <w:rPr>
                <w:rFonts w:ascii="Trebuchet MS" w:hAnsi="Trebuchet MS"/>
              </w:rPr>
              <w:t xml:space="preserve"> a </w:t>
            </w:r>
            <w:proofErr w:type="spellStart"/>
            <w:r w:rsidRPr="00032996">
              <w:rPr>
                <w:rFonts w:ascii="Trebuchet MS" w:hAnsi="Trebuchet MS"/>
              </w:rPr>
              <w:t>domeniului</w:t>
            </w:r>
            <w:proofErr w:type="spellEnd"/>
            <w:r w:rsidRPr="00032996">
              <w:rPr>
                <w:rFonts w:ascii="Trebuchet MS" w:hAnsi="Trebuchet MS"/>
              </w:rPr>
              <w:t xml:space="preserve">. </w:t>
            </w:r>
            <w:proofErr w:type="spellStart"/>
            <w:r w:rsidRPr="00032996">
              <w:rPr>
                <w:rFonts w:ascii="Trebuchet MS" w:hAnsi="Trebuchet MS"/>
              </w:rPr>
              <w:t>Acest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mecanism</w:t>
            </w:r>
            <w:proofErr w:type="spellEnd"/>
            <w:r w:rsidRPr="00032996">
              <w:rPr>
                <w:rFonts w:ascii="Trebuchet MS" w:hAnsi="Trebuchet MS"/>
              </w:rPr>
              <w:t xml:space="preserve"> se </w:t>
            </w:r>
            <w:proofErr w:type="spellStart"/>
            <w:r w:rsidRPr="00032996">
              <w:rPr>
                <w:rFonts w:ascii="Trebuchet MS" w:hAnsi="Trebuchet MS"/>
              </w:rPr>
              <w:t>bazează</w:t>
            </w:r>
            <w:proofErr w:type="spellEnd"/>
            <w:r w:rsidRPr="00032996">
              <w:rPr>
                <w:rFonts w:ascii="Trebuchet MS" w:hAnsi="Trebuchet MS"/>
              </w:rPr>
              <w:t xml:space="preserve"> pe </w:t>
            </w:r>
            <w:proofErr w:type="spellStart"/>
            <w:r w:rsidRPr="00032996">
              <w:rPr>
                <w:rFonts w:ascii="Trebuchet MS" w:hAnsi="Trebuchet MS"/>
              </w:rPr>
              <w:t>principiile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recuperării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costurilor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pentru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cunoaşterea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şi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gestionarea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resurselor</w:t>
            </w:r>
            <w:proofErr w:type="spellEnd"/>
            <w:r w:rsidRPr="00032996">
              <w:rPr>
                <w:rFonts w:ascii="Trebuchet MS" w:hAnsi="Trebuchet MS"/>
              </w:rPr>
              <w:t xml:space="preserve"> de </w:t>
            </w:r>
            <w:proofErr w:type="spellStart"/>
            <w:r w:rsidRPr="00032996">
              <w:rPr>
                <w:rFonts w:ascii="Trebuchet MS" w:hAnsi="Trebuchet MS"/>
              </w:rPr>
              <w:t>apă</w:t>
            </w:r>
            <w:proofErr w:type="spellEnd"/>
            <w:r w:rsidRPr="00032996">
              <w:rPr>
                <w:rFonts w:ascii="Trebuchet MS" w:hAnsi="Trebuchet MS"/>
              </w:rPr>
              <w:t>: „</w:t>
            </w:r>
            <w:proofErr w:type="spellStart"/>
            <w:r w:rsidRPr="00032996">
              <w:rPr>
                <w:rFonts w:ascii="Trebuchet MS" w:hAnsi="Trebuchet MS"/>
              </w:rPr>
              <w:t>poluatorul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plăteşte</w:t>
            </w:r>
            <w:proofErr w:type="spellEnd"/>
            <w:r w:rsidRPr="00032996">
              <w:rPr>
                <w:rFonts w:ascii="Trebuchet MS" w:hAnsi="Trebuchet MS"/>
              </w:rPr>
              <w:t xml:space="preserve">” </w:t>
            </w:r>
            <w:proofErr w:type="spellStart"/>
            <w:r w:rsidRPr="00032996">
              <w:rPr>
                <w:rFonts w:ascii="Trebuchet MS" w:hAnsi="Trebuchet MS"/>
              </w:rPr>
              <w:t>şi</w:t>
            </w:r>
            <w:proofErr w:type="spellEnd"/>
            <w:r w:rsidRPr="00032996">
              <w:rPr>
                <w:rFonts w:ascii="Trebuchet MS" w:hAnsi="Trebuchet MS"/>
              </w:rPr>
              <w:t xml:space="preserve"> „</w:t>
            </w:r>
            <w:proofErr w:type="spellStart"/>
            <w:r w:rsidRPr="00032996">
              <w:rPr>
                <w:rFonts w:ascii="Trebuchet MS" w:hAnsi="Trebuchet MS"/>
              </w:rPr>
              <w:t>beneficiarul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plăteşte</w:t>
            </w:r>
            <w:proofErr w:type="spellEnd"/>
            <w:r w:rsidRPr="00032996">
              <w:rPr>
                <w:rFonts w:ascii="Trebuchet MS" w:hAnsi="Trebuchet MS"/>
              </w:rPr>
              <w:t xml:space="preserve">”. </w:t>
            </w:r>
          </w:p>
          <w:p w14:paraId="058B114E" w14:textId="77777777" w:rsidR="00825717" w:rsidRPr="00032996" w:rsidRDefault="00825717" w:rsidP="00034482">
            <w:pPr>
              <w:spacing w:line="360" w:lineRule="auto"/>
              <w:ind w:right="57"/>
              <w:jc w:val="both"/>
              <w:rPr>
                <w:rFonts w:ascii="Trebuchet MS" w:hAnsi="Trebuchet MS"/>
              </w:rPr>
            </w:pPr>
            <w:proofErr w:type="spellStart"/>
            <w:r w:rsidRPr="00032996">
              <w:rPr>
                <w:rFonts w:ascii="Trebuchet MS" w:hAnsi="Trebuchet MS"/>
              </w:rPr>
              <w:t>Actualul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mecanism</w:t>
            </w:r>
            <w:proofErr w:type="spellEnd"/>
            <w:r w:rsidRPr="00032996">
              <w:rPr>
                <w:rFonts w:ascii="Trebuchet MS" w:hAnsi="Trebuchet MS"/>
              </w:rPr>
              <w:t xml:space="preserve"> economic, </w:t>
            </w:r>
            <w:proofErr w:type="spellStart"/>
            <w:r w:rsidRPr="00032996">
              <w:rPr>
                <w:rFonts w:ascii="Trebuchet MS" w:hAnsi="Trebuchet MS"/>
              </w:rPr>
              <w:t>reglementat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prin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Legea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Apelor</w:t>
            </w:r>
            <w:proofErr w:type="spellEnd"/>
            <w:r w:rsidRPr="00032996">
              <w:rPr>
                <w:rFonts w:ascii="Trebuchet MS" w:hAnsi="Trebuchet MS"/>
              </w:rPr>
              <w:t xml:space="preserve"> nr. 107/1996, cu </w:t>
            </w:r>
            <w:proofErr w:type="spellStart"/>
            <w:r w:rsidRPr="00032996">
              <w:rPr>
                <w:rFonts w:ascii="Trebuchet MS" w:hAnsi="Trebuchet MS"/>
              </w:rPr>
              <w:t>modificările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și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completările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ulterioare</w:t>
            </w:r>
            <w:proofErr w:type="spellEnd"/>
            <w:r w:rsidRPr="00032996">
              <w:rPr>
                <w:rFonts w:ascii="Trebuchet MS" w:hAnsi="Trebuchet MS"/>
              </w:rPr>
              <w:t xml:space="preserve"> are </w:t>
            </w:r>
            <w:proofErr w:type="spellStart"/>
            <w:r w:rsidRPr="00032996">
              <w:rPr>
                <w:rFonts w:ascii="Trebuchet MS" w:hAnsi="Trebuchet MS"/>
              </w:rPr>
              <w:t>urmatoarele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obiective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majore</w:t>
            </w:r>
            <w:proofErr w:type="spellEnd"/>
            <w:r w:rsidRPr="00032996">
              <w:rPr>
                <w:rFonts w:ascii="Trebuchet MS" w:hAnsi="Trebuchet MS"/>
              </w:rPr>
              <w:t>:</w:t>
            </w:r>
          </w:p>
          <w:p w14:paraId="43238BCB" w14:textId="77777777" w:rsidR="00825717" w:rsidRPr="00032996" w:rsidRDefault="00825717" w:rsidP="00034482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spacing w:line="360" w:lineRule="auto"/>
              <w:ind w:right="99"/>
              <w:contextualSpacing/>
              <w:rPr>
                <w:rFonts w:ascii="Trebuchet MS" w:hAnsi="Trebuchet MS"/>
              </w:rPr>
            </w:pPr>
            <w:r w:rsidRPr="00032996">
              <w:rPr>
                <w:rFonts w:ascii="Trebuchet MS" w:hAnsi="Trebuchet MS"/>
              </w:rPr>
              <w:t xml:space="preserve">Un management </w:t>
            </w:r>
            <w:proofErr w:type="spellStart"/>
            <w:r w:rsidRPr="00032996">
              <w:rPr>
                <w:rFonts w:ascii="Trebuchet MS" w:hAnsi="Trebuchet MS"/>
              </w:rPr>
              <w:t>integrat</w:t>
            </w:r>
            <w:proofErr w:type="spellEnd"/>
            <w:r w:rsidRPr="00032996">
              <w:rPr>
                <w:rFonts w:ascii="Trebuchet MS" w:hAnsi="Trebuchet MS"/>
              </w:rPr>
              <w:t xml:space="preserve"> al </w:t>
            </w:r>
            <w:proofErr w:type="spellStart"/>
            <w:r w:rsidRPr="00032996">
              <w:rPr>
                <w:rFonts w:ascii="Trebuchet MS" w:hAnsi="Trebuchet MS"/>
              </w:rPr>
              <w:t>resurselor</w:t>
            </w:r>
            <w:proofErr w:type="spellEnd"/>
            <w:r w:rsidRPr="00032996">
              <w:rPr>
                <w:rFonts w:ascii="Trebuchet MS" w:hAnsi="Trebuchet MS"/>
              </w:rPr>
              <w:t xml:space="preserve"> de </w:t>
            </w:r>
            <w:proofErr w:type="spellStart"/>
            <w:r w:rsidRPr="00032996">
              <w:rPr>
                <w:rFonts w:ascii="Trebuchet MS" w:hAnsi="Trebuchet MS"/>
              </w:rPr>
              <w:t>apă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pentru</w:t>
            </w:r>
            <w:proofErr w:type="spellEnd"/>
            <w:r w:rsidRPr="00032996">
              <w:rPr>
                <w:rFonts w:ascii="Trebuchet MS" w:hAnsi="Trebuchet MS"/>
              </w:rPr>
              <w:t xml:space="preserve"> a </w:t>
            </w:r>
            <w:proofErr w:type="spellStart"/>
            <w:r w:rsidRPr="00032996">
              <w:rPr>
                <w:rFonts w:ascii="Trebuchet MS" w:hAnsi="Trebuchet MS"/>
              </w:rPr>
              <w:t>preveni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pierderile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economice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majore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cauzate</w:t>
            </w:r>
            <w:proofErr w:type="spellEnd"/>
            <w:r w:rsidRPr="00032996">
              <w:rPr>
                <w:rFonts w:ascii="Trebuchet MS" w:hAnsi="Trebuchet MS"/>
              </w:rPr>
              <w:t xml:space="preserve"> de </w:t>
            </w:r>
            <w:proofErr w:type="spellStart"/>
            <w:r w:rsidRPr="00032996">
              <w:rPr>
                <w:rFonts w:ascii="Trebuchet MS" w:hAnsi="Trebuchet MS"/>
              </w:rPr>
              <w:t>inundații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și</w:t>
            </w:r>
            <w:proofErr w:type="spellEnd"/>
            <w:r w:rsidRPr="00032996">
              <w:rPr>
                <w:rFonts w:ascii="Trebuchet MS" w:hAnsi="Trebuchet MS"/>
              </w:rPr>
              <w:t xml:space="preserve"> de </w:t>
            </w:r>
            <w:proofErr w:type="spellStart"/>
            <w:r w:rsidRPr="00032996">
              <w:rPr>
                <w:rFonts w:ascii="Trebuchet MS" w:hAnsi="Trebuchet MS"/>
              </w:rPr>
              <w:t>efectele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secetei</w:t>
            </w:r>
            <w:proofErr w:type="spellEnd"/>
            <w:r w:rsidRPr="00032996">
              <w:rPr>
                <w:rFonts w:ascii="Trebuchet MS" w:hAnsi="Trebuchet MS"/>
              </w:rPr>
              <w:t>.</w:t>
            </w:r>
          </w:p>
          <w:p w14:paraId="45B6B5E6" w14:textId="77777777" w:rsidR="00825717" w:rsidRPr="00032996" w:rsidRDefault="00825717" w:rsidP="00034482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spacing w:line="360" w:lineRule="auto"/>
              <w:ind w:right="99"/>
              <w:contextualSpacing/>
              <w:rPr>
                <w:rFonts w:ascii="Trebuchet MS" w:hAnsi="Trebuchet MS"/>
              </w:rPr>
            </w:pPr>
            <w:r w:rsidRPr="00032996">
              <w:rPr>
                <w:rFonts w:ascii="Trebuchet MS" w:hAnsi="Trebuchet MS"/>
              </w:rPr>
              <w:t xml:space="preserve">Management </w:t>
            </w:r>
            <w:proofErr w:type="spellStart"/>
            <w:r w:rsidRPr="00032996">
              <w:rPr>
                <w:rFonts w:ascii="Trebuchet MS" w:hAnsi="Trebuchet MS"/>
              </w:rPr>
              <w:t>eficient</w:t>
            </w:r>
            <w:proofErr w:type="spellEnd"/>
            <w:r w:rsidRPr="00032996">
              <w:rPr>
                <w:rFonts w:ascii="Trebuchet MS" w:hAnsi="Trebuchet MS"/>
              </w:rPr>
              <w:t xml:space="preserve"> al </w:t>
            </w:r>
            <w:proofErr w:type="spellStart"/>
            <w:r w:rsidRPr="00032996">
              <w:rPr>
                <w:rFonts w:ascii="Trebuchet MS" w:hAnsi="Trebuchet MS"/>
              </w:rPr>
              <w:t>costurilor</w:t>
            </w:r>
            <w:proofErr w:type="spellEnd"/>
            <w:r w:rsidRPr="00032996">
              <w:rPr>
                <w:rFonts w:ascii="Trebuchet MS" w:hAnsi="Trebuchet MS"/>
              </w:rPr>
              <w:t xml:space="preserve">, </w:t>
            </w:r>
            <w:proofErr w:type="spellStart"/>
            <w:r w:rsidRPr="00032996">
              <w:rPr>
                <w:rFonts w:ascii="Trebuchet MS" w:hAnsi="Trebuchet MS"/>
              </w:rPr>
              <w:t>asigurarea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unui</w:t>
            </w:r>
            <w:proofErr w:type="spellEnd"/>
            <w:r w:rsidRPr="00032996">
              <w:rPr>
                <w:rFonts w:ascii="Trebuchet MS" w:hAnsi="Trebuchet MS"/>
              </w:rPr>
              <w:t xml:space="preserve"> grad </w:t>
            </w:r>
            <w:proofErr w:type="spellStart"/>
            <w:r w:rsidRPr="00032996">
              <w:rPr>
                <w:rFonts w:ascii="Trebuchet MS" w:hAnsi="Trebuchet MS"/>
              </w:rPr>
              <w:t>suficient</w:t>
            </w:r>
            <w:proofErr w:type="spellEnd"/>
            <w:r w:rsidRPr="00032996">
              <w:rPr>
                <w:rFonts w:ascii="Trebuchet MS" w:hAnsi="Trebuchet MS"/>
              </w:rPr>
              <w:t xml:space="preserve"> de </w:t>
            </w:r>
            <w:proofErr w:type="spellStart"/>
            <w:r w:rsidRPr="00032996">
              <w:rPr>
                <w:rFonts w:ascii="Trebuchet MS" w:hAnsi="Trebuchet MS"/>
              </w:rPr>
              <w:t>autofinanțare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pentru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modernizarea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sistemului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național</w:t>
            </w:r>
            <w:proofErr w:type="spellEnd"/>
            <w:r w:rsidRPr="00032996">
              <w:rPr>
                <w:rFonts w:ascii="Trebuchet MS" w:hAnsi="Trebuchet MS"/>
              </w:rPr>
              <w:t xml:space="preserve"> de </w:t>
            </w:r>
            <w:proofErr w:type="spellStart"/>
            <w:r w:rsidRPr="00032996">
              <w:rPr>
                <w:rFonts w:ascii="Trebuchet MS" w:hAnsi="Trebuchet MS"/>
              </w:rPr>
              <w:t>gospodărire</w:t>
            </w:r>
            <w:proofErr w:type="spellEnd"/>
            <w:r w:rsidRPr="00032996">
              <w:rPr>
                <w:rFonts w:ascii="Trebuchet MS" w:hAnsi="Trebuchet MS"/>
              </w:rPr>
              <w:t xml:space="preserve"> a </w:t>
            </w:r>
            <w:proofErr w:type="spellStart"/>
            <w:r w:rsidRPr="00032996">
              <w:rPr>
                <w:rFonts w:ascii="Trebuchet MS" w:hAnsi="Trebuchet MS"/>
              </w:rPr>
              <w:t>apelor</w:t>
            </w:r>
            <w:proofErr w:type="spellEnd"/>
            <w:r w:rsidRPr="00032996">
              <w:rPr>
                <w:rFonts w:ascii="Trebuchet MS" w:hAnsi="Trebuchet MS"/>
              </w:rPr>
              <w:t xml:space="preserve">; </w:t>
            </w:r>
            <w:proofErr w:type="spellStart"/>
            <w:r w:rsidRPr="00032996">
              <w:rPr>
                <w:rFonts w:ascii="Trebuchet MS" w:hAnsi="Trebuchet MS"/>
              </w:rPr>
              <w:t>contracararea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impactului</w:t>
            </w:r>
            <w:proofErr w:type="spellEnd"/>
            <w:r w:rsidRPr="00032996">
              <w:rPr>
                <w:rFonts w:ascii="Trebuchet MS" w:hAnsi="Trebuchet MS"/>
              </w:rPr>
              <w:t xml:space="preserve"> economic </w:t>
            </w:r>
            <w:proofErr w:type="spellStart"/>
            <w:r w:rsidRPr="00032996">
              <w:rPr>
                <w:rFonts w:ascii="Trebuchet MS" w:hAnsi="Trebuchet MS"/>
              </w:rPr>
              <w:t>cauzat</w:t>
            </w:r>
            <w:proofErr w:type="spellEnd"/>
            <w:r w:rsidRPr="00032996">
              <w:rPr>
                <w:rFonts w:ascii="Trebuchet MS" w:hAnsi="Trebuchet MS"/>
              </w:rPr>
              <w:t xml:space="preserve"> de </w:t>
            </w:r>
            <w:proofErr w:type="spellStart"/>
            <w:r w:rsidRPr="00032996">
              <w:rPr>
                <w:rFonts w:ascii="Trebuchet MS" w:hAnsi="Trebuchet MS"/>
              </w:rPr>
              <w:t>deteriorarea</w:t>
            </w:r>
            <w:proofErr w:type="spellEnd"/>
            <w:r w:rsidRPr="00032996">
              <w:rPr>
                <w:rFonts w:ascii="Trebuchet MS" w:hAnsi="Trebuchet MS"/>
              </w:rPr>
              <w:t xml:space="preserve"> </w:t>
            </w:r>
            <w:proofErr w:type="spellStart"/>
            <w:r w:rsidRPr="00032996">
              <w:rPr>
                <w:rFonts w:ascii="Trebuchet MS" w:hAnsi="Trebuchet MS"/>
              </w:rPr>
              <w:t>activelor</w:t>
            </w:r>
            <w:proofErr w:type="spellEnd"/>
            <w:r w:rsidRPr="00032996">
              <w:rPr>
                <w:rFonts w:ascii="Trebuchet MS" w:hAnsi="Trebuchet MS"/>
              </w:rPr>
              <w:t>.</w:t>
            </w:r>
          </w:p>
          <w:p w14:paraId="0D6D1984" w14:textId="77777777" w:rsidR="00825717" w:rsidRPr="00032996" w:rsidRDefault="00825717" w:rsidP="00034482">
            <w:pPr>
              <w:pStyle w:val="TableParagraph"/>
              <w:spacing w:line="360" w:lineRule="auto"/>
              <w:ind w:right="99"/>
              <w:jc w:val="both"/>
              <w:rPr>
                <w:rFonts w:ascii="Trebuchet MS" w:hAnsi="Trebuchet MS"/>
              </w:rPr>
            </w:pPr>
          </w:p>
          <w:p w14:paraId="2D789214" w14:textId="0808BBA3" w:rsidR="00825717" w:rsidRPr="00032996" w:rsidRDefault="00825717" w:rsidP="00034482">
            <w:pPr>
              <w:pStyle w:val="Footer"/>
              <w:spacing w:line="360" w:lineRule="auto"/>
              <w:rPr>
                <w:rFonts w:ascii="Trebuchet MS" w:hAnsi="Trebuchet MS" w:cs="Arial"/>
                <w:b/>
              </w:rPr>
            </w:pPr>
            <w:proofErr w:type="spellStart"/>
            <w:r w:rsidRPr="00032996">
              <w:rPr>
                <w:rFonts w:ascii="Trebuchet MS" w:hAnsi="Trebuchet MS" w:cs="Arial"/>
              </w:rPr>
              <w:t>Adresă</w:t>
            </w:r>
            <w:proofErr w:type="spellEnd"/>
            <w:r w:rsidRPr="00032996">
              <w:rPr>
                <w:rFonts w:ascii="Trebuchet MS" w:hAnsi="Trebuchet MS" w:cs="Arial"/>
              </w:rPr>
              <w:t xml:space="preserve"> ABA </w:t>
            </w:r>
            <w:r>
              <w:rPr>
                <w:rFonts w:ascii="Trebuchet MS" w:hAnsi="Trebuchet MS" w:cs="Arial"/>
              </w:rPr>
              <w:t>Banat</w:t>
            </w:r>
            <w:r w:rsidRPr="00032996">
              <w:rPr>
                <w:rFonts w:ascii="Trebuchet MS" w:hAnsi="Trebuchet MS" w:cs="Arial"/>
              </w:rPr>
              <w:t xml:space="preserve">: </w:t>
            </w:r>
            <w:r>
              <w:rPr>
                <w:rFonts w:ascii="Trebuchet MS" w:hAnsi="Trebuchet MS" w:cs="Arial"/>
              </w:rPr>
              <w:t xml:space="preserve">Bd. 16 </w:t>
            </w:r>
            <w:proofErr w:type="spellStart"/>
            <w:r>
              <w:rPr>
                <w:rFonts w:ascii="Trebuchet MS" w:hAnsi="Trebuchet MS" w:cs="Arial"/>
              </w:rPr>
              <w:t>Decembrie</w:t>
            </w:r>
            <w:proofErr w:type="spellEnd"/>
            <w:r>
              <w:rPr>
                <w:rFonts w:ascii="Trebuchet MS" w:hAnsi="Trebuchet MS" w:cs="Arial"/>
              </w:rPr>
              <w:t xml:space="preserve"> 1989</w:t>
            </w:r>
            <w:r w:rsidRPr="00032996">
              <w:rPr>
                <w:rFonts w:ascii="Trebuchet MS" w:hAnsi="Trebuchet MS" w:cs="Arial"/>
              </w:rPr>
              <w:t>,</w:t>
            </w:r>
            <w:r>
              <w:rPr>
                <w:rFonts w:ascii="Trebuchet MS" w:hAnsi="Trebuchet MS" w:cs="Arial"/>
              </w:rPr>
              <w:t xml:space="preserve"> nr.2, </w:t>
            </w:r>
            <w:r w:rsidRPr="00032996">
              <w:rPr>
                <w:rFonts w:ascii="Trebuchet MS" w:hAnsi="Trebuchet MS" w:cs="Arial"/>
              </w:rPr>
              <w:t xml:space="preserve">C.P. </w:t>
            </w:r>
            <w:r>
              <w:rPr>
                <w:rFonts w:ascii="Trebuchet MS" w:hAnsi="Trebuchet MS" w:cs="Arial"/>
              </w:rPr>
              <w:t>3</w:t>
            </w:r>
            <w:r w:rsidRPr="00032996">
              <w:rPr>
                <w:rFonts w:ascii="Trebuchet MS" w:hAnsi="Trebuchet MS" w:cs="Arial"/>
              </w:rPr>
              <w:t>001</w:t>
            </w:r>
            <w:r>
              <w:rPr>
                <w:rFonts w:ascii="Trebuchet MS" w:hAnsi="Trebuchet MS" w:cs="Arial"/>
              </w:rPr>
              <w:t>7</w:t>
            </w:r>
            <w:r w:rsidRPr="00032996">
              <w:rPr>
                <w:rFonts w:ascii="Trebuchet MS" w:hAnsi="Trebuchet MS" w:cs="Arial"/>
              </w:rPr>
              <w:t xml:space="preserve">3, </w:t>
            </w:r>
            <w:proofErr w:type="spellStart"/>
            <w:r>
              <w:rPr>
                <w:rFonts w:ascii="Trebuchet MS" w:hAnsi="Trebuchet MS" w:cs="Arial"/>
              </w:rPr>
              <w:t>Timișoara</w:t>
            </w:r>
            <w:proofErr w:type="spellEnd"/>
            <w:r w:rsidRPr="00032996">
              <w:rPr>
                <w:rFonts w:ascii="Trebuchet MS" w:hAnsi="Trebuchet MS" w:cs="Arial"/>
              </w:rPr>
              <w:t xml:space="preserve">, </w:t>
            </w:r>
            <w:proofErr w:type="spellStart"/>
            <w:r w:rsidRPr="00032996">
              <w:rPr>
                <w:rFonts w:ascii="Trebuchet MS" w:hAnsi="Trebuchet MS" w:cs="Arial"/>
              </w:rPr>
              <w:t>județul</w:t>
            </w:r>
            <w:proofErr w:type="spellEnd"/>
            <w:r w:rsidRPr="00032996">
              <w:rPr>
                <w:rFonts w:ascii="Trebuchet MS" w:hAnsi="Trebuchet MS" w:cs="Arial"/>
              </w:rPr>
              <w:t xml:space="preserve"> </w:t>
            </w:r>
            <w:r>
              <w:rPr>
                <w:rFonts w:ascii="Trebuchet MS" w:hAnsi="Trebuchet MS" w:cs="Arial"/>
              </w:rPr>
              <w:t>Timiș</w:t>
            </w:r>
          </w:p>
          <w:p w14:paraId="0588DACB" w14:textId="2C51B37D" w:rsidR="00825717" w:rsidRPr="00032996" w:rsidRDefault="00825717" w:rsidP="00034482">
            <w:pPr>
              <w:pStyle w:val="Footer"/>
              <w:spacing w:line="360" w:lineRule="auto"/>
              <w:rPr>
                <w:rFonts w:ascii="Trebuchet MS" w:hAnsi="Trebuchet MS" w:cs="Arial"/>
              </w:rPr>
            </w:pPr>
            <w:r w:rsidRPr="00032996">
              <w:rPr>
                <w:rFonts w:ascii="Trebuchet MS" w:hAnsi="Trebuchet MS" w:cs="Arial"/>
              </w:rPr>
              <w:t>Tel: +4 02</w:t>
            </w:r>
            <w:r>
              <w:rPr>
                <w:rFonts w:ascii="Trebuchet MS" w:hAnsi="Trebuchet MS" w:cs="Arial"/>
              </w:rPr>
              <w:t>56 491848</w:t>
            </w:r>
          </w:p>
          <w:p w14:paraId="6E3E42D5" w14:textId="4B7CB775" w:rsidR="00825717" w:rsidRPr="00032996" w:rsidRDefault="00825717" w:rsidP="00034482">
            <w:pPr>
              <w:pStyle w:val="Footer"/>
              <w:spacing w:line="360" w:lineRule="auto"/>
              <w:rPr>
                <w:rFonts w:ascii="Trebuchet MS" w:hAnsi="Trebuchet MS" w:cs="Arial"/>
              </w:rPr>
            </w:pPr>
            <w:r w:rsidRPr="00032996">
              <w:rPr>
                <w:rFonts w:ascii="Trebuchet MS" w:hAnsi="Trebuchet MS" w:cs="Arial"/>
              </w:rPr>
              <w:t>Fax: +4 02</w:t>
            </w:r>
            <w:r>
              <w:rPr>
                <w:rFonts w:ascii="Trebuchet MS" w:hAnsi="Trebuchet MS" w:cs="Arial"/>
              </w:rPr>
              <w:t>56 491798</w:t>
            </w:r>
          </w:p>
          <w:p w14:paraId="4AB2AA65" w14:textId="54BFB915" w:rsidR="00825717" w:rsidRPr="008A165C" w:rsidRDefault="00825717" w:rsidP="00034482">
            <w:pPr>
              <w:spacing w:line="360" w:lineRule="auto"/>
              <w:ind w:right="505"/>
              <w:rPr>
                <w:rFonts w:ascii="Trebuchet MS" w:hAnsi="Trebuchet MS"/>
                <w:b/>
              </w:rPr>
            </w:pPr>
            <w:r w:rsidRPr="008A165C">
              <w:rPr>
                <w:rFonts w:ascii="Trebuchet MS" w:hAnsi="Trebuchet MS" w:cs="Arial"/>
              </w:rPr>
              <w:t xml:space="preserve">e-mail: </w:t>
            </w:r>
            <w:hyperlink r:id="rId9" w:history="1">
              <w:r w:rsidRPr="008A165C">
                <w:rPr>
                  <w:rStyle w:val="Hyperlink"/>
                  <w:rFonts w:ascii="Trebuchet MS" w:hAnsi="Trebuchet MS" w:cs="Arial"/>
                </w:rPr>
                <w:t>d</w:t>
              </w:r>
              <w:r w:rsidRPr="008A165C">
                <w:rPr>
                  <w:rStyle w:val="Hyperlink"/>
                  <w:rFonts w:ascii="Trebuchet MS" w:hAnsi="Trebuchet MS"/>
                </w:rPr>
                <w:t>ispecer</w:t>
              </w:r>
              <w:r w:rsidRPr="008A165C">
                <w:rPr>
                  <w:rStyle w:val="Hyperlink"/>
                  <w:rFonts w:ascii="Trebuchet MS" w:hAnsi="Trebuchet MS" w:cs="Arial"/>
                </w:rPr>
                <w:t>@dab.rowater.ro</w:t>
              </w:r>
            </w:hyperlink>
          </w:p>
        </w:tc>
      </w:tr>
      <w:tr w:rsidR="00825717" w:rsidRPr="002576F3" w14:paraId="7E2E1D9F" w14:textId="77777777" w:rsidTr="00A15534">
        <w:tc>
          <w:tcPr>
            <w:tcW w:w="2845" w:type="dxa"/>
          </w:tcPr>
          <w:p w14:paraId="01C79EB3" w14:textId="77777777" w:rsidR="00825717" w:rsidRPr="002576F3" w:rsidRDefault="00825717" w:rsidP="00034482">
            <w:pPr>
              <w:spacing w:line="360" w:lineRule="auto"/>
              <w:ind w:right="505"/>
              <w:jc w:val="center"/>
              <w:rPr>
                <w:rFonts w:ascii="Trebuchet MS" w:hAnsi="Trebuchet MS"/>
                <w:b/>
              </w:rPr>
            </w:pPr>
            <w:r w:rsidRPr="002576F3">
              <w:rPr>
                <w:rFonts w:ascii="Trebuchet MS" w:hAnsi="Trebuchet MS"/>
                <w:b/>
              </w:rPr>
              <w:lastRenderedPageBreak/>
              <w:t>POLITICI PUBLICE</w:t>
            </w:r>
          </w:p>
        </w:tc>
        <w:tc>
          <w:tcPr>
            <w:tcW w:w="10773" w:type="dxa"/>
          </w:tcPr>
          <w:p w14:paraId="621FEF59" w14:textId="77777777" w:rsidR="00825717" w:rsidRPr="002576F3" w:rsidRDefault="00825717" w:rsidP="00034482">
            <w:pPr>
              <w:spacing w:line="360" w:lineRule="auto"/>
              <w:ind w:right="505"/>
              <w:jc w:val="center"/>
              <w:rPr>
                <w:rFonts w:ascii="Trebuchet MS" w:hAnsi="Trebuchet MS"/>
                <w:b/>
              </w:rPr>
            </w:pPr>
          </w:p>
        </w:tc>
      </w:tr>
      <w:tr w:rsidR="00825717" w:rsidRPr="002576F3" w14:paraId="3344F967" w14:textId="77777777" w:rsidTr="00A15534">
        <w:tc>
          <w:tcPr>
            <w:tcW w:w="2845" w:type="dxa"/>
          </w:tcPr>
          <w:p w14:paraId="4A334A02" w14:textId="77777777" w:rsidR="00825717" w:rsidRPr="002576F3" w:rsidRDefault="00825717" w:rsidP="00034482">
            <w:pPr>
              <w:pStyle w:val="TableParagraph"/>
              <w:spacing w:line="360" w:lineRule="auto"/>
              <w:ind w:left="0" w:right="104"/>
              <w:rPr>
                <w:rFonts w:ascii="Trebuchet MS" w:hAnsi="Trebuchet MS"/>
              </w:rPr>
            </w:pPr>
            <w:proofErr w:type="spellStart"/>
            <w:r w:rsidRPr="002576F3">
              <w:rPr>
                <w:rFonts w:ascii="Trebuchet MS" w:hAnsi="Trebuchet MS"/>
              </w:rPr>
              <w:t>Informații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privind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rezultatele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implementării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Planului</w:t>
            </w:r>
            <w:proofErr w:type="spellEnd"/>
            <w:r w:rsidRPr="002576F3">
              <w:rPr>
                <w:rFonts w:ascii="Trebuchet MS" w:hAnsi="Trebuchet MS"/>
              </w:rPr>
              <w:t xml:space="preserve"> Strategic </w:t>
            </w:r>
            <w:proofErr w:type="spellStart"/>
            <w:r w:rsidRPr="002576F3">
              <w:rPr>
                <w:rFonts w:ascii="Trebuchet MS" w:hAnsi="Trebuchet MS"/>
              </w:rPr>
              <w:t>Instituțional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r w:rsidRPr="002576F3">
              <w:rPr>
                <w:rFonts w:ascii="Trebuchet MS" w:hAnsi="Trebuchet MS"/>
              </w:rPr>
              <w:lastRenderedPageBreak/>
              <w:t>(PSI).</w:t>
            </w:r>
          </w:p>
          <w:p w14:paraId="2CAB0246" w14:textId="76422CB7" w:rsidR="00825717" w:rsidRPr="002576F3" w:rsidRDefault="00825717" w:rsidP="00034482">
            <w:pPr>
              <w:pStyle w:val="TableParagraph"/>
              <w:spacing w:line="360" w:lineRule="auto"/>
              <w:ind w:left="0" w:right="104"/>
              <w:rPr>
                <w:rFonts w:ascii="Trebuchet MS" w:hAnsi="Trebuchet MS"/>
                <w:b/>
              </w:rPr>
            </w:pPr>
            <w:proofErr w:type="spellStart"/>
            <w:r w:rsidRPr="002576F3">
              <w:rPr>
                <w:rFonts w:ascii="Trebuchet MS" w:hAnsi="Trebuchet MS"/>
              </w:rPr>
              <w:t>Politicile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publice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instituționale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aflate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în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implementare</w:t>
            </w:r>
            <w:proofErr w:type="spellEnd"/>
            <w:r w:rsidRPr="002576F3">
              <w:rPr>
                <w:rFonts w:ascii="Trebuchet MS" w:hAnsi="Trebuchet MS"/>
              </w:rPr>
              <w:t xml:space="preserve"> la </w:t>
            </w:r>
            <w:proofErr w:type="spellStart"/>
            <w:r w:rsidRPr="002576F3">
              <w:rPr>
                <w:rFonts w:ascii="Trebuchet MS" w:hAnsi="Trebuchet MS"/>
              </w:rPr>
              <w:t>nivelul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Administrației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Bazinale</w:t>
            </w:r>
            <w:proofErr w:type="spellEnd"/>
            <w:r w:rsidRPr="002576F3">
              <w:rPr>
                <w:rFonts w:ascii="Trebuchet MS" w:hAnsi="Trebuchet MS"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</w:rPr>
              <w:t>Apă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r w:rsidR="00034482">
              <w:rPr>
                <w:rFonts w:ascii="Trebuchet MS" w:hAnsi="Trebuchet MS"/>
              </w:rPr>
              <w:t>Banat</w:t>
            </w:r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în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anul</w:t>
            </w:r>
            <w:proofErr w:type="spellEnd"/>
            <w:r w:rsidRPr="002576F3">
              <w:rPr>
                <w:rFonts w:ascii="Trebuchet MS" w:hAnsi="Trebuchet MS"/>
              </w:rPr>
              <w:t xml:space="preserve"> 2023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priorități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pentru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perioada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următoare</w:t>
            </w:r>
            <w:proofErr w:type="spellEnd"/>
          </w:p>
        </w:tc>
        <w:tc>
          <w:tcPr>
            <w:tcW w:w="10773" w:type="dxa"/>
          </w:tcPr>
          <w:p w14:paraId="3782FF36" w14:textId="77777777" w:rsidR="00825717" w:rsidRPr="002576F3" w:rsidRDefault="00825717" w:rsidP="00034482">
            <w:pPr>
              <w:pStyle w:val="TableParagraph"/>
              <w:numPr>
                <w:ilvl w:val="0"/>
                <w:numId w:val="22"/>
              </w:numPr>
              <w:tabs>
                <w:tab w:val="left" w:pos="447"/>
              </w:tabs>
              <w:spacing w:line="360" w:lineRule="auto"/>
              <w:rPr>
                <w:rFonts w:ascii="Trebuchet MS" w:hAnsi="Trebuchet MS"/>
                <w:b/>
              </w:rPr>
            </w:pPr>
            <w:proofErr w:type="spellStart"/>
            <w:r w:rsidRPr="002576F3">
              <w:rPr>
                <w:rFonts w:ascii="Trebuchet MS" w:hAnsi="Trebuchet MS"/>
                <w:b/>
              </w:rPr>
              <w:lastRenderedPageBreak/>
              <w:t>Informații</w:t>
            </w:r>
            <w:proofErr w:type="spellEnd"/>
            <w:r w:rsidRPr="002576F3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/>
              </w:rPr>
              <w:t>privind</w:t>
            </w:r>
            <w:proofErr w:type="spellEnd"/>
            <w:r w:rsidRPr="002576F3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/>
              </w:rPr>
              <w:t>rezultatele</w:t>
            </w:r>
            <w:proofErr w:type="spellEnd"/>
            <w:r w:rsidRPr="002576F3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/>
              </w:rPr>
              <w:t>implementării</w:t>
            </w:r>
            <w:proofErr w:type="spellEnd"/>
            <w:r w:rsidRPr="002576F3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/>
              </w:rPr>
              <w:t>Planului</w:t>
            </w:r>
            <w:proofErr w:type="spellEnd"/>
            <w:r w:rsidRPr="002576F3">
              <w:rPr>
                <w:rFonts w:ascii="Trebuchet MS" w:hAnsi="Trebuchet MS"/>
                <w:b/>
              </w:rPr>
              <w:t xml:space="preserve"> Strategic </w:t>
            </w:r>
            <w:proofErr w:type="spellStart"/>
            <w:r w:rsidRPr="002576F3">
              <w:rPr>
                <w:rFonts w:ascii="Trebuchet MS" w:hAnsi="Trebuchet MS"/>
                <w:b/>
              </w:rPr>
              <w:t>Instituțional</w:t>
            </w:r>
            <w:proofErr w:type="spellEnd"/>
          </w:p>
          <w:p w14:paraId="378594E8" w14:textId="77777777" w:rsidR="00825717" w:rsidRPr="002576F3" w:rsidRDefault="00825717" w:rsidP="00034482">
            <w:pPr>
              <w:spacing w:line="360" w:lineRule="auto"/>
              <w:ind w:right="57"/>
              <w:rPr>
                <w:rFonts w:ascii="Trebuchet MS" w:hAnsi="Trebuchet MS"/>
                <w:b/>
                <w:i/>
              </w:rPr>
            </w:pPr>
            <w:proofErr w:type="spellStart"/>
            <w:r w:rsidRPr="002576F3">
              <w:rPr>
                <w:rFonts w:ascii="Trebuchet MS" w:hAnsi="Trebuchet MS"/>
                <w:b/>
                <w:i/>
              </w:rPr>
              <w:t>Contribuţia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 pe care </w:t>
            </w:r>
            <w:proofErr w:type="spellStart"/>
            <w:r w:rsidRPr="002576F3">
              <w:rPr>
                <w:rFonts w:ascii="Trebuchet MS" w:hAnsi="Trebuchet MS"/>
                <w:b/>
                <w:i/>
              </w:rPr>
              <w:t>trebuie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/>
                <w:i/>
              </w:rPr>
              <w:t>să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 o </w:t>
            </w:r>
            <w:proofErr w:type="spellStart"/>
            <w:r w:rsidRPr="002576F3">
              <w:rPr>
                <w:rFonts w:ascii="Trebuchet MS" w:hAnsi="Trebuchet MS"/>
                <w:b/>
                <w:i/>
              </w:rPr>
              <w:t>aducă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 ANAR la </w:t>
            </w:r>
            <w:proofErr w:type="spellStart"/>
            <w:r w:rsidRPr="002576F3">
              <w:rPr>
                <w:rFonts w:ascii="Trebuchet MS" w:hAnsi="Trebuchet MS"/>
                <w:b/>
                <w:i/>
              </w:rPr>
              <w:t>obiectivele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/>
                <w:i/>
              </w:rPr>
              <w:t>guvernării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/>
                <w:i/>
              </w:rPr>
              <w:t>şi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 la </w:t>
            </w:r>
            <w:proofErr w:type="spellStart"/>
            <w:r w:rsidRPr="002576F3">
              <w:rPr>
                <w:rFonts w:ascii="Trebuchet MS" w:hAnsi="Trebuchet MS"/>
                <w:b/>
                <w:i/>
              </w:rPr>
              <w:t>obiectivele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/>
                <w:i/>
              </w:rPr>
              <w:t>asumate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  <w:b/>
                <w:i/>
              </w:rPr>
              <w:t>România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: </w:t>
            </w:r>
          </w:p>
          <w:p w14:paraId="1AAE5D67" w14:textId="77777777" w:rsidR="00825717" w:rsidRPr="002576F3" w:rsidRDefault="00825717" w:rsidP="00034482">
            <w:pPr>
              <w:spacing w:line="360" w:lineRule="auto"/>
              <w:ind w:right="57"/>
              <w:rPr>
                <w:rFonts w:ascii="Trebuchet MS" w:hAnsi="Trebuchet MS"/>
                <w:b/>
                <w:i/>
              </w:rPr>
            </w:pPr>
          </w:p>
          <w:p w14:paraId="2E41F915" w14:textId="77777777" w:rsidR="00825717" w:rsidRPr="002576F3" w:rsidRDefault="00825717" w:rsidP="00034482">
            <w:pPr>
              <w:spacing w:line="360" w:lineRule="auto"/>
              <w:ind w:right="57"/>
              <w:rPr>
                <w:rFonts w:ascii="Trebuchet MS" w:hAnsi="Trebuchet MS"/>
                <w:b/>
                <w:i/>
              </w:rPr>
            </w:pPr>
            <w:proofErr w:type="spellStart"/>
            <w:r w:rsidRPr="002576F3">
              <w:rPr>
                <w:rFonts w:ascii="Trebuchet MS" w:hAnsi="Trebuchet MS"/>
                <w:b/>
                <w:i/>
              </w:rPr>
              <w:lastRenderedPageBreak/>
              <w:t>Administrația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/>
                <w:i/>
              </w:rPr>
              <w:t>Națională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 «</w:t>
            </w:r>
            <w:proofErr w:type="spellStart"/>
            <w:r w:rsidRPr="002576F3">
              <w:rPr>
                <w:rFonts w:ascii="Trebuchet MS" w:hAnsi="Trebuchet MS"/>
                <w:b/>
                <w:i/>
              </w:rPr>
              <w:t>Apele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/>
                <w:i/>
              </w:rPr>
              <w:t>Române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» </w:t>
            </w:r>
            <w:proofErr w:type="spellStart"/>
            <w:r w:rsidRPr="002576F3">
              <w:rPr>
                <w:rFonts w:ascii="Trebuchet MS" w:hAnsi="Trebuchet MS"/>
                <w:b/>
                <w:i/>
              </w:rPr>
              <w:t>este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/>
                <w:i/>
              </w:rPr>
              <w:t>instituție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/>
                <w:i/>
              </w:rPr>
              <w:t>publică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  <w:b/>
                <w:i/>
              </w:rPr>
              <w:t>interes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/>
                <w:i/>
              </w:rPr>
              <w:t>național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, cu </w:t>
            </w:r>
            <w:proofErr w:type="spellStart"/>
            <w:r w:rsidRPr="002576F3">
              <w:rPr>
                <w:rFonts w:ascii="Trebuchet MS" w:hAnsi="Trebuchet MS"/>
                <w:b/>
                <w:i/>
              </w:rPr>
              <w:t>personalitate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/>
                <w:i/>
              </w:rPr>
              <w:t>juridică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, </w:t>
            </w:r>
            <w:proofErr w:type="spellStart"/>
            <w:r w:rsidRPr="002576F3">
              <w:rPr>
                <w:rFonts w:ascii="Trebuchet MS" w:hAnsi="Trebuchet MS"/>
                <w:b/>
                <w:i/>
              </w:rPr>
              <w:t>având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 ca scop </w:t>
            </w:r>
            <w:proofErr w:type="spellStart"/>
            <w:r w:rsidRPr="002576F3">
              <w:rPr>
                <w:rFonts w:ascii="Trebuchet MS" w:hAnsi="Trebuchet MS"/>
                <w:b/>
                <w:i/>
              </w:rPr>
              <w:t>cunoașterea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, </w:t>
            </w:r>
            <w:proofErr w:type="spellStart"/>
            <w:r w:rsidRPr="002576F3">
              <w:rPr>
                <w:rFonts w:ascii="Trebuchet MS" w:hAnsi="Trebuchet MS"/>
                <w:b/>
                <w:i/>
              </w:rPr>
              <w:t>protecția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, </w:t>
            </w:r>
            <w:proofErr w:type="spellStart"/>
            <w:r w:rsidRPr="002576F3">
              <w:rPr>
                <w:rFonts w:ascii="Trebuchet MS" w:hAnsi="Trebuchet MS"/>
                <w:b/>
                <w:i/>
              </w:rPr>
              <w:t>punerea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/>
                <w:i/>
              </w:rPr>
              <w:t>în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/>
                <w:i/>
              </w:rPr>
              <w:t>valoare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/>
                <w:i/>
              </w:rPr>
              <w:t>și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/>
                <w:i/>
              </w:rPr>
              <w:t>utilizarea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/>
                <w:i/>
              </w:rPr>
              <w:t>durabilă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 a </w:t>
            </w:r>
            <w:proofErr w:type="spellStart"/>
            <w:r w:rsidRPr="002576F3">
              <w:rPr>
                <w:rFonts w:ascii="Trebuchet MS" w:hAnsi="Trebuchet MS"/>
                <w:b/>
                <w:i/>
              </w:rPr>
              <w:t>resurselor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  <w:b/>
                <w:i/>
              </w:rPr>
              <w:t>apă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, </w:t>
            </w:r>
            <w:proofErr w:type="spellStart"/>
            <w:r w:rsidRPr="002576F3">
              <w:rPr>
                <w:rFonts w:ascii="Trebuchet MS" w:hAnsi="Trebuchet MS"/>
                <w:b/>
                <w:i/>
              </w:rPr>
              <w:t>monopol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 natural de </w:t>
            </w:r>
            <w:proofErr w:type="spellStart"/>
            <w:r w:rsidRPr="002576F3">
              <w:rPr>
                <w:rFonts w:ascii="Trebuchet MS" w:hAnsi="Trebuchet MS"/>
                <w:b/>
                <w:i/>
              </w:rPr>
              <w:t>interes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 strategic, precum </w:t>
            </w:r>
            <w:proofErr w:type="spellStart"/>
            <w:r w:rsidRPr="002576F3">
              <w:rPr>
                <w:rFonts w:ascii="Trebuchet MS" w:hAnsi="Trebuchet MS"/>
                <w:b/>
                <w:i/>
              </w:rPr>
              <w:t>și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/>
                <w:i/>
              </w:rPr>
              <w:t>administrarea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/>
                <w:i/>
              </w:rPr>
              <w:t>infrastructurii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/>
                <w:i/>
              </w:rPr>
              <w:t>Sistemului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/>
                <w:i/>
              </w:rPr>
              <w:t>Național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  <w:b/>
                <w:i/>
              </w:rPr>
              <w:t>Gospodărire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 a </w:t>
            </w:r>
            <w:proofErr w:type="spellStart"/>
            <w:r w:rsidRPr="002576F3">
              <w:rPr>
                <w:rFonts w:ascii="Trebuchet MS" w:hAnsi="Trebuchet MS"/>
                <w:b/>
                <w:i/>
              </w:rPr>
              <w:t>Apelor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 (SNGA).</w:t>
            </w:r>
          </w:p>
          <w:p w14:paraId="33FD6B1A" w14:textId="77777777" w:rsidR="00825717" w:rsidRPr="002576F3" w:rsidRDefault="00825717" w:rsidP="00034482">
            <w:pPr>
              <w:spacing w:line="360" w:lineRule="auto"/>
              <w:ind w:right="57"/>
              <w:rPr>
                <w:rFonts w:ascii="Trebuchet MS" w:hAnsi="Trebuchet MS"/>
                <w:b/>
                <w:i/>
              </w:rPr>
            </w:pPr>
          </w:p>
          <w:p w14:paraId="1C02A16F" w14:textId="77777777" w:rsidR="00825717" w:rsidRPr="002576F3" w:rsidRDefault="00825717" w:rsidP="00034482">
            <w:pPr>
              <w:spacing w:line="360" w:lineRule="auto"/>
              <w:rPr>
                <w:rFonts w:ascii="Trebuchet MS" w:hAnsi="Trebuchet MS"/>
              </w:rPr>
            </w:pPr>
            <w:proofErr w:type="spellStart"/>
            <w:r w:rsidRPr="002576F3">
              <w:rPr>
                <w:rFonts w:ascii="Trebuchet MS" w:hAnsi="Trebuchet MS"/>
              </w:rPr>
              <w:t>Planul</w:t>
            </w:r>
            <w:proofErr w:type="spellEnd"/>
            <w:r w:rsidRPr="002576F3">
              <w:rPr>
                <w:rFonts w:ascii="Trebuchet MS" w:hAnsi="Trebuchet MS"/>
              </w:rPr>
              <w:t xml:space="preserve"> Strategic </w:t>
            </w:r>
            <w:proofErr w:type="spellStart"/>
            <w:r w:rsidRPr="002576F3">
              <w:rPr>
                <w:rFonts w:ascii="Trebuchet MS" w:hAnsi="Trebuchet MS"/>
              </w:rPr>
              <w:t>Instituțional</w:t>
            </w:r>
            <w:proofErr w:type="spellEnd"/>
            <w:r w:rsidRPr="002576F3">
              <w:rPr>
                <w:rFonts w:ascii="Trebuchet MS" w:hAnsi="Trebuchet MS"/>
              </w:rPr>
              <w:t xml:space="preserve"> al </w:t>
            </w:r>
            <w:proofErr w:type="spellStart"/>
            <w:r w:rsidRPr="002576F3">
              <w:rPr>
                <w:rFonts w:ascii="Trebuchet MS" w:hAnsi="Trebuchet MS"/>
              </w:rPr>
              <w:t>Administrației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Naționale</w:t>
            </w:r>
            <w:proofErr w:type="spellEnd"/>
            <w:r w:rsidRPr="002576F3">
              <w:rPr>
                <w:rFonts w:ascii="Trebuchet MS" w:hAnsi="Trebuchet MS"/>
              </w:rPr>
              <w:t xml:space="preserve"> „</w:t>
            </w:r>
            <w:proofErr w:type="spellStart"/>
            <w:r w:rsidRPr="002576F3">
              <w:rPr>
                <w:rFonts w:ascii="Trebuchet MS" w:hAnsi="Trebuchet MS"/>
              </w:rPr>
              <w:t>Apele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Române</w:t>
            </w:r>
            <w:proofErr w:type="spellEnd"/>
            <w:r w:rsidRPr="002576F3">
              <w:rPr>
                <w:rFonts w:ascii="Trebuchet MS" w:hAnsi="Trebuchet MS"/>
              </w:rPr>
              <w:t xml:space="preserve">” </w:t>
            </w:r>
            <w:proofErr w:type="spellStart"/>
            <w:r w:rsidRPr="002576F3">
              <w:rPr>
                <w:rFonts w:ascii="Trebuchet MS" w:hAnsi="Trebuchet MS"/>
              </w:rPr>
              <w:t>pentru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perioada</w:t>
            </w:r>
            <w:proofErr w:type="spellEnd"/>
            <w:r w:rsidRPr="002576F3">
              <w:rPr>
                <w:rFonts w:ascii="Trebuchet MS" w:hAnsi="Trebuchet MS"/>
              </w:rPr>
              <w:t xml:space="preserve"> 2024-2027 (PSI) </w:t>
            </w:r>
            <w:proofErr w:type="spellStart"/>
            <w:r w:rsidRPr="002576F3">
              <w:rPr>
                <w:rFonts w:ascii="Trebuchet MS" w:hAnsi="Trebuchet MS"/>
              </w:rPr>
              <w:t>vizează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asigurarea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guvernanței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exercitarea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eficientă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transparentă</w:t>
            </w:r>
            <w:proofErr w:type="spellEnd"/>
            <w:r w:rsidRPr="002576F3">
              <w:rPr>
                <w:rFonts w:ascii="Trebuchet MS" w:hAnsi="Trebuchet MS"/>
              </w:rPr>
              <w:t xml:space="preserve"> a </w:t>
            </w:r>
            <w:proofErr w:type="spellStart"/>
            <w:r w:rsidRPr="002576F3">
              <w:rPr>
                <w:rFonts w:ascii="Trebuchet MS" w:hAnsi="Trebuchet MS"/>
              </w:rPr>
              <w:t>atribuțiilor</w:t>
            </w:r>
            <w:proofErr w:type="spellEnd"/>
            <w:r w:rsidRPr="002576F3">
              <w:rPr>
                <w:rFonts w:ascii="Trebuchet MS" w:hAnsi="Trebuchet MS"/>
              </w:rPr>
              <w:t xml:space="preserve"> care </w:t>
            </w:r>
            <w:proofErr w:type="spellStart"/>
            <w:r w:rsidRPr="002576F3">
              <w:rPr>
                <w:rFonts w:ascii="Trebuchet MS" w:hAnsi="Trebuchet MS"/>
              </w:rPr>
              <w:t>îi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revin</w:t>
            </w:r>
            <w:proofErr w:type="spellEnd"/>
            <w:r w:rsidRPr="002576F3">
              <w:rPr>
                <w:rFonts w:ascii="Trebuchet MS" w:hAnsi="Trebuchet MS"/>
              </w:rPr>
              <w:t xml:space="preserve">. </w:t>
            </w:r>
            <w:proofErr w:type="spellStart"/>
            <w:r w:rsidRPr="002576F3">
              <w:rPr>
                <w:rFonts w:ascii="Trebuchet MS" w:hAnsi="Trebuchet MS"/>
              </w:rPr>
              <w:t>Acest</w:t>
            </w:r>
            <w:proofErr w:type="spellEnd"/>
            <w:r w:rsidRPr="002576F3">
              <w:rPr>
                <w:rFonts w:ascii="Trebuchet MS" w:hAnsi="Trebuchet MS"/>
              </w:rPr>
              <w:t xml:space="preserve"> Plan </w:t>
            </w:r>
            <w:proofErr w:type="spellStart"/>
            <w:r w:rsidRPr="002576F3">
              <w:rPr>
                <w:rFonts w:ascii="Trebuchet MS" w:hAnsi="Trebuchet MS"/>
              </w:rPr>
              <w:t>descrie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priorităţile</w:t>
            </w:r>
            <w:proofErr w:type="spellEnd"/>
            <w:r w:rsidRPr="002576F3">
              <w:rPr>
                <w:rFonts w:ascii="Trebuchet MS" w:hAnsi="Trebuchet MS"/>
              </w:rPr>
              <w:t xml:space="preserve"> ANAR </w:t>
            </w:r>
            <w:proofErr w:type="spellStart"/>
            <w:r w:rsidRPr="002576F3">
              <w:rPr>
                <w:rFonts w:ascii="Trebuchet MS" w:hAnsi="Trebuchet MS"/>
              </w:rPr>
              <w:t>pentru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următorii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patru</w:t>
            </w:r>
            <w:proofErr w:type="spellEnd"/>
            <w:r w:rsidRPr="002576F3">
              <w:rPr>
                <w:rFonts w:ascii="Trebuchet MS" w:hAnsi="Trebuchet MS"/>
              </w:rPr>
              <w:t xml:space="preserve"> ani, precum </w:t>
            </w:r>
            <w:proofErr w:type="spellStart"/>
            <w:r w:rsidRPr="002576F3">
              <w:rPr>
                <w:rFonts w:ascii="Trebuchet MS" w:hAnsi="Trebuchet MS"/>
              </w:rPr>
              <w:t>şi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măsurile-cheie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şi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resursele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alocate</w:t>
            </w:r>
            <w:proofErr w:type="spellEnd"/>
            <w:r w:rsidRPr="002576F3">
              <w:rPr>
                <w:rFonts w:ascii="Trebuchet MS" w:hAnsi="Trebuchet MS"/>
              </w:rPr>
              <w:t xml:space="preserve"> care ne </w:t>
            </w:r>
            <w:proofErr w:type="spellStart"/>
            <w:r w:rsidRPr="002576F3">
              <w:rPr>
                <w:rFonts w:ascii="Trebuchet MS" w:hAnsi="Trebuchet MS"/>
              </w:rPr>
              <w:t>vor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ajuta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să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atingem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viziunea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sectorului</w:t>
            </w:r>
            <w:proofErr w:type="spellEnd"/>
            <w:r w:rsidRPr="002576F3">
              <w:rPr>
                <w:rFonts w:ascii="Trebuchet MS" w:hAnsi="Trebuchet MS"/>
              </w:rPr>
              <w:t xml:space="preserve"> de a </w:t>
            </w:r>
            <w:proofErr w:type="spellStart"/>
            <w:r w:rsidRPr="002576F3">
              <w:rPr>
                <w:rFonts w:ascii="Trebuchet MS" w:hAnsi="Trebuchet MS"/>
              </w:rPr>
              <w:t>realiza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eficient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şi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eficace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politica</w:t>
            </w:r>
            <w:proofErr w:type="spellEnd"/>
            <w:r w:rsidRPr="002576F3">
              <w:rPr>
                <w:rFonts w:ascii="Trebuchet MS" w:hAnsi="Trebuchet MS"/>
              </w:rPr>
              <w:t xml:space="preserve"> la </w:t>
            </w:r>
            <w:proofErr w:type="spellStart"/>
            <w:r w:rsidRPr="002576F3">
              <w:rPr>
                <w:rFonts w:ascii="Trebuchet MS" w:hAnsi="Trebuchet MS"/>
              </w:rPr>
              <w:t>nivel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național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în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domeniul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mediului</w:t>
            </w:r>
            <w:proofErr w:type="spellEnd"/>
            <w:r w:rsidRPr="002576F3">
              <w:rPr>
                <w:rFonts w:ascii="Trebuchet MS" w:hAnsi="Trebuchet MS"/>
              </w:rPr>
              <w:t xml:space="preserve">, </w:t>
            </w:r>
            <w:proofErr w:type="spellStart"/>
            <w:r w:rsidRPr="002576F3">
              <w:rPr>
                <w:rFonts w:ascii="Trebuchet MS" w:hAnsi="Trebuchet MS"/>
              </w:rPr>
              <w:t>gospodăririi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apelor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silvic cu </w:t>
            </w:r>
            <w:proofErr w:type="spellStart"/>
            <w:r w:rsidRPr="002576F3">
              <w:rPr>
                <w:rFonts w:ascii="Trebuchet MS" w:hAnsi="Trebuchet MS"/>
              </w:rPr>
              <w:t>privire</w:t>
            </w:r>
            <w:proofErr w:type="spellEnd"/>
            <w:r w:rsidRPr="002576F3">
              <w:rPr>
                <w:rFonts w:ascii="Trebuchet MS" w:hAnsi="Trebuchet MS"/>
              </w:rPr>
              <w:t xml:space="preserve"> la </w:t>
            </w:r>
            <w:proofErr w:type="spellStart"/>
            <w:r w:rsidRPr="002576F3">
              <w:rPr>
                <w:rFonts w:ascii="Trebuchet MS" w:hAnsi="Trebuchet MS"/>
              </w:rPr>
              <w:t>toate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sectoarele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subsectoarele</w:t>
            </w:r>
            <w:proofErr w:type="spellEnd"/>
            <w:r w:rsidRPr="002576F3">
              <w:rPr>
                <w:rFonts w:ascii="Trebuchet MS" w:hAnsi="Trebuchet MS"/>
              </w:rPr>
              <w:t xml:space="preserve"> pe care le </w:t>
            </w:r>
            <w:proofErr w:type="spellStart"/>
            <w:r w:rsidRPr="002576F3">
              <w:rPr>
                <w:rFonts w:ascii="Trebuchet MS" w:hAnsi="Trebuchet MS"/>
              </w:rPr>
              <w:t>administrează</w:t>
            </w:r>
            <w:proofErr w:type="spellEnd"/>
            <w:r w:rsidRPr="002576F3">
              <w:rPr>
                <w:rFonts w:ascii="Trebuchet MS" w:hAnsi="Trebuchet MS"/>
              </w:rPr>
              <w:t>.</w:t>
            </w:r>
          </w:p>
          <w:p w14:paraId="2BF7E2C3" w14:textId="77777777" w:rsidR="00825717" w:rsidRPr="002576F3" w:rsidRDefault="00825717" w:rsidP="00034482">
            <w:pPr>
              <w:spacing w:line="360" w:lineRule="auto"/>
              <w:rPr>
                <w:rFonts w:ascii="Trebuchet MS" w:hAnsi="Trebuchet MS"/>
              </w:rPr>
            </w:pPr>
            <w:proofErr w:type="spellStart"/>
            <w:r w:rsidRPr="002576F3">
              <w:rPr>
                <w:rFonts w:ascii="Trebuchet MS" w:hAnsi="Trebuchet MS"/>
              </w:rPr>
              <w:t>Acest</w:t>
            </w:r>
            <w:proofErr w:type="spellEnd"/>
            <w:r w:rsidRPr="002576F3">
              <w:rPr>
                <w:rFonts w:ascii="Trebuchet MS" w:hAnsi="Trebuchet MS"/>
              </w:rPr>
              <w:t xml:space="preserve"> Plan Strategic </w:t>
            </w:r>
            <w:proofErr w:type="spellStart"/>
            <w:r w:rsidRPr="002576F3">
              <w:rPr>
                <w:rFonts w:ascii="Trebuchet MS" w:hAnsi="Trebuchet MS"/>
              </w:rPr>
              <w:t>este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rezultatul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unui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proces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participativ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şi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reflectă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efortul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colectiv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şi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unanim</w:t>
            </w:r>
            <w:proofErr w:type="spellEnd"/>
            <w:r w:rsidRPr="002576F3">
              <w:rPr>
                <w:rFonts w:ascii="Trebuchet MS" w:hAnsi="Trebuchet MS"/>
              </w:rPr>
              <w:t xml:space="preserve"> al </w:t>
            </w:r>
            <w:proofErr w:type="spellStart"/>
            <w:r w:rsidRPr="002576F3">
              <w:rPr>
                <w:rFonts w:ascii="Trebuchet MS" w:hAnsi="Trebuchet MS"/>
              </w:rPr>
              <w:t>întregului</w:t>
            </w:r>
            <w:proofErr w:type="spellEnd"/>
            <w:r w:rsidRPr="002576F3">
              <w:rPr>
                <w:rFonts w:ascii="Trebuchet MS" w:hAnsi="Trebuchet MS"/>
              </w:rPr>
              <w:t xml:space="preserve"> personal de management </w:t>
            </w:r>
            <w:proofErr w:type="spellStart"/>
            <w:r w:rsidRPr="002576F3">
              <w:rPr>
                <w:rFonts w:ascii="Trebuchet MS" w:hAnsi="Trebuchet MS"/>
              </w:rPr>
              <w:t>şi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operaţional</w:t>
            </w:r>
            <w:proofErr w:type="spellEnd"/>
            <w:r w:rsidRPr="002576F3">
              <w:rPr>
                <w:rFonts w:ascii="Trebuchet MS" w:hAnsi="Trebuchet MS"/>
              </w:rPr>
              <w:t xml:space="preserve"> al ANAR. Este important ca </w:t>
            </w:r>
            <w:proofErr w:type="spellStart"/>
            <w:r w:rsidRPr="002576F3">
              <w:rPr>
                <w:rFonts w:ascii="Trebuchet MS" w:hAnsi="Trebuchet MS"/>
              </w:rPr>
              <w:t>acest</w:t>
            </w:r>
            <w:proofErr w:type="spellEnd"/>
            <w:r w:rsidRPr="002576F3">
              <w:rPr>
                <w:rFonts w:ascii="Trebuchet MS" w:hAnsi="Trebuchet MS"/>
              </w:rPr>
              <w:t xml:space="preserve"> Plan </w:t>
            </w:r>
            <w:proofErr w:type="spellStart"/>
            <w:r w:rsidRPr="002576F3">
              <w:rPr>
                <w:rFonts w:ascii="Trebuchet MS" w:hAnsi="Trebuchet MS"/>
              </w:rPr>
              <w:t>să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devină</w:t>
            </w:r>
            <w:proofErr w:type="spellEnd"/>
            <w:r w:rsidRPr="002576F3">
              <w:rPr>
                <w:rFonts w:ascii="Trebuchet MS" w:hAnsi="Trebuchet MS"/>
              </w:rPr>
              <w:t xml:space="preserve"> un instrument de </w:t>
            </w:r>
            <w:proofErr w:type="spellStart"/>
            <w:r w:rsidRPr="002576F3">
              <w:rPr>
                <w:rFonts w:ascii="Trebuchet MS" w:hAnsi="Trebuchet MS"/>
              </w:rPr>
              <w:t>lucru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esenţial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în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activitatea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noastră</w:t>
            </w:r>
            <w:proofErr w:type="spellEnd"/>
            <w:r w:rsidRPr="002576F3">
              <w:rPr>
                <w:rFonts w:ascii="Trebuchet MS" w:hAnsi="Trebuchet MS"/>
              </w:rPr>
              <w:t xml:space="preserve">, precum </w:t>
            </w:r>
            <w:proofErr w:type="spellStart"/>
            <w:r w:rsidRPr="002576F3">
              <w:rPr>
                <w:rFonts w:ascii="Trebuchet MS" w:hAnsi="Trebuchet MS"/>
              </w:rPr>
              <w:t>şi</w:t>
            </w:r>
            <w:proofErr w:type="spellEnd"/>
            <w:r w:rsidRPr="002576F3">
              <w:rPr>
                <w:rFonts w:ascii="Trebuchet MS" w:hAnsi="Trebuchet MS"/>
              </w:rPr>
              <w:t xml:space="preserve"> un canal de </w:t>
            </w:r>
            <w:proofErr w:type="spellStart"/>
            <w:r w:rsidRPr="002576F3">
              <w:rPr>
                <w:rFonts w:ascii="Trebuchet MS" w:hAnsi="Trebuchet MS"/>
              </w:rPr>
              <w:t>comunicare</w:t>
            </w:r>
            <w:proofErr w:type="spellEnd"/>
            <w:r w:rsidRPr="002576F3">
              <w:rPr>
                <w:rFonts w:ascii="Trebuchet MS" w:hAnsi="Trebuchet MS"/>
              </w:rPr>
              <w:t xml:space="preserve"> cu </w:t>
            </w:r>
            <w:proofErr w:type="spellStart"/>
            <w:r w:rsidRPr="002576F3">
              <w:rPr>
                <w:rFonts w:ascii="Trebuchet MS" w:hAnsi="Trebuchet MS"/>
              </w:rPr>
              <w:t>toate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părţile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interesate</w:t>
            </w:r>
            <w:proofErr w:type="spellEnd"/>
            <w:r w:rsidRPr="002576F3">
              <w:rPr>
                <w:rFonts w:ascii="Trebuchet MS" w:hAnsi="Trebuchet MS"/>
              </w:rPr>
              <w:t xml:space="preserve"> din </w:t>
            </w:r>
            <w:proofErr w:type="spellStart"/>
            <w:r w:rsidRPr="002576F3">
              <w:rPr>
                <w:rFonts w:ascii="Trebuchet MS" w:hAnsi="Trebuchet MS"/>
              </w:rPr>
              <w:t>domeniul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gospodăririi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apelor</w:t>
            </w:r>
            <w:proofErr w:type="spellEnd"/>
            <w:r w:rsidRPr="002576F3">
              <w:rPr>
                <w:rFonts w:ascii="Trebuchet MS" w:hAnsi="Trebuchet MS"/>
              </w:rPr>
              <w:t>.</w:t>
            </w:r>
          </w:p>
          <w:p w14:paraId="5FC31899" w14:textId="77777777" w:rsidR="00825717" w:rsidRPr="002576F3" w:rsidRDefault="00825717" w:rsidP="00034482">
            <w:pPr>
              <w:spacing w:line="360" w:lineRule="auto"/>
              <w:rPr>
                <w:rFonts w:ascii="Trebuchet MS" w:hAnsi="Trebuchet MS"/>
              </w:rPr>
            </w:pPr>
            <w:r w:rsidRPr="002576F3">
              <w:rPr>
                <w:rFonts w:ascii="Trebuchet MS" w:hAnsi="Trebuchet MS"/>
              </w:rPr>
              <w:t xml:space="preserve">PSI </w:t>
            </w:r>
            <w:proofErr w:type="spellStart"/>
            <w:r w:rsidRPr="002576F3">
              <w:rPr>
                <w:rFonts w:ascii="Trebuchet MS" w:hAnsi="Trebuchet MS"/>
              </w:rPr>
              <w:t>urmărește</w:t>
            </w:r>
            <w:proofErr w:type="spellEnd"/>
            <w:r w:rsidRPr="002576F3">
              <w:rPr>
                <w:rFonts w:ascii="Trebuchet MS" w:hAnsi="Trebuchet MS"/>
              </w:rPr>
              <w:t xml:space="preserve"> o </w:t>
            </w:r>
            <w:proofErr w:type="spellStart"/>
            <w:r w:rsidRPr="002576F3">
              <w:rPr>
                <w:rFonts w:ascii="Trebuchet MS" w:hAnsi="Trebuchet MS"/>
              </w:rPr>
              <w:t>ierarhie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logică</w:t>
            </w:r>
            <w:proofErr w:type="spellEnd"/>
            <w:r w:rsidRPr="002576F3">
              <w:rPr>
                <w:rFonts w:ascii="Trebuchet MS" w:hAnsi="Trebuchet MS"/>
              </w:rPr>
              <w:t xml:space="preserve"> a </w:t>
            </w:r>
            <w:proofErr w:type="spellStart"/>
            <w:r w:rsidRPr="002576F3">
              <w:rPr>
                <w:rFonts w:ascii="Trebuchet MS" w:hAnsi="Trebuchet MS"/>
              </w:rPr>
              <w:t>elementelor</w:t>
            </w:r>
            <w:proofErr w:type="spellEnd"/>
            <w:r w:rsidRPr="002576F3">
              <w:rPr>
                <w:rFonts w:ascii="Trebuchet MS" w:hAnsi="Trebuchet MS"/>
              </w:rPr>
              <w:t xml:space="preserve"> care </w:t>
            </w:r>
            <w:proofErr w:type="spellStart"/>
            <w:r w:rsidRPr="002576F3">
              <w:rPr>
                <w:rFonts w:ascii="Trebuchet MS" w:hAnsi="Trebuchet MS"/>
              </w:rPr>
              <w:t>ghidează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activitatea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instuituției</w:t>
            </w:r>
            <w:proofErr w:type="spellEnd"/>
            <w:r w:rsidRPr="002576F3">
              <w:rPr>
                <w:rFonts w:ascii="Trebuchet MS" w:hAnsi="Trebuchet MS"/>
              </w:rPr>
              <w:t xml:space="preserve">. </w:t>
            </w:r>
            <w:proofErr w:type="spellStart"/>
            <w:r w:rsidRPr="002576F3">
              <w:rPr>
                <w:rFonts w:ascii="Trebuchet MS" w:hAnsi="Trebuchet MS"/>
              </w:rPr>
              <w:t>Astfel</w:t>
            </w:r>
            <w:proofErr w:type="spellEnd"/>
            <w:r w:rsidRPr="002576F3">
              <w:rPr>
                <w:rFonts w:ascii="Trebuchet MS" w:hAnsi="Trebuchet MS"/>
              </w:rPr>
              <w:t xml:space="preserve">, la </w:t>
            </w:r>
            <w:proofErr w:type="spellStart"/>
            <w:r w:rsidRPr="002576F3">
              <w:rPr>
                <w:rFonts w:ascii="Trebuchet MS" w:hAnsi="Trebuchet MS"/>
              </w:rPr>
              <w:t>vârful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piramidei</w:t>
            </w:r>
            <w:proofErr w:type="spellEnd"/>
            <w:r w:rsidRPr="002576F3">
              <w:rPr>
                <w:rFonts w:ascii="Trebuchet MS" w:hAnsi="Trebuchet MS"/>
              </w:rPr>
              <w:t xml:space="preserve">, se </w:t>
            </w:r>
            <w:proofErr w:type="spellStart"/>
            <w:r w:rsidRPr="002576F3">
              <w:rPr>
                <w:rFonts w:ascii="Trebuchet MS" w:hAnsi="Trebuchet MS"/>
              </w:rPr>
              <w:t>regăsesc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viziunea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misiunea</w:t>
            </w:r>
            <w:proofErr w:type="spellEnd"/>
            <w:r w:rsidRPr="002576F3">
              <w:rPr>
                <w:rFonts w:ascii="Trebuchet MS" w:hAnsi="Trebuchet MS"/>
              </w:rPr>
              <w:t xml:space="preserve">, din care </w:t>
            </w:r>
            <w:proofErr w:type="spellStart"/>
            <w:r w:rsidRPr="002576F3">
              <w:rPr>
                <w:rFonts w:ascii="Trebuchet MS" w:hAnsi="Trebuchet MS"/>
              </w:rPr>
              <w:t>derivă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obiectivele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strategice</w:t>
            </w:r>
            <w:proofErr w:type="spellEnd"/>
            <w:r w:rsidRPr="002576F3">
              <w:rPr>
                <w:rFonts w:ascii="Trebuchet MS" w:hAnsi="Trebuchet MS"/>
              </w:rPr>
              <w:t xml:space="preserve"> care </w:t>
            </w:r>
            <w:proofErr w:type="spellStart"/>
            <w:r w:rsidRPr="002576F3">
              <w:rPr>
                <w:rFonts w:ascii="Trebuchet MS" w:hAnsi="Trebuchet MS"/>
              </w:rPr>
              <w:t>guvernează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întreaga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activitate</w:t>
            </w:r>
            <w:proofErr w:type="spellEnd"/>
            <w:r w:rsidRPr="002576F3">
              <w:rPr>
                <w:rFonts w:ascii="Trebuchet MS" w:hAnsi="Trebuchet MS"/>
              </w:rPr>
              <w:t xml:space="preserve">. La </w:t>
            </w:r>
            <w:proofErr w:type="spellStart"/>
            <w:r w:rsidRPr="002576F3">
              <w:rPr>
                <w:rFonts w:ascii="Trebuchet MS" w:hAnsi="Trebuchet MS"/>
              </w:rPr>
              <w:t>rândul</w:t>
            </w:r>
            <w:proofErr w:type="spellEnd"/>
            <w:r w:rsidRPr="002576F3">
              <w:rPr>
                <w:rFonts w:ascii="Trebuchet MS" w:hAnsi="Trebuchet MS"/>
              </w:rPr>
              <w:t xml:space="preserve"> lor, </w:t>
            </w:r>
            <w:proofErr w:type="spellStart"/>
            <w:r w:rsidRPr="002576F3">
              <w:rPr>
                <w:rFonts w:ascii="Trebuchet MS" w:hAnsi="Trebuchet MS"/>
              </w:rPr>
              <w:t>obiectivele</w:t>
            </w:r>
            <w:proofErr w:type="spellEnd"/>
            <w:r w:rsidRPr="002576F3">
              <w:rPr>
                <w:rFonts w:ascii="Trebuchet MS" w:hAnsi="Trebuchet MS"/>
              </w:rPr>
              <w:t xml:space="preserve"> sunt derivate </w:t>
            </w:r>
            <w:proofErr w:type="spellStart"/>
            <w:r w:rsidRPr="002576F3">
              <w:rPr>
                <w:rFonts w:ascii="Trebuchet MS" w:hAnsi="Trebuchet MS"/>
              </w:rPr>
              <w:t>în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programe</w:t>
            </w:r>
            <w:proofErr w:type="spellEnd"/>
            <w:r w:rsidRPr="002576F3">
              <w:rPr>
                <w:rFonts w:ascii="Trebuchet MS" w:hAnsi="Trebuchet MS"/>
              </w:rPr>
              <w:t xml:space="preserve">, care sunt declinate </w:t>
            </w:r>
            <w:proofErr w:type="spellStart"/>
            <w:r w:rsidRPr="002576F3">
              <w:rPr>
                <w:rFonts w:ascii="Trebuchet MS" w:hAnsi="Trebuchet MS"/>
              </w:rPr>
              <w:t>apoi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în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rezultate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măsuri</w:t>
            </w:r>
            <w:proofErr w:type="spellEnd"/>
            <w:r w:rsidRPr="002576F3">
              <w:rPr>
                <w:rFonts w:ascii="Trebuchet MS" w:hAnsi="Trebuchet MS"/>
              </w:rPr>
              <w:t xml:space="preserve">, </w:t>
            </w:r>
            <w:proofErr w:type="spellStart"/>
            <w:r w:rsidRPr="002576F3">
              <w:rPr>
                <w:rFonts w:ascii="Trebuchet MS" w:hAnsi="Trebuchet MS"/>
              </w:rPr>
              <w:t>detaliate</w:t>
            </w:r>
            <w:proofErr w:type="spellEnd"/>
            <w:r w:rsidRPr="002576F3">
              <w:rPr>
                <w:rFonts w:ascii="Trebuchet MS" w:hAnsi="Trebuchet MS"/>
              </w:rPr>
              <w:t xml:space="preserve"> la </w:t>
            </w:r>
            <w:proofErr w:type="spellStart"/>
            <w:r w:rsidRPr="002576F3">
              <w:rPr>
                <w:rFonts w:ascii="Trebuchet MS" w:hAnsi="Trebuchet MS"/>
              </w:rPr>
              <w:t>nivel</w:t>
            </w:r>
            <w:proofErr w:type="spellEnd"/>
            <w:r w:rsidRPr="002576F3">
              <w:rPr>
                <w:rFonts w:ascii="Trebuchet MS" w:hAnsi="Trebuchet MS"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</w:rPr>
              <w:t>indicatori</w:t>
            </w:r>
            <w:proofErr w:type="spellEnd"/>
            <w:r w:rsidRPr="002576F3">
              <w:rPr>
                <w:rFonts w:ascii="Trebuchet MS" w:hAnsi="Trebuchet MS"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</w:rPr>
              <w:t>rezultat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indicatori</w:t>
            </w:r>
            <w:proofErr w:type="spellEnd"/>
            <w:r w:rsidRPr="002576F3">
              <w:rPr>
                <w:rFonts w:ascii="Trebuchet MS" w:hAnsi="Trebuchet MS"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</w:rPr>
              <w:t>realizare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imediată</w:t>
            </w:r>
            <w:proofErr w:type="spellEnd"/>
            <w:r w:rsidRPr="002576F3">
              <w:rPr>
                <w:rFonts w:ascii="Trebuchet MS" w:hAnsi="Trebuchet MS"/>
              </w:rPr>
              <w:t xml:space="preserve">. </w:t>
            </w:r>
          </w:p>
          <w:p w14:paraId="5A93838A" w14:textId="77777777" w:rsidR="00825717" w:rsidRPr="002576F3" w:rsidRDefault="00825717" w:rsidP="00034482">
            <w:pPr>
              <w:spacing w:line="360" w:lineRule="auto"/>
              <w:rPr>
                <w:rFonts w:ascii="Trebuchet MS" w:hAnsi="Trebuchet MS"/>
              </w:rPr>
            </w:pPr>
            <w:r w:rsidRPr="002576F3">
              <w:rPr>
                <w:rFonts w:ascii="Trebuchet MS" w:hAnsi="Trebuchet MS"/>
              </w:rPr>
              <w:t xml:space="preserve">A.N. „APELE ROMANE” </w:t>
            </w:r>
            <w:proofErr w:type="spellStart"/>
            <w:r w:rsidRPr="002576F3">
              <w:rPr>
                <w:rFonts w:ascii="Trebuchet MS" w:hAnsi="Trebuchet MS"/>
              </w:rPr>
              <w:t>împreună</w:t>
            </w:r>
            <w:proofErr w:type="spellEnd"/>
            <w:r w:rsidRPr="002576F3">
              <w:rPr>
                <w:rFonts w:ascii="Trebuchet MS" w:hAnsi="Trebuchet MS"/>
              </w:rPr>
              <w:t xml:space="preserve"> cu </w:t>
            </w:r>
            <w:proofErr w:type="spellStart"/>
            <w:r w:rsidRPr="002576F3">
              <w:rPr>
                <w:rFonts w:ascii="Trebuchet MS" w:hAnsi="Trebuchet MS"/>
              </w:rPr>
              <w:t>instituțiile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aflate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în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subordinea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sa</w:t>
            </w:r>
            <w:proofErr w:type="spellEnd"/>
            <w:r w:rsidRPr="002576F3">
              <w:rPr>
                <w:rFonts w:ascii="Trebuchet MS" w:hAnsi="Trebuchet MS"/>
              </w:rPr>
              <w:t xml:space="preserve"> sunt </w:t>
            </w:r>
            <w:proofErr w:type="spellStart"/>
            <w:r w:rsidRPr="002576F3">
              <w:rPr>
                <w:rFonts w:ascii="Trebuchet MS" w:hAnsi="Trebuchet MS"/>
              </w:rPr>
              <w:t>responsabile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pentru</w:t>
            </w:r>
            <w:proofErr w:type="spellEnd"/>
            <w:r w:rsidRPr="002576F3">
              <w:rPr>
                <w:rFonts w:ascii="Trebuchet MS" w:hAnsi="Trebuchet MS"/>
              </w:rPr>
              <w:t xml:space="preserve">: </w:t>
            </w:r>
          </w:p>
          <w:p w14:paraId="682A3CCB" w14:textId="77777777" w:rsidR="00825717" w:rsidRPr="002576F3" w:rsidRDefault="00825717" w:rsidP="00034482">
            <w:pPr>
              <w:spacing w:line="360" w:lineRule="auto"/>
              <w:rPr>
                <w:rFonts w:ascii="Trebuchet MS" w:hAnsi="Trebuchet MS"/>
              </w:rPr>
            </w:pPr>
            <w:r w:rsidRPr="002576F3">
              <w:rPr>
                <w:rFonts w:ascii="Trebuchet MS" w:hAnsi="Trebuchet MS"/>
              </w:rPr>
              <w:t xml:space="preserve">a) </w:t>
            </w:r>
            <w:proofErr w:type="spellStart"/>
            <w:r w:rsidRPr="002576F3">
              <w:rPr>
                <w:rFonts w:ascii="Trebuchet MS" w:hAnsi="Trebuchet MS"/>
              </w:rPr>
              <w:t>protecția</w:t>
            </w:r>
            <w:proofErr w:type="spellEnd"/>
            <w:r w:rsidRPr="002576F3">
              <w:rPr>
                <w:rFonts w:ascii="Trebuchet MS" w:hAnsi="Trebuchet MS"/>
              </w:rPr>
              <w:t xml:space="preserve">, </w:t>
            </w:r>
            <w:proofErr w:type="spellStart"/>
            <w:r w:rsidRPr="002576F3">
              <w:rPr>
                <w:rFonts w:ascii="Trebuchet MS" w:hAnsi="Trebuchet MS"/>
              </w:rPr>
              <w:t>conservarea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monitorizarea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resurselor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>
              <w:rPr>
                <w:rFonts w:ascii="Trebuchet MS" w:hAnsi="Trebuchet MS"/>
              </w:rPr>
              <w:t>apă</w:t>
            </w:r>
            <w:proofErr w:type="spellEnd"/>
            <w:r>
              <w:rPr>
                <w:rFonts w:ascii="Trebuchet MS" w:hAnsi="Trebuchet MS"/>
              </w:rPr>
              <w:t>;</w:t>
            </w:r>
          </w:p>
          <w:p w14:paraId="376B14A8" w14:textId="77777777" w:rsidR="00825717" w:rsidRPr="002576F3" w:rsidRDefault="00825717" w:rsidP="00034482">
            <w:pPr>
              <w:spacing w:line="360" w:lineRule="auto"/>
              <w:rPr>
                <w:rFonts w:ascii="Trebuchet MS" w:hAnsi="Trebuchet MS"/>
              </w:rPr>
            </w:pPr>
            <w:r w:rsidRPr="002576F3">
              <w:rPr>
                <w:rFonts w:ascii="Trebuchet MS" w:hAnsi="Trebuchet MS"/>
              </w:rPr>
              <w:t>b)</w:t>
            </w:r>
            <w:proofErr w:type="spellStart"/>
            <w:r w:rsidRPr="002576F3">
              <w:rPr>
                <w:rFonts w:ascii="Trebuchet MS" w:hAnsi="Trebuchet MS"/>
              </w:rPr>
              <w:t>administrarea</w:t>
            </w:r>
            <w:proofErr w:type="spellEnd"/>
            <w:r w:rsidRPr="002576F3">
              <w:rPr>
                <w:rFonts w:ascii="Trebuchet MS" w:hAnsi="Trebuchet MS"/>
              </w:rPr>
              <w:t xml:space="preserve">, </w:t>
            </w:r>
            <w:proofErr w:type="spellStart"/>
            <w:r w:rsidRPr="002576F3">
              <w:rPr>
                <w:rFonts w:ascii="Trebuchet MS" w:hAnsi="Trebuchet MS"/>
              </w:rPr>
              <w:t>exploatarea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întreținerea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Infrastructurii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Sistemului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Național</w:t>
            </w:r>
            <w:proofErr w:type="spellEnd"/>
            <w:r w:rsidRPr="002576F3">
              <w:rPr>
                <w:rFonts w:ascii="Trebuchet MS" w:hAnsi="Trebuchet MS"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</w:rPr>
              <w:t>Gospodărire</w:t>
            </w:r>
            <w:proofErr w:type="spellEnd"/>
            <w:r w:rsidRPr="002576F3">
              <w:rPr>
                <w:rFonts w:ascii="Trebuchet MS" w:hAnsi="Trebuchet MS"/>
              </w:rPr>
              <w:t xml:space="preserve"> a </w:t>
            </w:r>
            <w:proofErr w:type="spellStart"/>
            <w:r w:rsidRPr="002576F3">
              <w:rPr>
                <w:rFonts w:ascii="Trebuchet MS" w:hAnsi="Trebuchet MS"/>
              </w:rPr>
              <w:t>Apelor</w:t>
            </w:r>
            <w:proofErr w:type="spellEnd"/>
            <w:r w:rsidRPr="002576F3">
              <w:rPr>
                <w:rFonts w:ascii="Trebuchet MS" w:hAnsi="Trebuchet MS"/>
              </w:rPr>
              <w:t xml:space="preserve"> (ISNGA); </w:t>
            </w:r>
          </w:p>
          <w:p w14:paraId="220453DD" w14:textId="77777777" w:rsidR="00825717" w:rsidRPr="002576F3" w:rsidRDefault="00825717" w:rsidP="00034482">
            <w:pPr>
              <w:spacing w:line="360" w:lineRule="auto"/>
              <w:rPr>
                <w:rFonts w:ascii="Trebuchet MS" w:hAnsi="Trebuchet MS"/>
              </w:rPr>
            </w:pPr>
            <w:r w:rsidRPr="002576F3">
              <w:rPr>
                <w:rFonts w:ascii="Trebuchet MS" w:hAnsi="Trebuchet MS"/>
              </w:rPr>
              <w:t>c)</w:t>
            </w:r>
            <w:proofErr w:type="spellStart"/>
            <w:r w:rsidRPr="002576F3">
              <w:rPr>
                <w:rFonts w:ascii="Trebuchet MS" w:hAnsi="Trebuchet MS"/>
              </w:rPr>
              <w:t>alocarea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dreptului</w:t>
            </w:r>
            <w:proofErr w:type="spellEnd"/>
            <w:r w:rsidRPr="002576F3">
              <w:rPr>
                <w:rFonts w:ascii="Trebuchet MS" w:hAnsi="Trebuchet MS"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</w:rPr>
              <w:t>utilizare</w:t>
            </w:r>
            <w:proofErr w:type="spellEnd"/>
            <w:r w:rsidRPr="002576F3">
              <w:rPr>
                <w:rFonts w:ascii="Trebuchet MS" w:hAnsi="Trebuchet MS"/>
              </w:rPr>
              <w:t xml:space="preserve"> a </w:t>
            </w:r>
            <w:proofErr w:type="spellStart"/>
            <w:r w:rsidRPr="002576F3">
              <w:rPr>
                <w:rFonts w:ascii="Trebuchet MS" w:hAnsi="Trebuchet MS"/>
              </w:rPr>
              <w:t>resurselor</w:t>
            </w:r>
            <w:proofErr w:type="spellEnd"/>
            <w:r w:rsidRPr="002576F3">
              <w:rPr>
                <w:rFonts w:ascii="Trebuchet MS" w:hAnsi="Trebuchet MS"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</w:rPr>
              <w:t>apă</w:t>
            </w:r>
            <w:proofErr w:type="spellEnd"/>
            <w:r w:rsidRPr="002576F3">
              <w:rPr>
                <w:rFonts w:ascii="Trebuchet MS" w:hAnsi="Trebuchet MS"/>
              </w:rPr>
              <w:t xml:space="preserve">; </w:t>
            </w:r>
          </w:p>
          <w:p w14:paraId="1B120F2B" w14:textId="77777777" w:rsidR="00825717" w:rsidRPr="002576F3" w:rsidRDefault="00825717" w:rsidP="00034482">
            <w:pPr>
              <w:spacing w:line="360" w:lineRule="auto"/>
              <w:rPr>
                <w:rFonts w:ascii="Trebuchet MS" w:hAnsi="Trebuchet MS"/>
              </w:rPr>
            </w:pPr>
            <w:r w:rsidRPr="002576F3">
              <w:rPr>
                <w:rFonts w:ascii="Trebuchet MS" w:hAnsi="Trebuchet MS"/>
              </w:rPr>
              <w:t>d)</w:t>
            </w:r>
            <w:proofErr w:type="spellStart"/>
            <w:r w:rsidRPr="002576F3">
              <w:rPr>
                <w:rFonts w:ascii="Trebuchet MS" w:hAnsi="Trebuchet MS"/>
              </w:rPr>
              <w:t>avizarea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autorizarea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infrastructurilor</w:t>
            </w:r>
            <w:proofErr w:type="spellEnd"/>
            <w:r w:rsidRPr="002576F3">
              <w:rPr>
                <w:rFonts w:ascii="Trebuchet MS" w:hAnsi="Trebuchet MS"/>
              </w:rPr>
              <w:t xml:space="preserve"> din </w:t>
            </w:r>
            <w:proofErr w:type="spellStart"/>
            <w:r w:rsidRPr="002576F3">
              <w:rPr>
                <w:rFonts w:ascii="Trebuchet MS" w:hAnsi="Trebuchet MS"/>
              </w:rPr>
              <w:t>punctul</w:t>
            </w:r>
            <w:proofErr w:type="spellEnd"/>
            <w:r w:rsidRPr="002576F3">
              <w:rPr>
                <w:rFonts w:ascii="Trebuchet MS" w:hAnsi="Trebuchet MS"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</w:rPr>
              <w:t>vedere</w:t>
            </w:r>
            <w:proofErr w:type="spellEnd"/>
            <w:r w:rsidRPr="002576F3">
              <w:rPr>
                <w:rFonts w:ascii="Trebuchet MS" w:hAnsi="Trebuchet MS"/>
              </w:rPr>
              <w:t xml:space="preserve"> al </w:t>
            </w:r>
            <w:proofErr w:type="spellStart"/>
            <w:r w:rsidRPr="002576F3">
              <w:rPr>
                <w:rFonts w:ascii="Trebuchet MS" w:hAnsi="Trebuchet MS"/>
              </w:rPr>
              <w:t>exploatării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în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siguranță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al </w:t>
            </w:r>
            <w:proofErr w:type="spellStart"/>
            <w:r w:rsidRPr="002576F3">
              <w:rPr>
                <w:rFonts w:ascii="Trebuchet MS" w:hAnsi="Trebuchet MS"/>
              </w:rPr>
              <w:t>activităților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desfășurate</w:t>
            </w:r>
            <w:proofErr w:type="spellEnd"/>
            <w:r w:rsidRPr="002576F3">
              <w:rPr>
                <w:rFonts w:ascii="Trebuchet MS" w:hAnsi="Trebuchet MS"/>
              </w:rPr>
              <w:t xml:space="preserve"> pe ape </w:t>
            </w:r>
            <w:proofErr w:type="spellStart"/>
            <w:r w:rsidRPr="002576F3">
              <w:rPr>
                <w:rFonts w:ascii="Trebuchet MS" w:hAnsi="Trebuchet MS"/>
              </w:rPr>
              <w:t>sau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în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legătură</w:t>
            </w:r>
            <w:proofErr w:type="spellEnd"/>
            <w:r w:rsidRPr="002576F3">
              <w:rPr>
                <w:rFonts w:ascii="Trebuchet MS" w:hAnsi="Trebuchet MS"/>
              </w:rPr>
              <w:t xml:space="preserve"> cu </w:t>
            </w:r>
            <w:proofErr w:type="spellStart"/>
            <w:r w:rsidRPr="002576F3">
              <w:rPr>
                <w:rFonts w:ascii="Trebuchet MS" w:hAnsi="Trebuchet MS"/>
              </w:rPr>
              <w:t>apele</w:t>
            </w:r>
            <w:proofErr w:type="spellEnd"/>
            <w:r w:rsidRPr="002576F3">
              <w:rPr>
                <w:rFonts w:ascii="Trebuchet MS" w:hAnsi="Trebuchet MS"/>
              </w:rPr>
              <w:t xml:space="preserve">; </w:t>
            </w:r>
          </w:p>
          <w:p w14:paraId="1EDC9BD8" w14:textId="77777777" w:rsidR="00825717" w:rsidRPr="002576F3" w:rsidRDefault="00825717" w:rsidP="00034482">
            <w:pPr>
              <w:spacing w:line="360" w:lineRule="auto"/>
              <w:rPr>
                <w:rFonts w:ascii="Trebuchet MS" w:hAnsi="Trebuchet MS"/>
              </w:rPr>
            </w:pPr>
            <w:r w:rsidRPr="002576F3">
              <w:rPr>
                <w:rFonts w:ascii="Trebuchet MS" w:hAnsi="Trebuchet MS"/>
              </w:rPr>
              <w:t>e)</w:t>
            </w:r>
            <w:proofErr w:type="spellStart"/>
            <w:r w:rsidRPr="002576F3">
              <w:rPr>
                <w:rFonts w:ascii="Trebuchet MS" w:hAnsi="Trebuchet MS"/>
              </w:rPr>
              <w:t>apărarea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împotriva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inundațiilor</w:t>
            </w:r>
            <w:proofErr w:type="spellEnd"/>
            <w:r w:rsidRPr="002576F3">
              <w:rPr>
                <w:rFonts w:ascii="Trebuchet MS" w:hAnsi="Trebuchet MS"/>
              </w:rPr>
              <w:t xml:space="preserve">; </w:t>
            </w:r>
          </w:p>
          <w:p w14:paraId="1053824A" w14:textId="77777777" w:rsidR="00825717" w:rsidRPr="002576F3" w:rsidRDefault="00825717" w:rsidP="00034482">
            <w:pPr>
              <w:spacing w:line="360" w:lineRule="auto"/>
              <w:rPr>
                <w:rFonts w:ascii="Trebuchet MS" w:hAnsi="Trebuchet MS"/>
              </w:rPr>
            </w:pPr>
            <w:r w:rsidRPr="002576F3">
              <w:rPr>
                <w:rFonts w:ascii="Trebuchet MS" w:hAnsi="Trebuchet MS"/>
              </w:rPr>
              <w:t>f)</w:t>
            </w:r>
            <w:proofErr w:type="spellStart"/>
            <w:r w:rsidRPr="002576F3">
              <w:rPr>
                <w:rFonts w:ascii="Trebuchet MS" w:hAnsi="Trebuchet MS"/>
              </w:rPr>
              <w:t>implementarea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principalelor</w:t>
            </w:r>
            <w:proofErr w:type="spellEnd"/>
            <w:r w:rsidRPr="002576F3">
              <w:rPr>
                <w:rFonts w:ascii="Trebuchet MS" w:hAnsi="Trebuchet MS"/>
              </w:rPr>
              <w:t xml:space="preserve"> directive UE din </w:t>
            </w:r>
            <w:proofErr w:type="spellStart"/>
            <w:r w:rsidRPr="002576F3">
              <w:rPr>
                <w:rFonts w:ascii="Trebuchet MS" w:hAnsi="Trebuchet MS"/>
              </w:rPr>
              <w:t>domeniul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apei</w:t>
            </w:r>
            <w:proofErr w:type="spellEnd"/>
            <w:r w:rsidRPr="002576F3">
              <w:rPr>
                <w:rFonts w:ascii="Trebuchet MS" w:hAnsi="Trebuchet MS"/>
              </w:rPr>
              <w:t xml:space="preserve"> (DCA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DI); </w:t>
            </w:r>
          </w:p>
          <w:p w14:paraId="6EBA1C09" w14:textId="77777777" w:rsidR="00825717" w:rsidRPr="002576F3" w:rsidRDefault="00825717" w:rsidP="00034482">
            <w:pPr>
              <w:spacing w:line="360" w:lineRule="auto"/>
              <w:rPr>
                <w:rFonts w:ascii="Trebuchet MS" w:hAnsi="Trebuchet MS"/>
              </w:rPr>
            </w:pPr>
            <w:r w:rsidRPr="002576F3">
              <w:rPr>
                <w:rFonts w:ascii="Trebuchet MS" w:hAnsi="Trebuchet MS"/>
              </w:rPr>
              <w:lastRenderedPageBreak/>
              <w:t>g)</w:t>
            </w:r>
            <w:proofErr w:type="spellStart"/>
            <w:r w:rsidRPr="002576F3">
              <w:rPr>
                <w:rFonts w:ascii="Trebuchet MS" w:hAnsi="Trebuchet MS"/>
              </w:rPr>
              <w:t>sprijin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pentru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implementarea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altor</w:t>
            </w:r>
            <w:proofErr w:type="spellEnd"/>
            <w:r w:rsidRPr="002576F3">
              <w:rPr>
                <w:rFonts w:ascii="Trebuchet MS" w:hAnsi="Trebuchet MS"/>
              </w:rPr>
              <w:t xml:space="preserve"> directive din </w:t>
            </w:r>
            <w:proofErr w:type="spellStart"/>
            <w:r w:rsidRPr="002576F3">
              <w:rPr>
                <w:rFonts w:ascii="Trebuchet MS" w:hAnsi="Trebuchet MS"/>
              </w:rPr>
              <w:t>domeniu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sau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îndeplinirea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unor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responsabi</w:t>
            </w:r>
            <w:r>
              <w:rPr>
                <w:rFonts w:ascii="Trebuchet MS" w:hAnsi="Trebuchet MS"/>
              </w:rPr>
              <w:t>lități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asumate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>
              <w:rPr>
                <w:rFonts w:ascii="Trebuchet MS" w:hAnsi="Trebuchet MS"/>
              </w:rPr>
              <w:t>către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România</w:t>
            </w:r>
            <w:proofErr w:type="spellEnd"/>
            <w:r w:rsidRPr="002576F3">
              <w:rPr>
                <w:rFonts w:ascii="Trebuchet MS" w:hAnsi="Trebuchet MS"/>
              </w:rPr>
              <w:t xml:space="preserve"> etc.  </w:t>
            </w:r>
          </w:p>
          <w:p w14:paraId="74D26639" w14:textId="77777777" w:rsidR="00825717" w:rsidRPr="002576F3" w:rsidRDefault="00825717" w:rsidP="00034482">
            <w:pPr>
              <w:pStyle w:val="TableParagraph"/>
              <w:spacing w:before="128" w:line="360" w:lineRule="auto"/>
              <w:jc w:val="both"/>
              <w:rPr>
                <w:rFonts w:ascii="Trebuchet MS" w:hAnsi="Trebuchet MS" w:cstheme="minorHAnsi"/>
                <w:color w:val="000000" w:themeColor="text1"/>
              </w:rPr>
            </w:pPr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h)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În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conformitate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cu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Directiva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Cadru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Apă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,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mecanismul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economic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și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financiar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al ANAR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trebuie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să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asigure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finanțarea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durabilă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a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resurselor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de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apă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și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a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infrastructurii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de management al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riscului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la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inundații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pentru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a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asigura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sustenabilitatea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tuturor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serviciilor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furnizate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de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către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ANAR (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incluzând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toate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responsabilitățile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și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obligațiile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asociate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implementării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Directivelor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Uniunii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Europene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(UE) din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domeniul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apei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), cu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respectarea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principiul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recuperării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costurilor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. </w:t>
            </w:r>
          </w:p>
          <w:p w14:paraId="46A89AB5" w14:textId="77777777" w:rsidR="00825717" w:rsidRPr="002576F3" w:rsidRDefault="00825717" w:rsidP="00034482">
            <w:pPr>
              <w:pStyle w:val="TableParagraph"/>
              <w:spacing w:before="128" w:line="360" w:lineRule="auto"/>
              <w:jc w:val="both"/>
              <w:rPr>
                <w:rFonts w:ascii="Trebuchet MS" w:hAnsi="Trebuchet MS" w:cstheme="minorHAnsi"/>
                <w:color w:val="000000" w:themeColor="text1"/>
              </w:rPr>
            </w:pPr>
          </w:p>
          <w:p w14:paraId="4D43F149" w14:textId="77777777" w:rsidR="00825717" w:rsidRPr="002576F3" w:rsidRDefault="00825717" w:rsidP="00034482">
            <w:pPr>
              <w:spacing w:line="360" w:lineRule="auto"/>
              <w:ind w:right="57"/>
              <w:rPr>
                <w:rFonts w:ascii="Trebuchet MS" w:hAnsi="Trebuchet MS"/>
                <w:b/>
                <w:i/>
              </w:rPr>
            </w:pPr>
            <w:proofErr w:type="spellStart"/>
            <w:r w:rsidRPr="002576F3">
              <w:rPr>
                <w:rFonts w:ascii="Trebuchet MS" w:hAnsi="Trebuchet MS"/>
                <w:b/>
                <w:i/>
              </w:rPr>
              <w:t>Dintre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/>
                <w:i/>
              </w:rPr>
              <w:t>obiectivele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 pe termen </w:t>
            </w:r>
            <w:proofErr w:type="spellStart"/>
            <w:r w:rsidRPr="002576F3">
              <w:rPr>
                <w:rFonts w:ascii="Trebuchet MS" w:hAnsi="Trebuchet MS"/>
                <w:b/>
                <w:i/>
              </w:rPr>
              <w:t>mediu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/>
                <w:i/>
              </w:rPr>
              <w:t>și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 lung </w:t>
            </w:r>
            <w:proofErr w:type="spellStart"/>
            <w:r w:rsidRPr="002576F3">
              <w:rPr>
                <w:rFonts w:ascii="Trebuchet MS" w:hAnsi="Trebuchet MS"/>
                <w:b/>
                <w:i/>
              </w:rPr>
              <w:t>incluse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/>
                <w:i/>
              </w:rPr>
              <w:t>în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 PSI </w:t>
            </w:r>
            <w:proofErr w:type="spellStart"/>
            <w:r w:rsidRPr="002576F3">
              <w:rPr>
                <w:rFonts w:ascii="Trebuchet MS" w:hAnsi="Trebuchet MS"/>
                <w:b/>
                <w:i/>
              </w:rPr>
              <w:t>menționăm</w:t>
            </w:r>
            <w:proofErr w:type="spellEnd"/>
            <w:r w:rsidRPr="002576F3">
              <w:rPr>
                <w:rFonts w:ascii="Trebuchet MS" w:hAnsi="Trebuchet MS"/>
                <w:b/>
                <w:i/>
              </w:rPr>
              <w:t xml:space="preserve">: </w:t>
            </w:r>
          </w:p>
          <w:p w14:paraId="428C6E10" w14:textId="77777777" w:rsidR="00825717" w:rsidRPr="002576F3" w:rsidRDefault="00825717" w:rsidP="00034482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spacing w:line="360" w:lineRule="auto"/>
              <w:ind w:right="57"/>
              <w:contextualSpacing/>
              <w:jc w:val="left"/>
              <w:rPr>
                <w:rFonts w:ascii="Trebuchet MS" w:hAnsi="Trebuchet MS"/>
              </w:rPr>
            </w:pPr>
            <w:proofErr w:type="spellStart"/>
            <w:r w:rsidRPr="002576F3">
              <w:rPr>
                <w:rFonts w:ascii="Trebuchet MS" w:hAnsi="Trebuchet MS"/>
              </w:rPr>
              <w:t>Securizarea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instituției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în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ceea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ce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privește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gestionarea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infrastructurii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critice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naționale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europene</w:t>
            </w:r>
            <w:proofErr w:type="spellEnd"/>
            <w:r w:rsidRPr="002576F3">
              <w:rPr>
                <w:rFonts w:ascii="Trebuchet MS" w:hAnsi="Trebuchet MS"/>
              </w:rPr>
              <w:t xml:space="preserve"> din </w:t>
            </w:r>
            <w:proofErr w:type="spellStart"/>
            <w:r w:rsidRPr="002576F3">
              <w:rPr>
                <w:rFonts w:ascii="Trebuchet MS" w:hAnsi="Trebuchet MS"/>
              </w:rPr>
              <w:t>domeniul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apelor</w:t>
            </w:r>
            <w:proofErr w:type="spellEnd"/>
            <w:r w:rsidRPr="002576F3">
              <w:rPr>
                <w:rFonts w:ascii="Trebuchet MS" w:hAnsi="Trebuchet MS"/>
              </w:rPr>
              <w:t xml:space="preserve">; </w:t>
            </w:r>
          </w:p>
          <w:p w14:paraId="20672EE9" w14:textId="77777777" w:rsidR="00825717" w:rsidRPr="002576F3" w:rsidRDefault="00825717" w:rsidP="00034482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spacing w:line="360" w:lineRule="auto"/>
              <w:ind w:right="57"/>
              <w:contextualSpacing/>
              <w:jc w:val="left"/>
              <w:rPr>
                <w:rFonts w:ascii="Trebuchet MS" w:hAnsi="Trebuchet MS"/>
              </w:rPr>
            </w:pPr>
            <w:proofErr w:type="spellStart"/>
            <w:r w:rsidRPr="002576F3">
              <w:rPr>
                <w:rFonts w:ascii="Trebuchet MS" w:hAnsi="Trebuchet MS"/>
              </w:rPr>
              <w:t>Asigurarea</w:t>
            </w:r>
            <w:proofErr w:type="spellEnd"/>
            <w:r w:rsidRPr="002576F3">
              <w:rPr>
                <w:rFonts w:ascii="Trebuchet MS" w:hAnsi="Trebuchet MS"/>
              </w:rPr>
              <w:t xml:space="preserve"> de personal </w:t>
            </w:r>
            <w:proofErr w:type="spellStart"/>
            <w:r w:rsidRPr="002576F3">
              <w:rPr>
                <w:rFonts w:ascii="Trebuchet MS" w:hAnsi="Trebuchet MS"/>
              </w:rPr>
              <w:t>inalt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calificat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pentru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administrarea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exploatarea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infrastructurii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Sistemului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Național</w:t>
            </w:r>
            <w:proofErr w:type="spellEnd"/>
            <w:r w:rsidRPr="002576F3">
              <w:rPr>
                <w:rFonts w:ascii="Trebuchet MS" w:hAnsi="Trebuchet MS"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</w:rPr>
              <w:t>Gospodărire</w:t>
            </w:r>
            <w:proofErr w:type="spellEnd"/>
            <w:r w:rsidRPr="002576F3">
              <w:rPr>
                <w:rFonts w:ascii="Trebuchet MS" w:hAnsi="Trebuchet MS"/>
              </w:rPr>
              <w:t xml:space="preserve"> a </w:t>
            </w:r>
            <w:proofErr w:type="spellStart"/>
            <w:r w:rsidRPr="002576F3">
              <w:rPr>
                <w:rFonts w:ascii="Trebuchet MS" w:hAnsi="Trebuchet MS"/>
              </w:rPr>
              <w:t>Apelor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prin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dezvoltarea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continuă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competențelor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profesionale</w:t>
            </w:r>
            <w:proofErr w:type="spellEnd"/>
            <w:r w:rsidRPr="002576F3">
              <w:rPr>
                <w:rFonts w:ascii="Trebuchet MS" w:hAnsi="Trebuchet MS"/>
              </w:rPr>
              <w:t xml:space="preserve"> ale </w:t>
            </w:r>
            <w:proofErr w:type="spellStart"/>
            <w:r w:rsidRPr="002576F3">
              <w:rPr>
                <w:rFonts w:ascii="Trebuchet MS" w:hAnsi="Trebuchet MS"/>
              </w:rPr>
              <w:t>angajaților</w:t>
            </w:r>
            <w:proofErr w:type="spellEnd"/>
            <w:r w:rsidRPr="002576F3">
              <w:rPr>
                <w:rFonts w:ascii="Trebuchet MS" w:hAnsi="Trebuchet MS"/>
              </w:rPr>
              <w:t xml:space="preserve"> din </w:t>
            </w:r>
            <w:proofErr w:type="spellStart"/>
            <w:r w:rsidRPr="002576F3">
              <w:rPr>
                <w:rFonts w:ascii="Trebuchet MS" w:hAnsi="Trebuchet MS"/>
              </w:rPr>
              <w:t>domeniul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gospodăririi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apelor</w:t>
            </w:r>
            <w:proofErr w:type="spellEnd"/>
            <w:r w:rsidRPr="002576F3">
              <w:rPr>
                <w:rFonts w:ascii="Trebuchet MS" w:hAnsi="Trebuchet MS"/>
              </w:rPr>
              <w:t xml:space="preserve">, </w:t>
            </w:r>
            <w:proofErr w:type="spellStart"/>
            <w:r w:rsidRPr="002576F3">
              <w:rPr>
                <w:rFonts w:ascii="Trebuchet MS" w:hAnsi="Trebuchet MS"/>
              </w:rPr>
              <w:t>inclusiv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în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utilizarea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echipamentelor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si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programelor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informatice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specifice</w:t>
            </w:r>
            <w:proofErr w:type="spellEnd"/>
            <w:r w:rsidRPr="002576F3">
              <w:rPr>
                <w:rFonts w:ascii="Trebuchet MS" w:hAnsi="Trebuchet MS"/>
              </w:rPr>
              <w:t>;</w:t>
            </w:r>
          </w:p>
          <w:p w14:paraId="317F64FB" w14:textId="77777777" w:rsidR="00825717" w:rsidRPr="002576F3" w:rsidRDefault="00825717" w:rsidP="00034482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spacing w:line="360" w:lineRule="auto"/>
              <w:ind w:right="57"/>
              <w:contextualSpacing/>
              <w:jc w:val="left"/>
              <w:rPr>
                <w:rFonts w:ascii="Trebuchet MS" w:hAnsi="Trebuchet MS"/>
              </w:rPr>
            </w:pPr>
            <w:proofErr w:type="spellStart"/>
            <w:r w:rsidRPr="002576F3">
              <w:rPr>
                <w:rFonts w:ascii="Trebuchet MS" w:hAnsi="Trebuchet MS"/>
              </w:rPr>
              <w:t>Valorificarea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resurselor</w:t>
            </w:r>
            <w:proofErr w:type="spellEnd"/>
            <w:r w:rsidRPr="002576F3">
              <w:rPr>
                <w:rFonts w:ascii="Trebuchet MS" w:hAnsi="Trebuchet MS"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</w:rPr>
              <w:t>apă</w:t>
            </w:r>
            <w:proofErr w:type="spellEnd"/>
            <w:r w:rsidRPr="002576F3">
              <w:rPr>
                <w:rFonts w:ascii="Trebuchet MS" w:hAnsi="Trebuchet MS"/>
              </w:rPr>
              <w:t xml:space="preserve">: </w:t>
            </w:r>
            <w:proofErr w:type="spellStart"/>
            <w:r w:rsidRPr="002576F3">
              <w:rPr>
                <w:rFonts w:ascii="Trebuchet MS" w:hAnsi="Trebuchet MS"/>
              </w:rPr>
              <w:t>Crearea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unei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transparențe</w:t>
            </w:r>
            <w:proofErr w:type="spellEnd"/>
            <w:r w:rsidRPr="002576F3">
              <w:rPr>
                <w:rFonts w:ascii="Trebuchet MS" w:hAnsi="Trebuchet MS"/>
              </w:rPr>
              <w:t xml:space="preserve"> a </w:t>
            </w:r>
            <w:proofErr w:type="spellStart"/>
            <w:r w:rsidRPr="002576F3">
              <w:rPr>
                <w:rFonts w:ascii="Trebuchet MS" w:hAnsi="Trebuchet MS"/>
              </w:rPr>
              <w:t>activității</w:t>
            </w:r>
            <w:proofErr w:type="spellEnd"/>
            <w:r w:rsidRPr="002576F3">
              <w:rPr>
                <w:rFonts w:ascii="Trebuchet MS" w:hAnsi="Trebuchet MS"/>
              </w:rPr>
              <w:t xml:space="preserve"> ANAR </w:t>
            </w:r>
            <w:proofErr w:type="spellStart"/>
            <w:r w:rsidRPr="002576F3">
              <w:rPr>
                <w:rFonts w:ascii="Trebuchet MS" w:hAnsi="Trebuchet MS"/>
              </w:rPr>
              <w:t>si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eficientizarea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serviciilor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oferite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beneficiarilor</w:t>
            </w:r>
            <w:proofErr w:type="spellEnd"/>
            <w:r w:rsidRPr="002576F3">
              <w:rPr>
                <w:rFonts w:ascii="Trebuchet MS" w:hAnsi="Trebuchet MS"/>
              </w:rPr>
              <w:t xml:space="preserve">, </w:t>
            </w:r>
            <w:proofErr w:type="spellStart"/>
            <w:r w:rsidRPr="002576F3">
              <w:rPr>
                <w:rFonts w:ascii="Trebuchet MS" w:hAnsi="Trebuchet MS"/>
              </w:rPr>
              <w:t>prin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digitalizare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pentru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asigurarea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funcționării</w:t>
            </w:r>
            <w:proofErr w:type="spellEnd"/>
            <w:r w:rsidRPr="002576F3">
              <w:rPr>
                <w:rFonts w:ascii="Trebuchet MS" w:hAnsi="Trebuchet MS"/>
              </w:rPr>
              <w:t xml:space="preserve"> optime a </w:t>
            </w:r>
            <w:proofErr w:type="spellStart"/>
            <w:r w:rsidRPr="002576F3">
              <w:rPr>
                <w:rFonts w:ascii="Trebuchet MS" w:hAnsi="Trebuchet MS"/>
              </w:rPr>
              <w:t>sistemului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aplicație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emitere</w:t>
            </w:r>
            <w:proofErr w:type="spellEnd"/>
            <w:r w:rsidRPr="002576F3">
              <w:rPr>
                <w:rFonts w:ascii="Trebuchet MS" w:hAnsi="Trebuchet MS"/>
              </w:rPr>
              <w:t>/</w:t>
            </w:r>
            <w:proofErr w:type="spellStart"/>
            <w:r w:rsidRPr="002576F3">
              <w:rPr>
                <w:rFonts w:ascii="Trebuchet MS" w:hAnsi="Trebuchet MS"/>
              </w:rPr>
              <w:t>modificare</w:t>
            </w:r>
            <w:proofErr w:type="spellEnd"/>
            <w:r w:rsidRPr="002576F3">
              <w:rPr>
                <w:rFonts w:ascii="Trebuchet MS" w:hAnsi="Trebuchet MS"/>
              </w:rPr>
              <w:t xml:space="preserve">, </w:t>
            </w:r>
            <w:proofErr w:type="spellStart"/>
            <w:r w:rsidRPr="002576F3">
              <w:rPr>
                <w:rFonts w:ascii="Trebuchet MS" w:hAnsi="Trebuchet MS"/>
              </w:rPr>
              <w:t>retragere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transfer </w:t>
            </w:r>
            <w:proofErr w:type="spellStart"/>
            <w:r w:rsidRPr="002576F3">
              <w:rPr>
                <w:rFonts w:ascii="Trebuchet MS" w:hAnsi="Trebuchet MS"/>
              </w:rPr>
              <w:t>avize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autorizații</w:t>
            </w:r>
            <w:proofErr w:type="spellEnd"/>
            <w:r w:rsidRPr="002576F3">
              <w:rPr>
                <w:rFonts w:ascii="Trebuchet MS" w:hAnsi="Trebuchet MS"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</w:rPr>
              <w:t>gospodărire</w:t>
            </w:r>
            <w:proofErr w:type="spellEnd"/>
            <w:r w:rsidRPr="002576F3">
              <w:rPr>
                <w:rFonts w:ascii="Trebuchet MS" w:hAnsi="Trebuchet MS"/>
              </w:rPr>
              <w:t xml:space="preserve"> a </w:t>
            </w:r>
            <w:proofErr w:type="spellStart"/>
            <w:r w:rsidRPr="002576F3">
              <w:rPr>
                <w:rFonts w:ascii="Trebuchet MS" w:hAnsi="Trebuchet MS"/>
              </w:rPr>
              <w:t>apelor</w:t>
            </w:r>
            <w:proofErr w:type="spellEnd"/>
            <w:r w:rsidRPr="002576F3">
              <w:rPr>
                <w:rFonts w:ascii="Trebuchet MS" w:hAnsi="Trebuchet MS"/>
              </w:rPr>
              <w:t>;</w:t>
            </w:r>
          </w:p>
          <w:p w14:paraId="7F51BDD5" w14:textId="77777777" w:rsidR="00825717" w:rsidRPr="002576F3" w:rsidRDefault="00825717" w:rsidP="00034482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spacing w:line="360" w:lineRule="auto"/>
              <w:ind w:right="57"/>
              <w:contextualSpacing/>
              <w:jc w:val="left"/>
              <w:rPr>
                <w:rFonts w:ascii="Trebuchet MS" w:hAnsi="Trebuchet MS"/>
              </w:rPr>
            </w:pPr>
            <w:proofErr w:type="spellStart"/>
            <w:r w:rsidRPr="002576F3">
              <w:rPr>
                <w:rFonts w:ascii="Trebuchet MS" w:hAnsi="Trebuchet MS"/>
              </w:rPr>
              <w:t>Elaborarea</w:t>
            </w:r>
            <w:proofErr w:type="spellEnd"/>
            <w:r w:rsidRPr="002576F3">
              <w:rPr>
                <w:rFonts w:ascii="Trebuchet MS" w:hAnsi="Trebuchet MS"/>
              </w:rPr>
              <w:t xml:space="preserve">/ </w:t>
            </w:r>
            <w:proofErr w:type="spellStart"/>
            <w:r w:rsidRPr="002576F3">
              <w:rPr>
                <w:rFonts w:ascii="Trebuchet MS" w:hAnsi="Trebuchet MS"/>
              </w:rPr>
              <w:t>actualizarea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Planului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Național</w:t>
            </w:r>
            <w:proofErr w:type="spellEnd"/>
            <w:r w:rsidRPr="002576F3">
              <w:rPr>
                <w:rFonts w:ascii="Trebuchet MS" w:hAnsi="Trebuchet MS"/>
              </w:rPr>
              <w:t xml:space="preserve"> de Management 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a </w:t>
            </w:r>
            <w:proofErr w:type="spellStart"/>
            <w:r w:rsidRPr="002576F3">
              <w:rPr>
                <w:rFonts w:ascii="Trebuchet MS" w:hAnsi="Trebuchet MS"/>
              </w:rPr>
              <w:t>celor</w:t>
            </w:r>
            <w:proofErr w:type="spellEnd"/>
            <w:r w:rsidRPr="002576F3">
              <w:rPr>
                <w:rFonts w:ascii="Trebuchet MS" w:hAnsi="Trebuchet MS"/>
              </w:rPr>
              <w:t xml:space="preserve"> 11 </w:t>
            </w:r>
            <w:proofErr w:type="spellStart"/>
            <w:r w:rsidRPr="002576F3">
              <w:rPr>
                <w:rFonts w:ascii="Trebuchet MS" w:hAnsi="Trebuchet MS"/>
              </w:rPr>
              <w:t>Planuri</w:t>
            </w:r>
            <w:proofErr w:type="spellEnd"/>
            <w:r w:rsidRPr="002576F3">
              <w:rPr>
                <w:rFonts w:ascii="Trebuchet MS" w:hAnsi="Trebuchet MS"/>
              </w:rPr>
              <w:t xml:space="preserve"> de Management ale </w:t>
            </w:r>
            <w:proofErr w:type="spellStart"/>
            <w:r w:rsidRPr="002576F3">
              <w:rPr>
                <w:rFonts w:ascii="Trebuchet MS" w:hAnsi="Trebuchet MS"/>
              </w:rPr>
              <w:t>bazinelor</w:t>
            </w:r>
            <w:proofErr w:type="spellEnd"/>
            <w:r w:rsidRPr="002576F3">
              <w:rPr>
                <w:rFonts w:ascii="Trebuchet MS" w:hAnsi="Trebuchet MS"/>
              </w:rPr>
              <w:t>/</w:t>
            </w:r>
            <w:proofErr w:type="spellStart"/>
            <w:r w:rsidRPr="002576F3">
              <w:rPr>
                <w:rFonts w:ascii="Trebuchet MS" w:hAnsi="Trebuchet MS"/>
              </w:rPr>
              <w:t>spațiilor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hidrografice</w:t>
            </w:r>
            <w:proofErr w:type="spellEnd"/>
            <w:r w:rsidRPr="002576F3">
              <w:rPr>
                <w:rFonts w:ascii="Trebuchet MS" w:hAnsi="Trebuchet MS"/>
              </w:rPr>
              <w:t xml:space="preserve">, </w:t>
            </w:r>
            <w:proofErr w:type="spellStart"/>
            <w:r w:rsidRPr="002576F3">
              <w:rPr>
                <w:rFonts w:ascii="Trebuchet MS" w:hAnsi="Trebuchet MS"/>
              </w:rPr>
              <w:t>precumm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monitoriarea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implementării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acestora</w:t>
            </w:r>
            <w:proofErr w:type="spellEnd"/>
            <w:r w:rsidRPr="002576F3">
              <w:rPr>
                <w:rFonts w:ascii="Trebuchet MS" w:hAnsi="Trebuchet MS"/>
              </w:rPr>
              <w:t xml:space="preserve"> (ex. </w:t>
            </w:r>
            <w:proofErr w:type="spellStart"/>
            <w:r w:rsidRPr="002576F3">
              <w:rPr>
                <w:rFonts w:ascii="Trebuchet MS" w:hAnsi="Trebuchet MS"/>
              </w:rPr>
              <w:t>monitorizarea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evaluarea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stării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corpurilor</w:t>
            </w:r>
            <w:proofErr w:type="spellEnd"/>
            <w:r w:rsidRPr="002576F3">
              <w:rPr>
                <w:rFonts w:ascii="Trebuchet MS" w:hAnsi="Trebuchet MS"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</w:rPr>
              <w:t>apă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în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conformitate</w:t>
            </w:r>
            <w:proofErr w:type="spellEnd"/>
            <w:r w:rsidRPr="002576F3">
              <w:rPr>
                <w:rFonts w:ascii="Trebuchet MS" w:hAnsi="Trebuchet MS"/>
              </w:rPr>
              <w:t xml:space="preserve"> cu </w:t>
            </w:r>
            <w:proofErr w:type="spellStart"/>
            <w:r w:rsidRPr="002576F3">
              <w:rPr>
                <w:rFonts w:ascii="Trebuchet MS" w:hAnsi="Trebuchet MS"/>
              </w:rPr>
              <w:t>prevederile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Legii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Apelor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a </w:t>
            </w:r>
            <w:proofErr w:type="spellStart"/>
            <w:r w:rsidRPr="002576F3">
              <w:rPr>
                <w:rFonts w:ascii="Trebuchet MS" w:hAnsi="Trebuchet MS"/>
              </w:rPr>
              <w:t>DIrectivei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Cadru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Apă</w:t>
            </w:r>
            <w:proofErr w:type="spellEnd"/>
            <w:r w:rsidRPr="002576F3">
              <w:rPr>
                <w:rFonts w:ascii="Trebuchet MS" w:hAnsi="Trebuchet MS"/>
              </w:rPr>
              <w:t xml:space="preserve">, </w:t>
            </w:r>
            <w:proofErr w:type="spellStart"/>
            <w:r w:rsidRPr="002576F3">
              <w:rPr>
                <w:rFonts w:ascii="Trebuchet MS" w:hAnsi="Trebuchet MS"/>
              </w:rPr>
              <w:t>monitorizarea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realizării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infrastructurii</w:t>
            </w:r>
            <w:proofErr w:type="spellEnd"/>
            <w:r w:rsidRPr="002576F3">
              <w:rPr>
                <w:rFonts w:ascii="Trebuchet MS" w:hAnsi="Trebuchet MS"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</w:rPr>
              <w:t>colectare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epurare</w:t>
            </w:r>
            <w:proofErr w:type="spellEnd"/>
            <w:r w:rsidRPr="002576F3">
              <w:rPr>
                <w:rFonts w:ascii="Trebuchet MS" w:hAnsi="Trebuchet MS"/>
              </w:rPr>
              <w:t xml:space="preserve"> a </w:t>
            </w:r>
            <w:proofErr w:type="spellStart"/>
            <w:r w:rsidRPr="002576F3">
              <w:rPr>
                <w:rFonts w:ascii="Trebuchet MS" w:hAnsi="Trebuchet MS"/>
              </w:rPr>
              <w:t>apelor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uzate</w:t>
            </w:r>
            <w:proofErr w:type="spellEnd"/>
            <w:r w:rsidRPr="002576F3">
              <w:rPr>
                <w:rFonts w:ascii="Trebuchet MS" w:hAnsi="Trebuchet MS"/>
              </w:rPr>
              <w:t xml:space="preserve"> urbane  </w:t>
            </w:r>
            <w:proofErr w:type="spellStart"/>
            <w:r w:rsidRPr="002576F3">
              <w:rPr>
                <w:rFonts w:ascii="Trebuchet MS" w:hAnsi="Trebuchet MS"/>
              </w:rPr>
              <w:t>în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aglomerările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umane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pentru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evaluarea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conformității</w:t>
            </w:r>
            <w:proofErr w:type="spellEnd"/>
            <w:r w:rsidRPr="002576F3">
              <w:rPr>
                <w:rFonts w:ascii="Trebuchet MS" w:hAnsi="Trebuchet MS"/>
              </w:rPr>
              <w:t xml:space="preserve"> cu </w:t>
            </w:r>
            <w:proofErr w:type="spellStart"/>
            <w:r w:rsidRPr="002576F3">
              <w:rPr>
                <w:rFonts w:ascii="Trebuchet MS" w:hAnsi="Trebuchet MS"/>
              </w:rPr>
              <w:t>cerințele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europene</w:t>
            </w:r>
            <w:proofErr w:type="spellEnd"/>
            <w:r w:rsidRPr="002576F3">
              <w:rPr>
                <w:rFonts w:ascii="Trebuchet MS" w:hAnsi="Trebuchet MS"/>
              </w:rPr>
              <w:t>);</w:t>
            </w:r>
          </w:p>
          <w:p w14:paraId="7DEC8D9C" w14:textId="77777777" w:rsidR="00825717" w:rsidRPr="002576F3" w:rsidRDefault="00825717" w:rsidP="00034482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spacing w:line="360" w:lineRule="auto"/>
              <w:ind w:right="57"/>
              <w:contextualSpacing/>
              <w:jc w:val="left"/>
              <w:rPr>
                <w:rFonts w:ascii="Trebuchet MS" w:hAnsi="Trebuchet MS"/>
              </w:rPr>
            </w:pPr>
            <w:proofErr w:type="spellStart"/>
            <w:r w:rsidRPr="002576F3">
              <w:rPr>
                <w:rFonts w:ascii="Trebuchet MS" w:hAnsi="Trebuchet MS"/>
              </w:rPr>
              <w:t>Informatizarea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datelor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aferente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Fondului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Național</w:t>
            </w:r>
            <w:proofErr w:type="spellEnd"/>
            <w:r w:rsidRPr="002576F3">
              <w:rPr>
                <w:rFonts w:ascii="Trebuchet MS" w:hAnsi="Trebuchet MS"/>
              </w:rPr>
              <w:t xml:space="preserve"> de date de </w:t>
            </w:r>
            <w:proofErr w:type="spellStart"/>
            <w:r w:rsidRPr="002576F3">
              <w:rPr>
                <w:rFonts w:ascii="Trebuchet MS" w:hAnsi="Trebuchet MS"/>
              </w:rPr>
              <w:t>gospodărire</w:t>
            </w:r>
            <w:proofErr w:type="spellEnd"/>
            <w:r w:rsidRPr="002576F3">
              <w:rPr>
                <w:rFonts w:ascii="Trebuchet MS" w:hAnsi="Trebuchet MS"/>
              </w:rPr>
              <w:t xml:space="preserve"> a </w:t>
            </w:r>
            <w:proofErr w:type="spellStart"/>
            <w:r w:rsidRPr="002576F3">
              <w:rPr>
                <w:rFonts w:ascii="Trebuchet MS" w:hAnsi="Trebuchet MS"/>
              </w:rPr>
              <w:t>apelor</w:t>
            </w:r>
            <w:proofErr w:type="spellEnd"/>
            <w:r w:rsidRPr="002576F3">
              <w:rPr>
                <w:rFonts w:ascii="Trebuchet MS" w:hAnsi="Trebuchet MS"/>
              </w:rPr>
              <w:t xml:space="preserve">, </w:t>
            </w:r>
            <w:proofErr w:type="spellStart"/>
            <w:r w:rsidRPr="002576F3">
              <w:rPr>
                <w:rFonts w:ascii="Trebuchet MS" w:hAnsi="Trebuchet MS"/>
              </w:rPr>
              <w:t>prin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realizarea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unei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baze</w:t>
            </w:r>
            <w:proofErr w:type="spellEnd"/>
            <w:r w:rsidRPr="002576F3">
              <w:rPr>
                <w:rFonts w:ascii="Trebuchet MS" w:hAnsi="Trebuchet MS"/>
              </w:rPr>
              <w:t xml:space="preserve"> de date </w:t>
            </w:r>
            <w:proofErr w:type="spellStart"/>
            <w:r w:rsidRPr="002576F3">
              <w:rPr>
                <w:rFonts w:ascii="Trebuchet MS" w:hAnsi="Trebuchet MS"/>
              </w:rPr>
              <w:t>unice</w:t>
            </w:r>
            <w:proofErr w:type="spellEnd"/>
            <w:r w:rsidRPr="002576F3">
              <w:rPr>
                <w:rFonts w:ascii="Trebuchet MS" w:hAnsi="Trebuchet MS"/>
              </w:rPr>
              <w:t xml:space="preserve"> la </w:t>
            </w:r>
            <w:proofErr w:type="spellStart"/>
            <w:r w:rsidRPr="002576F3">
              <w:rPr>
                <w:rFonts w:ascii="Trebuchet MS" w:hAnsi="Trebuchet MS"/>
              </w:rPr>
              <w:t>nivel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național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privind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resursele</w:t>
            </w:r>
            <w:proofErr w:type="spellEnd"/>
            <w:r w:rsidRPr="002576F3">
              <w:rPr>
                <w:rFonts w:ascii="Trebuchet MS" w:hAnsi="Trebuchet MS"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</w:rPr>
              <w:t>apă</w:t>
            </w:r>
            <w:proofErr w:type="spellEnd"/>
            <w:r w:rsidRPr="002576F3">
              <w:rPr>
                <w:rFonts w:ascii="Trebuchet MS" w:hAnsi="Trebuchet MS"/>
              </w:rPr>
              <w:t xml:space="preserve">; </w:t>
            </w:r>
            <w:proofErr w:type="spellStart"/>
            <w:r w:rsidRPr="002576F3">
              <w:rPr>
                <w:rFonts w:ascii="Trebuchet MS" w:hAnsi="Trebuchet MS"/>
              </w:rPr>
              <w:t>asigurarea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dotării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tehnice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pentru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organizarea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unitară</w:t>
            </w:r>
            <w:proofErr w:type="spellEnd"/>
            <w:r w:rsidRPr="002576F3">
              <w:rPr>
                <w:rFonts w:ascii="Trebuchet MS" w:hAnsi="Trebuchet MS"/>
              </w:rPr>
              <w:t xml:space="preserve"> a </w:t>
            </w:r>
            <w:proofErr w:type="spellStart"/>
            <w:r w:rsidRPr="002576F3">
              <w:rPr>
                <w:rFonts w:ascii="Trebuchet MS" w:hAnsi="Trebuchet MS"/>
              </w:rPr>
              <w:t>datelor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informatiilor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aferente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Fondului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Național</w:t>
            </w:r>
            <w:proofErr w:type="spellEnd"/>
            <w:r w:rsidRPr="002576F3">
              <w:rPr>
                <w:rFonts w:ascii="Trebuchet MS" w:hAnsi="Trebuchet MS"/>
              </w:rPr>
              <w:t xml:space="preserve"> de date de </w:t>
            </w:r>
            <w:proofErr w:type="spellStart"/>
            <w:r w:rsidRPr="002576F3">
              <w:rPr>
                <w:rFonts w:ascii="Trebuchet MS" w:hAnsi="Trebuchet MS"/>
              </w:rPr>
              <w:lastRenderedPageBreak/>
              <w:t>gospodărire</w:t>
            </w:r>
            <w:proofErr w:type="spellEnd"/>
            <w:r w:rsidRPr="002576F3">
              <w:rPr>
                <w:rFonts w:ascii="Trebuchet MS" w:hAnsi="Trebuchet MS"/>
              </w:rPr>
              <w:t xml:space="preserve"> a </w:t>
            </w:r>
            <w:proofErr w:type="spellStart"/>
            <w:r w:rsidRPr="002576F3">
              <w:rPr>
                <w:rFonts w:ascii="Trebuchet MS" w:hAnsi="Trebuchet MS"/>
              </w:rPr>
              <w:t>apelor</w:t>
            </w:r>
            <w:proofErr w:type="spellEnd"/>
            <w:r w:rsidRPr="002576F3">
              <w:rPr>
                <w:rFonts w:ascii="Trebuchet MS" w:hAnsi="Trebuchet MS"/>
              </w:rPr>
              <w:t xml:space="preserve">, precum </w:t>
            </w:r>
            <w:proofErr w:type="spellStart"/>
            <w:r w:rsidRPr="002576F3">
              <w:rPr>
                <w:rFonts w:ascii="Trebuchet MS" w:hAnsi="Trebuchet MS"/>
              </w:rPr>
              <w:t>asigurarea</w:t>
            </w:r>
            <w:proofErr w:type="spellEnd"/>
            <w:r w:rsidRPr="002576F3">
              <w:rPr>
                <w:rFonts w:ascii="Trebuchet MS" w:hAnsi="Trebuchet MS"/>
              </w:rPr>
              <w:t>/</w:t>
            </w:r>
            <w:proofErr w:type="spellStart"/>
            <w:r w:rsidRPr="002576F3">
              <w:rPr>
                <w:rFonts w:ascii="Trebuchet MS" w:hAnsi="Trebuchet MS"/>
              </w:rPr>
              <w:t>alimentarea</w:t>
            </w:r>
            <w:proofErr w:type="spellEnd"/>
            <w:r w:rsidRPr="002576F3">
              <w:rPr>
                <w:rFonts w:ascii="Trebuchet MS" w:hAnsi="Trebuchet MS"/>
              </w:rPr>
              <w:t xml:space="preserve"> cu  date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informații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hidrologice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hidrogeologice</w:t>
            </w:r>
            <w:proofErr w:type="spellEnd"/>
            <w:r w:rsidRPr="002576F3">
              <w:rPr>
                <w:rFonts w:ascii="Trebuchet MS" w:hAnsi="Trebuchet MS"/>
              </w:rPr>
              <w:t>;</w:t>
            </w:r>
          </w:p>
          <w:p w14:paraId="770195FA" w14:textId="77777777" w:rsidR="00825717" w:rsidRPr="002576F3" w:rsidRDefault="00825717" w:rsidP="00034482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spacing w:line="360" w:lineRule="auto"/>
              <w:ind w:right="57"/>
              <w:contextualSpacing/>
              <w:jc w:val="left"/>
              <w:rPr>
                <w:rFonts w:ascii="Trebuchet MS" w:hAnsi="Trebuchet MS"/>
              </w:rPr>
            </w:pPr>
            <w:proofErr w:type="spellStart"/>
            <w:r w:rsidRPr="002576F3">
              <w:rPr>
                <w:rFonts w:ascii="Trebuchet MS" w:hAnsi="Trebuchet MS"/>
              </w:rPr>
              <w:t>Dezvoltarea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cadrului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legislativ</w:t>
            </w:r>
            <w:proofErr w:type="spellEnd"/>
            <w:r w:rsidRPr="002576F3">
              <w:rPr>
                <w:rFonts w:ascii="Trebuchet MS" w:hAnsi="Trebuchet MS"/>
              </w:rPr>
              <w:t xml:space="preserve"> din </w:t>
            </w:r>
            <w:proofErr w:type="spellStart"/>
            <w:r w:rsidRPr="002576F3">
              <w:rPr>
                <w:rFonts w:ascii="Trebuchet MS" w:hAnsi="Trebuchet MS"/>
              </w:rPr>
              <w:t>domeniul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gospodăririi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calitative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cantitative</w:t>
            </w:r>
            <w:proofErr w:type="spellEnd"/>
            <w:r w:rsidRPr="002576F3">
              <w:rPr>
                <w:rFonts w:ascii="Trebuchet MS" w:hAnsi="Trebuchet MS"/>
              </w:rPr>
              <w:t xml:space="preserve"> a </w:t>
            </w:r>
            <w:proofErr w:type="spellStart"/>
            <w:r w:rsidRPr="002576F3">
              <w:rPr>
                <w:rFonts w:ascii="Trebuchet MS" w:hAnsi="Trebuchet MS"/>
              </w:rPr>
              <w:t>apelor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știintific</w:t>
            </w:r>
            <w:proofErr w:type="spellEnd"/>
            <w:r w:rsidRPr="002576F3">
              <w:rPr>
                <w:rFonts w:ascii="Trebuchet MS" w:hAnsi="Trebuchet MS"/>
              </w:rPr>
              <w:t xml:space="preserve"> din </w:t>
            </w:r>
            <w:proofErr w:type="spellStart"/>
            <w:r w:rsidRPr="002576F3">
              <w:rPr>
                <w:rFonts w:ascii="Trebuchet MS" w:hAnsi="Trebuchet MS"/>
              </w:rPr>
              <w:t>domeniul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gospodăririi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calitative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cantitative</w:t>
            </w:r>
            <w:proofErr w:type="spellEnd"/>
            <w:r w:rsidRPr="002576F3">
              <w:rPr>
                <w:rFonts w:ascii="Trebuchet MS" w:hAnsi="Trebuchet MS"/>
              </w:rPr>
              <w:t xml:space="preserve"> a </w:t>
            </w:r>
            <w:proofErr w:type="spellStart"/>
            <w:r w:rsidRPr="002576F3">
              <w:rPr>
                <w:rFonts w:ascii="Trebuchet MS" w:hAnsi="Trebuchet MS"/>
              </w:rPr>
              <w:t>apelor</w:t>
            </w:r>
            <w:proofErr w:type="spellEnd"/>
            <w:r w:rsidRPr="002576F3">
              <w:rPr>
                <w:rFonts w:ascii="Trebuchet MS" w:hAnsi="Trebuchet MS"/>
              </w:rPr>
              <w:t xml:space="preserve">, </w:t>
            </w:r>
            <w:proofErr w:type="spellStart"/>
            <w:r w:rsidRPr="002576F3">
              <w:rPr>
                <w:rFonts w:ascii="Trebuchet MS" w:hAnsi="Trebuchet MS"/>
              </w:rPr>
              <w:t>respectiv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asigurarea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unui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cadrul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legislativ</w:t>
            </w:r>
            <w:proofErr w:type="spellEnd"/>
            <w:r w:rsidRPr="002576F3">
              <w:rPr>
                <w:rFonts w:ascii="Trebuchet MS" w:hAnsi="Trebuchet MS"/>
              </w:rPr>
              <w:t xml:space="preserve"> incident, </w:t>
            </w:r>
            <w:proofErr w:type="spellStart"/>
            <w:r w:rsidRPr="002576F3">
              <w:rPr>
                <w:rFonts w:ascii="Trebuchet MS" w:hAnsi="Trebuchet MS"/>
              </w:rPr>
              <w:t>actualizat</w:t>
            </w:r>
            <w:proofErr w:type="spellEnd"/>
            <w:r w:rsidRPr="002576F3">
              <w:rPr>
                <w:rFonts w:ascii="Trebuchet MS" w:hAnsi="Trebuchet MS"/>
              </w:rPr>
              <w:t xml:space="preserve">, </w:t>
            </w:r>
            <w:proofErr w:type="spellStart"/>
            <w:r w:rsidRPr="002576F3">
              <w:rPr>
                <w:rFonts w:ascii="Trebuchet MS" w:hAnsi="Trebuchet MS"/>
              </w:rPr>
              <w:t>armonizat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funcțional</w:t>
            </w:r>
            <w:proofErr w:type="spellEnd"/>
            <w:r w:rsidRPr="002576F3">
              <w:rPr>
                <w:rFonts w:ascii="Trebuchet MS" w:hAnsi="Trebuchet MS"/>
              </w:rPr>
              <w:t xml:space="preserve">, </w:t>
            </w:r>
            <w:proofErr w:type="spellStart"/>
            <w:r w:rsidRPr="002576F3">
              <w:rPr>
                <w:rFonts w:ascii="Trebuchet MS" w:hAnsi="Trebuchet MS"/>
              </w:rPr>
              <w:t>dezvoltarea</w:t>
            </w:r>
            <w:proofErr w:type="spellEnd"/>
            <w:r w:rsidRPr="002576F3">
              <w:rPr>
                <w:rFonts w:ascii="Trebuchet MS" w:hAnsi="Trebuchet MS"/>
              </w:rPr>
              <w:t xml:space="preserve">, </w:t>
            </w:r>
            <w:proofErr w:type="spellStart"/>
            <w:r w:rsidRPr="002576F3">
              <w:rPr>
                <w:rFonts w:ascii="Trebuchet MS" w:hAnsi="Trebuchet MS"/>
              </w:rPr>
              <w:t>optimizarea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modernizarea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sistemelor</w:t>
            </w:r>
            <w:proofErr w:type="spellEnd"/>
            <w:r w:rsidRPr="002576F3">
              <w:rPr>
                <w:rFonts w:ascii="Trebuchet MS" w:hAnsi="Trebuchet MS"/>
              </w:rPr>
              <w:t xml:space="preserve">/ </w:t>
            </w:r>
            <w:proofErr w:type="spellStart"/>
            <w:r w:rsidRPr="002576F3">
              <w:rPr>
                <w:rFonts w:ascii="Trebuchet MS" w:hAnsi="Trebuchet MS"/>
              </w:rPr>
              <w:t>platformelor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informatice</w:t>
            </w:r>
            <w:proofErr w:type="spellEnd"/>
            <w:r w:rsidRPr="002576F3">
              <w:rPr>
                <w:rFonts w:ascii="Trebuchet MS" w:hAnsi="Trebuchet MS"/>
              </w:rPr>
              <w:t xml:space="preserve"> dedicate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integrate, </w:t>
            </w:r>
            <w:proofErr w:type="spellStart"/>
            <w:r w:rsidRPr="002576F3">
              <w:rPr>
                <w:rFonts w:ascii="Trebuchet MS" w:hAnsi="Trebuchet MS"/>
              </w:rPr>
              <w:t>elaborarea</w:t>
            </w:r>
            <w:proofErr w:type="spellEnd"/>
            <w:r w:rsidRPr="002576F3">
              <w:rPr>
                <w:rFonts w:ascii="Trebuchet MS" w:hAnsi="Trebuchet MS"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</w:rPr>
              <w:t>studii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suport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pentru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evaluarea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în</w:t>
            </w:r>
            <w:proofErr w:type="spellEnd"/>
            <w:r w:rsidRPr="002576F3">
              <w:rPr>
                <w:rFonts w:ascii="Trebuchet MS" w:hAnsi="Trebuchet MS"/>
              </w:rPr>
              <w:t xml:space="preserve"> mod </w:t>
            </w:r>
            <w:proofErr w:type="spellStart"/>
            <w:r w:rsidRPr="002576F3">
              <w:rPr>
                <w:rFonts w:ascii="Trebuchet MS" w:hAnsi="Trebuchet MS"/>
              </w:rPr>
              <w:t>sistematic</w:t>
            </w:r>
            <w:proofErr w:type="spellEnd"/>
            <w:r w:rsidRPr="002576F3">
              <w:rPr>
                <w:rFonts w:ascii="Trebuchet MS" w:hAnsi="Trebuchet MS"/>
              </w:rPr>
              <w:t xml:space="preserve"> a </w:t>
            </w:r>
            <w:proofErr w:type="spellStart"/>
            <w:r w:rsidRPr="002576F3">
              <w:rPr>
                <w:rFonts w:ascii="Trebuchet MS" w:hAnsi="Trebuchet MS"/>
              </w:rPr>
              <w:t>stării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cantitative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calitative</w:t>
            </w:r>
            <w:proofErr w:type="spellEnd"/>
            <w:r w:rsidRPr="002576F3">
              <w:rPr>
                <w:rFonts w:ascii="Trebuchet MS" w:hAnsi="Trebuchet MS"/>
              </w:rPr>
              <w:t xml:space="preserve"> a </w:t>
            </w:r>
            <w:proofErr w:type="spellStart"/>
            <w:r w:rsidRPr="002576F3">
              <w:rPr>
                <w:rFonts w:ascii="Trebuchet MS" w:hAnsi="Trebuchet MS"/>
              </w:rPr>
              <w:t>resurselor</w:t>
            </w:r>
            <w:proofErr w:type="spellEnd"/>
            <w:r w:rsidRPr="002576F3">
              <w:rPr>
                <w:rFonts w:ascii="Trebuchet MS" w:hAnsi="Trebuchet MS"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</w:rPr>
              <w:t>apă</w:t>
            </w:r>
            <w:proofErr w:type="spellEnd"/>
            <w:r w:rsidRPr="002576F3">
              <w:rPr>
                <w:rFonts w:ascii="Trebuchet MS" w:hAnsi="Trebuchet MS"/>
              </w:rPr>
              <w:t xml:space="preserve">, </w:t>
            </w:r>
            <w:proofErr w:type="spellStart"/>
            <w:r w:rsidRPr="002576F3">
              <w:rPr>
                <w:rFonts w:ascii="Trebuchet MS" w:hAnsi="Trebuchet MS"/>
              </w:rPr>
              <w:t>dezvoltarea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testarea</w:t>
            </w:r>
            <w:proofErr w:type="spellEnd"/>
            <w:r w:rsidRPr="002576F3">
              <w:rPr>
                <w:rFonts w:ascii="Trebuchet MS" w:hAnsi="Trebuchet MS"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</w:rPr>
              <w:t>noi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metodologii</w:t>
            </w:r>
            <w:proofErr w:type="spellEnd"/>
            <w:r w:rsidRPr="002576F3">
              <w:rPr>
                <w:rFonts w:ascii="Trebuchet MS" w:hAnsi="Trebuchet MS"/>
              </w:rPr>
              <w:t xml:space="preserve">, </w:t>
            </w:r>
            <w:proofErr w:type="spellStart"/>
            <w:r w:rsidRPr="002576F3">
              <w:rPr>
                <w:rFonts w:ascii="Trebuchet MS" w:hAnsi="Trebuchet MS"/>
              </w:rPr>
              <w:t>modele</w:t>
            </w:r>
            <w:proofErr w:type="spellEnd"/>
            <w:r w:rsidRPr="002576F3">
              <w:rPr>
                <w:rFonts w:ascii="Trebuchet MS" w:hAnsi="Trebuchet MS"/>
              </w:rPr>
              <w:t xml:space="preserve">, </w:t>
            </w:r>
            <w:proofErr w:type="spellStart"/>
            <w:r w:rsidRPr="002576F3">
              <w:rPr>
                <w:rFonts w:ascii="Trebuchet MS" w:hAnsi="Trebuchet MS"/>
              </w:rPr>
              <w:t>programe</w:t>
            </w:r>
            <w:proofErr w:type="spellEnd"/>
            <w:r w:rsidRPr="002576F3">
              <w:rPr>
                <w:rFonts w:ascii="Trebuchet MS" w:hAnsi="Trebuchet MS"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</w:rPr>
              <w:t>calcul</w:t>
            </w:r>
            <w:proofErr w:type="spellEnd"/>
            <w:r w:rsidRPr="002576F3">
              <w:rPr>
                <w:rFonts w:ascii="Trebuchet MS" w:hAnsi="Trebuchet MS"/>
              </w:rPr>
              <w:t xml:space="preserve">, </w:t>
            </w:r>
            <w:proofErr w:type="spellStart"/>
            <w:r w:rsidRPr="002576F3">
              <w:rPr>
                <w:rFonts w:ascii="Trebuchet MS" w:hAnsi="Trebuchet MS"/>
              </w:rPr>
              <w:t>aplicații</w:t>
            </w:r>
            <w:proofErr w:type="spellEnd"/>
            <w:r w:rsidRPr="002576F3">
              <w:rPr>
                <w:rFonts w:ascii="Trebuchet MS" w:hAnsi="Trebuchet MS"/>
              </w:rPr>
              <w:t xml:space="preserve">, </w:t>
            </w:r>
            <w:proofErr w:type="spellStart"/>
            <w:r w:rsidRPr="002576F3">
              <w:rPr>
                <w:rFonts w:ascii="Trebuchet MS" w:hAnsi="Trebuchet MS"/>
              </w:rPr>
              <w:t>structuri</w:t>
            </w:r>
            <w:proofErr w:type="spellEnd"/>
            <w:r w:rsidRPr="002576F3">
              <w:rPr>
                <w:rFonts w:ascii="Trebuchet MS" w:hAnsi="Trebuchet MS"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</w:rPr>
              <w:t>baze</w:t>
            </w:r>
            <w:proofErr w:type="spellEnd"/>
            <w:r w:rsidRPr="002576F3">
              <w:rPr>
                <w:rFonts w:ascii="Trebuchet MS" w:hAnsi="Trebuchet MS"/>
              </w:rPr>
              <w:t xml:space="preserve"> de date, etc. </w:t>
            </w:r>
            <w:proofErr w:type="spellStart"/>
            <w:r w:rsidRPr="002576F3">
              <w:rPr>
                <w:rFonts w:ascii="Trebuchet MS" w:hAnsi="Trebuchet MS"/>
              </w:rPr>
              <w:t>în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domeniul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hidrologiei</w:t>
            </w:r>
            <w:proofErr w:type="spellEnd"/>
            <w:r w:rsidRPr="002576F3">
              <w:rPr>
                <w:rFonts w:ascii="Trebuchet MS" w:hAnsi="Trebuchet MS"/>
              </w:rPr>
              <w:t xml:space="preserve">, </w:t>
            </w:r>
            <w:proofErr w:type="spellStart"/>
            <w:r w:rsidRPr="002576F3">
              <w:rPr>
                <w:rFonts w:ascii="Trebuchet MS" w:hAnsi="Trebuchet MS"/>
              </w:rPr>
              <w:t>hidrogeologiei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gospodăririi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apelor</w:t>
            </w:r>
            <w:proofErr w:type="spellEnd"/>
            <w:r w:rsidRPr="002576F3">
              <w:rPr>
                <w:rFonts w:ascii="Trebuchet MS" w:hAnsi="Trebuchet MS"/>
              </w:rPr>
              <w:t xml:space="preserve">, </w:t>
            </w:r>
            <w:proofErr w:type="spellStart"/>
            <w:r w:rsidRPr="002576F3">
              <w:rPr>
                <w:rFonts w:ascii="Trebuchet MS" w:hAnsi="Trebuchet MS"/>
              </w:rPr>
              <w:t>suport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în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elaborarea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planurilor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strategiilor</w:t>
            </w:r>
            <w:proofErr w:type="spellEnd"/>
            <w:r w:rsidRPr="002576F3">
              <w:rPr>
                <w:rFonts w:ascii="Trebuchet MS" w:hAnsi="Trebuchet MS"/>
              </w:rPr>
              <w:t xml:space="preserve"> in </w:t>
            </w:r>
            <w:proofErr w:type="spellStart"/>
            <w:r w:rsidRPr="002576F3">
              <w:rPr>
                <w:rFonts w:ascii="Trebuchet MS" w:hAnsi="Trebuchet MS"/>
              </w:rPr>
              <w:t>domeniu</w:t>
            </w:r>
            <w:proofErr w:type="spellEnd"/>
            <w:r w:rsidRPr="002576F3">
              <w:rPr>
                <w:rFonts w:ascii="Trebuchet MS" w:hAnsi="Trebuchet MS"/>
              </w:rPr>
              <w:t xml:space="preserve">.    </w:t>
            </w:r>
          </w:p>
          <w:p w14:paraId="12E37EDA" w14:textId="77777777" w:rsidR="00825717" w:rsidRPr="002576F3" w:rsidRDefault="00825717" w:rsidP="00034482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spacing w:line="360" w:lineRule="auto"/>
              <w:ind w:right="57"/>
              <w:contextualSpacing/>
              <w:jc w:val="left"/>
              <w:rPr>
                <w:rFonts w:ascii="Trebuchet MS" w:hAnsi="Trebuchet MS"/>
              </w:rPr>
            </w:pPr>
            <w:proofErr w:type="spellStart"/>
            <w:r w:rsidRPr="002576F3">
              <w:rPr>
                <w:rFonts w:ascii="Trebuchet MS" w:hAnsi="Trebuchet MS"/>
              </w:rPr>
              <w:t>Creșterea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notorietății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instituționale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prin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îmbunătățirea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nivelului</w:t>
            </w:r>
            <w:proofErr w:type="spellEnd"/>
            <w:r w:rsidRPr="002576F3">
              <w:rPr>
                <w:rFonts w:ascii="Trebuchet MS" w:hAnsi="Trebuchet MS"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</w:rPr>
              <w:t>transparentizare</w:t>
            </w:r>
            <w:proofErr w:type="spellEnd"/>
            <w:r w:rsidRPr="002576F3">
              <w:rPr>
                <w:rFonts w:ascii="Trebuchet MS" w:hAnsi="Trebuchet MS"/>
              </w:rPr>
              <w:t xml:space="preserve">. </w:t>
            </w:r>
            <w:proofErr w:type="spellStart"/>
            <w:r w:rsidRPr="002576F3">
              <w:rPr>
                <w:rFonts w:ascii="Trebuchet MS" w:hAnsi="Trebuchet MS"/>
              </w:rPr>
              <w:t>Formarea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consolidarea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leadershipului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instituțional</w:t>
            </w:r>
            <w:proofErr w:type="spellEnd"/>
            <w:r w:rsidRPr="002576F3">
              <w:rPr>
                <w:rFonts w:ascii="Trebuchet MS" w:hAnsi="Trebuchet MS"/>
              </w:rPr>
              <w:t xml:space="preserve">. </w:t>
            </w:r>
            <w:proofErr w:type="spellStart"/>
            <w:r w:rsidRPr="002576F3">
              <w:rPr>
                <w:rFonts w:ascii="Trebuchet MS" w:hAnsi="Trebuchet MS"/>
              </w:rPr>
              <w:t>Bugetarea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activităților</w:t>
            </w:r>
            <w:proofErr w:type="spellEnd"/>
            <w:r w:rsidRPr="002576F3">
              <w:rPr>
                <w:rFonts w:ascii="Trebuchet MS" w:hAnsi="Trebuchet MS"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</w:rPr>
              <w:t>comunicare</w:t>
            </w:r>
            <w:proofErr w:type="spellEnd"/>
            <w:r w:rsidRPr="002576F3">
              <w:rPr>
                <w:rFonts w:ascii="Trebuchet MS" w:hAnsi="Trebuchet MS"/>
              </w:rPr>
              <w:t xml:space="preserve"> din </w:t>
            </w:r>
            <w:proofErr w:type="spellStart"/>
            <w:r w:rsidRPr="002576F3">
              <w:rPr>
                <w:rFonts w:ascii="Trebuchet MS" w:hAnsi="Trebuchet MS"/>
              </w:rPr>
              <w:t>perspectiva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obiectivelor</w:t>
            </w:r>
            <w:proofErr w:type="spellEnd"/>
            <w:r w:rsidRPr="002576F3">
              <w:rPr>
                <w:rFonts w:ascii="Trebuchet MS" w:hAnsi="Trebuchet MS"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</w:rPr>
              <w:t>informare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conștientizare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socială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în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direcția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protecției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conservării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resurselor</w:t>
            </w:r>
            <w:proofErr w:type="spellEnd"/>
            <w:r w:rsidRPr="002576F3">
              <w:rPr>
                <w:rFonts w:ascii="Trebuchet MS" w:hAnsi="Trebuchet MS"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</w:rPr>
              <w:t>apă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prin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prevenirea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poluării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apelor</w:t>
            </w:r>
            <w:proofErr w:type="spellEnd"/>
            <w:r w:rsidRPr="002576F3">
              <w:rPr>
                <w:rFonts w:ascii="Trebuchet MS" w:hAnsi="Trebuchet MS"/>
              </w:rPr>
              <w:t xml:space="preserve">, </w:t>
            </w:r>
            <w:proofErr w:type="spellStart"/>
            <w:r w:rsidRPr="002576F3">
              <w:rPr>
                <w:rFonts w:ascii="Trebuchet MS" w:hAnsi="Trebuchet MS"/>
              </w:rPr>
              <w:t>dar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prin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educarea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populației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în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direcția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utilizării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raționale</w:t>
            </w:r>
            <w:proofErr w:type="spellEnd"/>
            <w:r w:rsidRPr="002576F3">
              <w:rPr>
                <w:rFonts w:ascii="Trebuchet MS" w:hAnsi="Trebuchet MS"/>
              </w:rPr>
              <w:t xml:space="preserve"> a </w:t>
            </w:r>
            <w:proofErr w:type="spellStart"/>
            <w:r w:rsidRPr="002576F3">
              <w:rPr>
                <w:rFonts w:ascii="Trebuchet MS" w:hAnsi="Trebuchet MS"/>
              </w:rPr>
              <w:t>resurselor</w:t>
            </w:r>
            <w:proofErr w:type="spellEnd"/>
            <w:r w:rsidRPr="002576F3">
              <w:rPr>
                <w:rFonts w:ascii="Trebuchet MS" w:hAnsi="Trebuchet MS"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</w:rPr>
              <w:t>apă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împotriva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epuizării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a </w:t>
            </w:r>
            <w:proofErr w:type="spellStart"/>
            <w:r w:rsidRPr="002576F3">
              <w:rPr>
                <w:rFonts w:ascii="Trebuchet MS" w:hAnsi="Trebuchet MS"/>
              </w:rPr>
              <w:t>degradării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acestora</w:t>
            </w:r>
            <w:proofErr w:type="spellEnd"/>
            <w:r w:rsidRPr="002576F3">
              <w:rPr>
                <w:rFonts w:ascii="Trebuchet MS" w:hAnsi="Trebuchet MS"/>
              </w:rPr>
              <w:t xml:space="preserve">; </w:t>
            </w:r>
          </w:p>
          <w:p w14:paraId="3C861B61" w14:textId="77777777" w:rsidR="00825717" w:rsidRPr="002576F3" w:rsidRDefault="00825717" w:rsidP="00034482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spacing w:line="360" w:lineRule="auto"/>
              <w:ind w:right="57"/>
              <w:contextualSpacing/>
              <w:jc w:val="left"/>
              <w:rPr>
                <w:rFonts w:ascii="Trebuchet MS" w:hAnsi="Trebuchet MS"/>
              </w:rPr>
            </w:pPr>
            <w:proofErr w:type="spellStart"/>
            <w:r w:rsidRPr="002576F3">
              <w:rPr>
                <w:rFonts w:ascii="Trebuchet MS" w:hAnsi="Trebuchet MS"/>
              </w:rPr>
              <w:t>Monitorizarea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în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timp</w:t>
            </w:r>
            <w:proofErr w:type="spellEnd"/>
            <w:r w:rsidRPr="002576F3">
              <w:rPr>
                <w:rFonts w:ascii="Trebuchet MS" w:hAnsi="Trebuchet MS"/>
              </w:rPr>
              <w:t xml:space="preserve"> real a </w:t>
            </w:r>
            <w:proofErr w:type="spellStart"/>
            <w:r w:rsidRPr="002576F3">
              <w:rPr>
                <w:rFonts w:ascii="Trebuchet MS" w:hAnsi="Trebuchet MS"/>
              </w:rPr>
              <w:t>consumului</w:t>
            </w:r>
            <w:proofErr w:type="spellEnd"/>
            <w:r w:rsidRPr="002576F3">
              <w:rPr>
                <w:rFonts w:ascii="Trebuchet MS" w:hAnsi="Trebuchet MS"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</w:rPr>
              <w:t>apă</w:t>
            </w:r>
            <w:proofErr w:type="spellEnd"/>
            <w:r w:rsidRPr="002576F3">
              <w:rPr>
                <w:rFonts w:ascii="Trebuchet MS" w:hAnsi="Trebuchet MS"/>
              </w:rPr>
              <w:t xml:space="preserve"> - </w:t>
            </w:r>
            <w:proofErr w:type="spellStart"/>
            <w:r w:rsidRPr="002576F3">
              <w:rPr>
                <w:rFonts w:ascii="Trebuchet MS" w:hAnsi="Trebuchet MS"/>
              </w:rPr>
              <w:t>Proiect</w:t>
            </w:r>
            <w:proofErr w:type="spellEnd"/>
            <w:r w:rsidRPr="002576F3">
              <w:rPr>
                <w:rFonts w:ascii="Trebuchet MS" w:hAnsi="Trebuchet MS"/>
              </w:rPr>
              <w:t xml:space="preserve"> PILOT la </w:t>
            </w:r>
            <w:proofErr w:type="spellStart"/>
            <w:r w:rsidRPr="002576F3">
              <w:rPr>
                <w:rFonts w:ascii="Trebuchet MS" w:hAnsi="Trebuchet MS"/>
              </w:rPr>
              <w:t>nivelul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unui</w:t>
            </w:r>
            <w:proofErr w:type="spellEnd"/>
            <w:r w:rsidRPr="002576F3">
              <w:rPr>
                <w:rFonts w:ascii="Trebuchet MS" w:hAnsi="Trebuchet MS"/>
              </w:rPr>
              <w:t xml:space="preserve"> SGA;</w:t>
            </w:r>
          </w:p>
          <w:p w14:paraId="7FD53C30" w14:textId="77777777" w:rsidR="00825717" w:rsidRPr="002576F3" w:rsidRDefault="00825717" w:rsidP="00034482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spacing w:line="360" w:lineRule="auto"/>
              <w:ind w:right="57"/>
              <w:contextualSpacing/>
              <w:jc w:val="left"/>
              <w:rPr>
                <w:rFonts w:ascii="Trebuchet MS" w:hAnsi="Trebuchet MS"/>
              </w:rPr>
            </w:pPr>
            <w:proofErr w:type="spellStart"/>
            <w:r w:rsidRPr="002576F3">
              <w:rPr>
                <w:rFonts w:ascii="Trebuchet MS" w:hAnsi="Trebuchet MS"/>
              </w:rPr>
              <w:t>Identificarea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tratarea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riscurilor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în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vederea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identificării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surselor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posibile</w:t>
            </w:r>
            <w:proofErr w:type="spellEnd"/>
            <w:r w:rsidRPr="002576F3">
              <w:rPr>
                <w:rFonts w:ascii="Trebuchet MS" w:hAnsi="Trebuchet MS"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</w:rPr>
              <w:t>risc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pentru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diminuarea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sau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eliminarea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probabilității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impactului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riscurilor</w:t>
            </w:r>
            <w:proofErr w:type="spellEnd"/>
            <w:r w:rsidRPr="002576F3">
              <w:rPr>
                <w:rFonts w:ascii="Trebuchet MS" w:hAnsi="Trebuchet MS"/>
              </w:rPr>
              <w:t>;</w:t>
            </w:r>
          </w:p>
          <w:p w14:paraId="3273097B" w14:textId="77777777" w:rsidR="00825717" w:rsidRPr="002576F3" w:rsidRDefault="00825717" w:rsidP="00034482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spacing w:line="360" w:lineRule="auto"/>
              <w:ind w:right="57"/>
              <w:contextualSpacing/>
              <w:jc w:val="left"/>
              <w:rPr>
                <w:rFonts w:ascii="Trebuchet MS" w:hAnsi="Trebuchet MS"/>
              </w:rPr>
            </w:pPr>
            <w:proofErr w:type="spellStart"/>
            <w:r w:rsidRPr="002576F3">
              <w:rPr>
                <w:rFonts w:ascii="Trebuchet MS" w:hAnsi="Trebuchet MS"/>
              </w:rPr>
              <w:t>Valorificarea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resursei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patrimoniale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prin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intabularea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patrimoniului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administrat</w:t>
            </w:r>
            <w:proofErr w:type="spellEnd"/>
            <w:r w:rsidRPr="002576F3">
              <w:rPr>
                <w:rFonts w:ascii="Trebuchet MS" w:hAnsi="Trebuchet MS"/>
              </w:rPr>
              <w:t xml:space="preserve"> de ANAR; </w:t>
            </w:r>
          </w:p>
          <w:p w14:paraId="023F79E5" w14:textId="77777777" w:rsidR="00825717" w:rsidRPr="002576F3" w:rsidRDefault="00825717" w:rsidP="00034482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spacing w:line="360" w:lineRule="auto"/>
              <w:ind w:right="57"/>
              <w:contextualSpacing/>
              <w:jc w:val="left"/>
              <w:rPr>
                <w:rFonts w:ascii="Trebuchet MS" w:hAnsi="Trebuchet MS"/>
              </w:rPr>
            </w:pPr>
            <w:proofErr w:type="spellStart"/>
            <w:r w:rsidRPr="002576F3">
              <w:rPr>
                <w:rFonts w:ascii="Trebuchet MS" w:hAnsi="Trebuchet MS"/>
              </w:rPr>
              <w:t>Promovare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implementarea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proiectelor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pentru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realizarea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investițiilor</w:t>
            </w:r>
            <w:proofErr w:type="spellEnd"/>
            <w:r w:rsidRPr="002576F3">
              <w:rPr>
                <w:rFonts w:ascii="Trebuchet MS" w:hAnsi="Trebuchet MS"/>
              </w:rPr>
              <w:t xml:space="preserve"> din </w:t>
            </w:r>
            <w:proofErr w:type="spellStart"/>
            <w:r w:rsidRPr="002576F3">
              <w:rPr>
                <w:rFonts w:ascii="Trebuchet MS" w:hAnsi="Trebuchet MS"/>
              </w:rPr>
              <w:t>Planul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Național</w:t>
            </w:r>
            <w:proofErr w:type="spellEnd"/>
            <w:r w:rsidRPr="002576F3">
              <w:rPr>
                <w:rFonts w:ascii="Trebuchet MS" w:hAnsi="Trebuchet MS"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</w:rPr>
              <w:t>Redresare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Reziliență</w:t>
            </w:r>
            <w:proofErr w:type="spellEnd"/>
            <w:r w:rsidRPr="002576F3">
              <w:rPr>
                <w:rFonts w:ascii="Trebuchet MS" w:hAnsi="Trebuchet MS"/>
              </w:rPr>
              <w:t>:</w:t>
            </w:r>
          </w:p>
          <w:p w14:paraId="5834013C" w14:textId="77777777" w:rsidR="00825717" w:rsidRPr="002576F3" w:rsidRDefault="00825717" w:rsidP="00034482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spacing w:line="360" w:lineRule="auto"/>
              <w:ind w:right="57"/>
              <w:contextualSpacing/>
              <w:jc w:val="left"/>
              <w:rPr>
                <w:rFonts w:ascii="Trebuchet MS" w:hAnsi="Trebuchet MS"/>
              </w:rPr>
            </w:pPr>
            <w:r w:rsidRPr="002576F3">
              <w:rPr>
                <w:rFonts w:ascii="Trebuchet MS" w:hAnsi="Trebuchet MS"/>
              </w:rPr>
              <w:t xml:space="preserve">Componenta 1. </w:t>
            </w:r>
            <w:proofErr w:type="spellStart"/>
            <w:r w:rsidRPr="002576F3">
              <w:rPr>
                <w:rFonts w:ascii="Trebuchet MS" w:hAnsi="Trebuchet MS"/>
              </w:rPr>
              <w:t>Managementul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apei</w:t>
            </w:r>
            <w:proofErr w:type="spellEnd"/>
            <w:r w:rsidRPr="002576F3">
              <w:rPr>
                <w:rFonts w:ascii="Trebuchet MS" w:hAnsi="Trebuchet MS"/>
              </w:rPr>
              <w:t>;</w:t>
            </w:r>
          </w:p>
          <w:p w14:paraId="5E2039BB" w14:textId="77777777" w:rsidR="00825717" w:rsidRPr="002576F3" w:rsidRDefault="00825717" w:rsidP="00034482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spacing w:line="360" w:lineRule="auto"/>
              <w:ind w:right="57"/>
              <w:contextualSpacing/>
              <w:jc w:val="left"/>
              <w:rPr>
                <w:rFonts w:ascii="Trebuchet MS" w:hAnsi="Trebuchet MS"/>
              </w:rPr>
            </w:pPr>
            <w:r w:rsidRPr="002576F3">
              <w:rPr>
                <w:rFonts w:ascii="Trebuchet MS" w:hAnsi="Trebuchet MS"/>
              </w:rPr>
              <w:t xml:space="preserve">Componenta 2. </w:t>
            </w:r>
            <w:proofErr w:type="spellStart"/>
            <w:r w:rsidRPr="002576F3">
              <w:rPr>
                <w:rFonts w:ascii="Trebuchet MS" w:hAnsi="Trebuchet MS"/>
              </w:rPr>
              <w:t>Păduri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protejarea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biodiversității</w:t>
            </w:r>
            <w:proofErr w:type="spellEnd"/>
            <w:r w:rsidRPr="002576F3">
              <w:rPr>
                <w:rFonts w:ascii="Trebuchet MS" w:hAnsi="Trebuchet MS"/>
              </w:rPr>
              <w:t>;</w:t>
            </w:r>
          </w:p>
          <w:p w14:paraId="1553B119" w14:textId="77777777" w:rsidR="00825717" w:rsidRPr="002576F3" w:rsidRDefault="00825717" w:rsidP="00034482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spacing w:line="360" w:lineRule="auto"/>
              <w:ind w:right="57"/>
              <w:contextualSpacing/>
              <w:jc w:val="left"/>
              <w:rPr>
                <w:rFonts w:ascii="Trebuchet MS" w:hAnsi="Trebuchet MS"/>
              </w:rPr>
            </w:pPr>
            <w:r w:rsidRPr="002576F3">
              <w:rPr>
                <w:rFonts w:ascii="Trebuchet MS" w:hAnsi="Trebuchet MS"/>
              </w:rPr>
              <w:t xml:space="preserve">Componenta 5. </w:t>
            </w:r>
            <w:proofErr w:type="spellStart"/>
            <w:r w:rsidRPr="002576F3">
              <w:rPr>
                <w:rFonts w:ascii="Trebuchet MS" w:hAnsi="Trebuchet MS"/>
              </w:rPr>
              <w:t>Valul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renovării</w:t>
            </w:r>
            <w:proofErr w:type="spellEnd"/>
            <w:r w:rsidRPr="002576F3">
              <w:rPr>
                <w:rFonts w:ascii="Trebuchet MS" w:hAnsi="Trebuchet MS"/>
              </w:rPr>
              <w:t>;</w:t>
            </w:r>
          </w:p>
          <w:p w14:paraId="46BDD0B7" w14:textId="77777777" w:rsidR="00825717" w:rsidRPr="002576F3" w:rsidRDefault="00825717" w:rsidP="00034482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spacing w:line="360" w:lineRule="auto"/>
              <w:ind w:right="57"/>
              <w:contextualSpacing/>
              <w:jc w:val="left"/>
              <w:rPr>
                <w:rFonts w:ascii="Trebuchet MS" w:hAnsi="Trebuchet MS"/>
              </w:rPr>
            </w:pPr>
            <w:r w:rsidRPr="002576F3">
              <w:rPr>
                <w:rFonts w:ascii="Trebuchet MS" w:hAnsi="Trebuchet MS"/>
              </w:rPr>
              <w:t xml:space="preserve">Componenta 11. </w:t>
            </w:r>
            <w:proofErr w:type="spellStart"/>
            <w:r w:rsidRPr="002576F3">
              <w:rPr>
                <w:rFonts w:ascii="Trebuchet MS" w:hAnsi="Trebuchet MS"/>
              </w:rPr>
              <w:t>Turism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cultură</w:t>
            </w:r>
            <w:proofErr w:type="spellEnd"/>
            <w:r w:rsidRPr="002576F3">
              <w:rPr>
                <w:rFonts w:ascii="Trebuchet MS" w:hAnsi="Trebuchet MS"/>
              </w:rPr>
              <w:t xml:space="preserve">. </w:t>
            </w:r>
          </w:p>
          <w:p w14:paraId="7AFCE501" w14:textId="77777777" w:rsidR="00825717" w:rsidRPr="002576F3" w:rsidRDefault="00825717" w:rsidP="00034482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spacing w:line="360" w:lineRule="auto"/>
              <w:ind w:right="57"/>
              <w:contextualSpacing/>
              <w:jc w:val="left"/>
              <w:rPr>
                <w:rFonts w:ascii="Trebuchet MS" w:hAnsi="Trebuchet MS"/>
              </w:rPr>
            </w:pPr>
            <w:proofErr w:type="spellStart"/>
            <w:r w:rsidRPr="002576F3">
              <w:rPr>
                <w:rFonts w:ascii="Trebuchet MS" w:hAnsi="Trebuchet MS"/>
              </w:rPr>
              <w:t>Dezvoltarea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patrimoniului</w:t>
            </w:r>
            <w:proofErr w:type="spellEnd"/>
            <w:r w:rsidRPr="002576F3">
              <w:rPr>
                <w:rFonts w:ascii="Trebuchet MS" w:hAnsi="Trebuchet MS"/>
              </w:rPr>
              <w:t xml:space="preserve"> natural- </w:t>
            </w:r>
            <w:proofErr w:type="spellStart"/>
            <w:r w:rsidRPr="002576F3">
              <w:rPr>
                <w:rFonts w:ascii="Trebuchet MS" w:hAnsi="Trebuchet MS"/>
              </w:rPr>
              <w:t>apa</w:t>
            </w:r>
            <w:proofErr w:type="spellEnd"/>
            <w:r w:rsidRPr="002576F3">
              <w:rPr>
                <w:rFonts w:ascii="Trebuchet MS" w:hAnsi="Trebuchet MS"/>
              </w:rPr>
              <w:t xml:space="preserve">, </w:t>
            </w:r>
            <w:proofErr w:type="spellStart"/>
            <w:r w:rsidRPr="002576F3">
              <w:rPr>
                <w:rFonts w:ascii="Trebuchet MS" w:hAnsi="Trebuchet MS"/>
              </w:rPr>
              <w:t>resursa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strategică</w:t>
            </w:r>
            <w:proofErr w:type="spellEnd"/>
            <w:r w:rsidRPr="002576F3">
              <w:rPr>
                <w:rFonts w:ascii="Trebuchet MS" w:hAnsi="Trebuchet MS"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</w:rPr>
              <w:t>siguranță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securitate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națională</w:t>
            </w:r>
            <w:proofErr w:type="spellEnd"/>
            <w:r w:rsidRPr="002576F3">
              <w:rPr>
                <w:rFonts w:ascii="Trebuchet MS" w:hAnsi="Trebuchet MS"/>
              </w:rPr>
              <w:t xml:space="preserve">, </w:t>
            </w:r>
            <w:proofErr w:type="spellStart"/>
            <w:r w:rsidRPr="002576F3">
              <w:rPr>
                <w:rFonts w:ascii="Trebuchet MS" w:hAnsi="Trebuchet MS"/>
              </w:rPr>
              <w:t>în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scopul</w:t>
            </w:r>
            <w:proofErr w:type="spellEnd"/>
            <w:r w:rsidRPr="002576F3">
              <w:rPr>
                <w:rFonts w:ascii="Trebuchet MS" w:hAnsi="Trebuchet MS"/>
              </w:rPr>
              <w:t xml:space="preserve">  </w:t>
            </w:r>
            <w:proofErr w:type="spellStart"/>
            <w:r w:rsidRPr="002576F3">
              <w:rPr>
                <w:rFonts w:ascii="Trebuchet MS" w:hAnsi="Trebuchet MS"/>
              </w:rPr>
              <w:t>asigurării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necesarului</w:t>
            </w:r>
            <w:proofErr w:type="spellEnd"/>
            <w:r w:rsidRPr="002576F3">
              <w:rPr>
                <w:rFonts w:ascii="Trebuchet MS" w:hAnsi="Trebuchet MS"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</w:rPr>
              <w:t>apă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potabilă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pentru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populație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a </w:t>
            </w:r>
            <w:proofErr w:type="spellStart"/>
            <w:r w:rsidRPr="002576F3">
              <w:rPr>
                <w:rFonts w:ascii="Trebuchet MS" w:hAnsi="Trebuchet MS"/>
              </w:rPr>
              <w:t>salubrității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publice</w:t>
            </w:r>
            <w:proofErr w:type="spellEnd"/>
            <w:r w:rsidRPr="002576F3">
              <w:rPr>
                <w:rFonts w:ascii="Trebuchet MS" w:hAnsi="Trebuchet MS"/>
              </w:rPr>
              <w:t xml:space="preserve">, </w:t>
            </w:r>
            <w:proofErr w:type="spellStart"/>
            <w:r w:rsidRPr="002576F3">
              <w:rPr>
                <w:rFonts w:ascii="Trebuchet MS" w:hAnsi="Trebuchet MS"/>
              </w:rPr>
              <w:t>pentru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agricultură</w:t>
            </w:r>
            <w:proofErr w:type="spellEnd"/>
            <w:r w:rsidRPr="002576F3">
              <w:rPr>
                <w:rFonts w:ascii="Trebuchet MS" w:hAnsi="Trebuchet MS"/>
              </w:rPr>
              <w:t xml:space="preserve">, </w:t>
            </w:r>
            <w:proofErr w:type="spellStart"/>
            <w:r w:rsidRPr="002576F3">
              <w:rPr>
                <w:rFonts w:ascii="Trebuchet MS" w:hAnsi="Trebuchet MS"/>
              </w:rPr>
              <w:t>industrie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pentru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producerea</w:t>
            </w:r>
            <w:proofErr w:type="spellEnd"/>
            <w:r w:rsidRPr="002576F3">
              <w:rPr>
                <w:rFonts w:ascii="Trebuchet MS" w:hAnsi="Trebuchet MS"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</w:rPr>
              <w:t>energie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electrică</w:t>
            </w:r>
            <w:proofErr w:type="spellEnd"/>
            <w:r w:rsidRPr="002576F3">
              <w:rPr>
                <w:rFonts w:ascii="Trebuchet MS" w:hAnsi="Trebuchet MS"/>
              </w:rPr>
              <w:t>;</w:t>
            </w:r>
          </w:p>
          <w:p w14:paraId="52EA401D" w14:textId="77777777" w:rsidR="00825717" w:rsidRPr="002576F3" w:rsidRDefault="00825717" w:rsidP="00034482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spacing w:line="360" w:lineRule="auto"/>
              <w:ind w:right="57"/>
              <w:contextualSpacing/>
              <w:jc w:val="left"/>
              <w:rPr>
                <w:rFonts w:ascii="Trebuchet MS" w:hAnsi="Trebuchet MS"/>
                <w:bCs/>
              </w:rPr>
            </w:pPr>
            <w:proofErr w:type="spellStart"/>
            <w:r w:rsidRPr="002576F3">
              <w:rPr>
                <w:rFonts w:ascii="Trebuchet MS" w:hAnsi="Trebuchet MS"/>
                <w:bCs/>
                <w:iCs/>
              </w:rPr>
              <w:lastRenderedPageBreak/>
              <w:t>Introducerea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unui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Sistem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Informațional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de Management care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va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crește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capacitatea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ANAR de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alocare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durabilă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a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resurselor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astfel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incat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instituția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să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gestioneze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eficient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peste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50.000 de active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și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sa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realizeze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o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prioritizare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solidă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a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investițiilor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bazată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pe o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abordare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a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managementului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riscului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>.</w:t>
            </w:r>
          </w:p>
          <w:p w14:paraId="7FAA6FF9" w14:textId="77777777" w:rsidR="00825717" w:rsidRPr="002576F3" w:rsidRDefault="00825717" w:rsidP="00034482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spacing w:line="360" w:lineRule="auto"/>
              <w:ind w:right="57"/>
              <w:contextualSpacing/>
              <w:jc w:val="left"/>
              <w:rPr>
                <w:rFonts w:ascii="Trebuchet MS" w:hAnsi="Trebuchet MS"/>
              </w:rPr>
            </w:pPr>
            <w:proofErr w:type="spellStart"/>
            <w:r w:rsidRPr="002576F3">
              <w:rPr>
                <w:rFonts w:ascii="Trebuchet MS" w:hAnsi="Trebuchet MS"/>
              </w:rPr>
              <w:t>Analizarea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eficientă</w:t>
            </w:r>
            <w:proofErr w:type="spellEnd"/>
            <w:r w:rsidRPr="002576F3">
              <w:rPr>
                <w:rFonts w:ascii="Trebuchet MS" w:hAnsi="Trebuchet MS"/>
              </w:rPr>
              <w:t xml:space="preserve"> a </w:t>
            </w:r>
            <w:proofErr w:type="spellStart"/>
            <w:r w:rsidRPr="002576F3">
              <w:rPr>
                <w:rFonts w:ascii="Trebuchet MS" w:hAnsi="Trebuchet MS"/>
              </w:rPr>
              <w:t>modului</w:t>
            </w:r>
            <w:proofErr w:type="spellEnd"/>
            <w:r w:rsidRPr="002576F3">
              <w:rPr>
                <w:rFonts w:ascii="Trebuchet MS" w:hAnsi="Trebuchet MS"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</w:rPr>
              <w:t>utilizare</w:t>
            </w:r>
            <w:proofErr w:type="spellEnd"/>
            <w:r w:rsidRPr="002576F3">
              <w:rPr>
                <w:rFonts w:ascii="Trebuchet MS" w:hAnsi="Trebuchet MS"/>
              </w:rPr>
              <w:t xml:space="preserve"> a </w:t>
            </w:r>
            <w:proofErr w:type="spellStart"/>
            <w:r w:rsidRPr="002576F3">
              <w:rPr>
                <w:rFonts w:ascii="Trebuchet MS" w:hAnsi="Trebuchet MS"/>
              </w:rPr>
              <w:t>fondurilor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publice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şi</w:t>
            </w:r>
            <w:proofErr w:type="spellEnd"/>
            <w:r w:rsidRPr="002576F3">
              <w:rPr>
                <w:rFonts w:ascii="Trebuchet MS" w:hAnsi="Trebuchet MS"/>
              </w:rPr>
              <w:t xml:space="preserve"> a </w:t>
            </w:r>
            <w:proofErr w:type="spellStart"/>
            <w:r w:rsidRPr="002576F3">
              <w:rPr>
                <w:rFonts w:ascii="Trebuchet MS" w:hAnsi="Trebuchet MS"/>
              </w:rPr>
              <w:t>modului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în</w:t>
            </w:r>
            <w:proofErr w:type="spellEnd"/>
            <w:r w:rsidRPr="002576F3">
              <w:rPr>
                <w:rFonts w:ascii="Trebuchet MS" w:hAnsi="Trebuchet MS"/>
              </w:rPr>
              <w:t xml:space="preserve"> care </w:t>
            </w:r>
            <w:proofErr w:type="spellStart"/>
            <w:r w:rsidRPr="002576F3">
              <w:rPr>
                <w:rFonts w:ascii="Trebuchet MS" w:hAnsi="Trebuchet MS"/>
              </w:rPr>
              <w:t>resursele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alocate</w:t>
            </w:r>
            <w:proofErr w:type="spellEnd"/>
            <w:r w:rsidRPr="002576F3">
              <w:rPr>
                <w:rFonts w:ascii="Trebuchet MS" w:hAnsi="Trebuchet MS"/>
              </w:rPr>
              <w:t>/</w:t>
            </w:r>
            <w:proofErr w:type="spellStart"/>
            <w:r w:rsidRPr="002576F3">
              <w:rPr>
                <w:rFonts w:ascii="Trebuchet MS" w:hAnsi="Trebuchet MS"/>
              </w:rPr>
              <w:t>serviciile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furnizate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-au </w:t>
            </w:r>
            <w:proofErr w:type="spellStart"/>
            <w:r w:rsidRPr="002576F3">
              <w:rPr>
                <w:rFonts w:ascii="Trebuchet MS" w:hAnsi="Trebuchet MS"/>
              </w:rPr>
              <w:t>atins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scopul</w:t>
            </w:r>
            <w:proofErr w:type="spellEnd"/>
            <w:r w:rsidRPr="002576F3">
              <w:rPr>
                <w:rFonts w:ascii="Trebuchet MS" w:hAnsi="Trebuchet MS"/>
              </w:rPr>
              <w:t xml:space="preserve">. </w:t>
            </w:r>
            <w:proofErr w:type="spellStart"/>
            <w:r w:rsidRPr="002576F3">
              <w:rPr>
                <w:rFonts w:ascii="Trebuchet MS" w:hAnsi="Trebuchet MS"/>
              </w:rPr>
              <w:t>Rezultatele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obținute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în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urma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aplicării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sistemului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vor</w:t>
            </w:r>
            <w:proofErr w:type="spellEnd"/>
            <w:r w:rsidRPr="002576F3">
              <w:rPr>
                <w:rFonts w:ascii="Trebuchet MS" w:hAnsi="Trebuchet MS"/>
              </w:rPr>
              <w:t xml:space="preserve"> fi </w:t>
            </w:r>
            <w:proofErr w:type="spellStart"/>
            <w:r w:rsidRPr="002576F3">
              <w:rPr>
                <w:rFonts w:ascii="Trebuchet MS" w:hAnsi="Trebuchet MS"/>
              </w:rPr>
              <w:t>utilizate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pentru</w:t>
            </w:r>
            <w:proofErr w:type="spellEnd"/>
            <w:r w:rsidRPr="002576F3">
              <w:rPr>
                <w:rFonts w:ascii="Trebuchet MS" w:hAnsi="Trebuchet MS"/>
              </w:rPr>
              <w:t xml:space="preserve"> a </w:t>
            </w:r>
            <w:proofErr w:type="spellStart"/>
            <w:r w:rsidRPr="002576F3">
              <w:rPr>
                <w:rFonts w:ascii="Trebuchet MS" w:hAnsi="Trebuchet MS"/>
              </w:rPr>
              <w:t>îmbunătăți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calitatea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serviciilor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furnizate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implicit </w:t>
            </w:r>
            <w:proofErr w:type="spellStart"/>
            <w:r w:rsidRPr="002576F3">
              <w:rPr>
                <w:rFonts w:ascii="Trebuchet MS" w:hAnsi="Trebuchet MS"/>
              </w:rPr>
              <w:t>activitatea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instituției</w:t>
            </w:r>
            <w:proofErr w:type="spellEnd"/>
            <w:r w:rsidRPr="002576F3">
              <w:rPr>
                <w:rFonts w:ascii="Trebuchet MS" w:hAnsi="Trebuchet MS"/>
              </w:rPr>
              <w:t xml:space="preserve">. </w:t>
            </w:r>
          </w:p>
          <w:p w14:paraId="4896A2AF" w14:textId="77777777" w:rsidR="00825717" w:rsidRPr="002576F3" w:rsidRDefault="00825717" w:rsidP="00034482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spacing w:after="240" w:line="360" w:lineRule="auto"/>
              <w:contextualSpacing/>
              <w:jc w:val="left"/>
              <w:rPr>
                <w:rFonts w:ascii="Trebuchet MS" w:hAnsi="Trebuchet MS" w:cstheme="minorHAnsi"/>
                <w:color w:val="000000" w:themeColor="text1"/>
              </w:rPr>
            </w:pP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Aplicarea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actualului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mecanism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economic,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reglementat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prin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Legea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Apelor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nr. 107/1996, cu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modificările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și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completările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ulterioare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are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următoarele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obiective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majore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: </w:t>
            </w:r>
          </w:p>
          <w:p w14:paraId="55EBFDE5" w14:textId="77777777" w:rsidR="00825717" w:rsidRPr="002576F3" w:rsidRDefault="00825717" w:rsidP="00034482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spacing w:after="240" w:line="360" w:lineRule="auto"/>
              <w:ind w:left="1510"/>
              <w:contextualSpacing/>
              <w:jc w:val="left"/>
              <w:rPr>
                <w:rFonts w:ascii="Trebuchet MS" w:hAnsi="Trebuchet MS" w:cstheme="minorHAnsi"/>
                <w:color w:val="000000" w:themeColor="text1"/>
              </w:rPr>
            </w:pPr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Un management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integrat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al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resurselor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de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apă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pentru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a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preveni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pierderile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economice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majore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cauzate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de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inundații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și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de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efectele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secetei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. </w:t>
            </w:r>
          </w:p>
          <w:p w14:paraId="597830BA" w14:textId="77777777" w:rsidR="00825717" w:rsidRPr="002576F3" w:rsidRDefault="00825717" w:rsidP="00034482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spacing w:after="240" w:line="360" w:lineRule="auto"/>
              <w:ind w:left="1510"/>
              <w:contextualSpacing/>
              <w:jc w:val="left"/>
              <w:rPr>
                <w:rFonts w:ascii="Trebuchet MS" w:hAnsi="Trebuchet MS" w:cstheme="minorHAnsi"/>
                <w:color w:val="000000" w:themeColor="text1"/>
              </w:rPr>
            </w:pPr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Management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eficient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al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costurilor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,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asigurarea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unui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grad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suficient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de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autofinanțare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pentru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modernizarea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sistemului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național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de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gospodărire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a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apelor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;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contracararea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impactului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economic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cauzat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de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deteriorarea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activelor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>.</w:t>
            </w:r>
          </w:p>
          <w:p w14:paraId="72F2370B" w14:textId="77777777" w:rsidR="00825717" w:rsidRPr="002576F3" w:rsidRDefault="00825717" w:rsidP="00034482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spacing w:before="128" w:after="240" w:line="360" w:lineRule="auto"/>
              <w:contextualSpacing/>
              <w:rPr>
                <w:rFonts w:ascii="Trebuchet MS" w:hAnsi="Trebuchet MS"/>
                <w:b/>
                <w:u w:val="single"/>
              </w:rPr>
            </w:pP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Dezvoltarea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cadrului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legislativ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și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științific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din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domeniul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gospodăririi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calitative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și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cantitative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a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apelor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: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Actualizarea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/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revizuirea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/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completarea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cadrului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legislativ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specific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domeniului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apelor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>;</w:t>
            </w:r>
          </w:p>
          <w:p w14:paraId="51369B47" w14:textId="77777777" w:rsidR="00825717" w:rsidRPr="002576F3" w:rsidRDefault="00825717" w:rsidP="00034482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spacing w:before="128" w:after="240" w:line="360" w:lineRule="auto"/>
              <w:contextualSpacing/>
              <w:rPr>
                <w:rFonts w:ascii="Trebuchet MS" w:hAnsi="Trebuchet MS"/>
                <w:b/>
                <w:u w:val="single"/>
              </w:rPr>
            </w:pP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Informatizarea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datelor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aferente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Fondului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Național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de date de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gospodărire</w:t>
            </w:r>
            <w:proofErr w:type="spellEnd"/>
            <w:r w:rsidRPr="002576F3">
              <w:rPr>
                <w:rFonts w:ascii="Trebuchet MS" w:hAnsi="Trebuchet MS" w:cstheme="minorHAnsi"/>
                <w:color w:val="000000" w:themeColor="text1"/>
              </w:rPr>
              <w:t xml:space="preserve"> a </w:t>
            </w:r>
            <w:proofErr w:type="spellStart"/>
            <w:r w:rsidRPr="002576F3">
              <w:rPr>
                <w:rFonts w:ascii="Trebuchet MS" w:hAnsi="Trebuchet MS" w:cstheme="minorHAnsi"/>
                <w:color w:val="000000" w:themeColor="text1"/>
              </w:rPr>
              <w:t>apelor</w:t>
            </w:r>
            <w:proofErr w:type="spellEnd"/>
            <w:r>
              <w:rPr>
                <w:rFonts w:ascii="Trebuchet MS" w:hAnsi="Trebuchet MS" w:cstheme="minorHAnsi"/>
                <w:color w:val="000000" w:themeColor="text1"/>
              </w:rPr>
              <w:t>.</w:t>
            </w:r>
          </w:p>
          <w:p w14:paraId="36EFDD6B" w14:textId="77777777" w:rsidR="00825717" w:rsidRPr="002576F3" w:rsidRDefault="00825717" w:rsidP="00034482">
            <w:pPr>
              <w:pStyle w:val="TableParagraph"/>
              <w:spacing w:before="128" w:line="360" w:lineRule="auto"/>
              <w:jc w:val="both"/>
              <w:rPr>
                <w:rFonts w:ascii="Trebuchet MS" w:hAnsi="Trebuchet MS"/>
                <w:b/>
                <w:u w:val="single"/>
              </w:rPr>
            </w:pPr>
          </w:p>
          <w:p w14:paraId="2B0E178E" w14:textId="7026094A" w:rsidR="00825717" w:rsidRDefault="00825717" w:rsidP="00034482">
            <w:pPr>
              <w:pStyle w:val="TableParagraph"/>
              <w:numPr>
                <w:ilvl w:val="0"/>
                <w:numId w:val="22"/>
              </w:numPr>
              <w:tabs>
                <w:tab w:val="left" w:pos="447"/>
              </w:tabs>
              <w:spacing w:line="360" w:lineRule="auto"/>
              <w:rPr>
                <w:rFonts w:ascii="Trebuchet MS" w:hAnsi="Trebuchet MS"/>
                <w:b/>
              </w:rPr>
            </w:pPr>
            <w:proofErr w:type="spellStart"/>
            <w:r w:rsidRPr="002576F3">
              <w:rPr>
                <w:rFonts w:ascii="Trebuchet MS" w:hAnsi="Trebuchet MS"/>
                <w:b/>
              </w:rPr>
              <w:t>Politicile</w:t>
            </w:r>
            <w:proofErr w:type="spellEnd"/>
            <w:r w:rsidRPr="002576F3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/>
              </w:rPr>
              <w:t>publice</w:t>
            </w:r>
            <w:proofErr w:type="spellEnd"/>
            <w:r w:rsidRPr="002576F3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/>
              </w:rPr>
              <w:t>și</w:t>
            </w:r>
            <w:proofErr w:type="spellEnd"/>
            <w:r w:rsidRPr="002576F3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/>
              </w:rPr>
              <w:t>instituționale</w:t>
            </w:r>
            <w:proofErr w:type="spellEnd"/>
            <w:r w:rsidRPr="002576F3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/>
              </w:rPr>
              <w:t>aflate</w:t>
            </w:r>
            <w:proofErr w:type="spellEnd"/>
            <w:r w:rsidRPr="002576F3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/>
              </w:rPr>
              <w:t>în</w:t>
            </w:r>
            <w:proofErr w:type="spellEnd"/>
            <w:r w:rsidRPr="002576F3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/>
              </w:rPr>
              <w:t>implementare</w:t>
            </w:r>
            <w:proofErr w:type="spellEnd"/>
            <w:r w:rsidRPr="002576F3">
              <w:rPr>
                <w:rFonts w:ascii="Trebuchet MS" w:hAnsi="Trebuchet MS"/>
                <w:b/>
              </w:rPr>
              <w:t xml:space="preserve"> la </w:t>
            </w:r>
            <w:proofErr w:type="spellStart"/>
            <w:r w:rsidRPr="002576F3">
              <w:rPr>
                <w:rFonts w:ascii="Trebuchet MS" w:hAnsi="Trebuchet MS"/>
                <w:b/>
              </w:rPr>
              <w:t>nivelul</w:t>
            </w:r>
            <w:proofErr w:type="spellEnd"/>
            <w:r w:rsidRPr="002576F3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/>
              </w:rPr>
              <w:t>Administrației</w:t>
            </w:r>
            <w:proofErr w:type="spellEnd"/>
            <w:r w:rsidRPr="002576F3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/>
              </w:rPr>
              <w:t>Bazinale</w:t>
            </w:r>
            <w:proofErr w:type="spellEnd"/>
            <w:r w:rsidRPr="002576F3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  <w:b/>
              </w:rPr>
              <w:t>Apă</w:t>
            </w:r>
            <w:proofErr w:type="spellEnd"/>
            <w:r w:rsidRPr="002576F3">
              <w:rPr>
                <w:rFonts w:ascii="Trebuchet MS" w:hAnsi="Trebuchet MS"/>
                <w:b/>
              </w:rPr>
              <w:t xml:space="preserve"> </w:t>
            </w:r>
            <w:r>
              <w:rPr>
                <w:rFonts w:ascii="Trebuchet MS" w:hAnsi="Trebuchet MS"/>
                <w:b/>
              </w:rPr>
              <w:t>Banat</w:t>
            </w:r>
            <w:r w:rsidRPr="002576F3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/>
              </w:rPr>
              <w:t>în</w:t>
            </w:r>
            <w:proofErr w:type="spellEnd"/>
            <w:r w:rsidRPr="002576F3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/>
              </w:rPr>
              <w:t>anul</w:t>
            </w:r>
            <w:proofErr w:type="spellEnd"/>
            <w:r w:rsidRPr="002576F3">
              <w:rPr>
                <w:rFonts w:ascii="Trebuchet MS" w:hAnsi="Trebuchet MS"/>
                <w:b/>
                <w:spacing w:val="-26"/>
              </w:rPr>
              <w:t xml:space="preserve"> </w:t>
            </w:r>
            <w:r w:rsidRPr="002576F3">
              <w:rPr>
                <w:rFonts w:ascii="Trebuchet MS" w:hAnsi="Trebuchet MS"/>
                <w:b/>
              </w:rPr>
              <w:t xml:space="preserve">2023 </w:t>
            </w:r>
            <w:proofErr w:type="spellStart"/>
            <w:r w:rsidRPr="002576F3">
              <w:rPr>
                <w:rFonts w:ascii="Trebuchet MS" w:hAnsi="Trebuchet MS"/>
                <w:b/>
              </w:rPr>
              <w:t>și</w:t>
            </w:r>
            <w:proofErr w:type="spellEnd"/>
            <w:r w:rsidRPr="002576F3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/>
              </w:rPr>
              <w:t>priorități</w:t>
            </w:r>
            <w:proofErr w:type="spellEnd"/>
            <w:r w:rsidRPr="002576F3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/>
              </w:rPr>
              <w:t>pentru</w:t>
            </w:r>
            <w:proofErr w:type="spellEnd"/>
            <w:r w:rsidRPr="002576F3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/>
              </w:rPr>
              <w:t>perioada</w:t>
            </w:r>
            <w:proofErr w:type="spellEnd"/>
            <w:r w:rsidRPr="002576F3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/>
              </w:rPr>
              <w:t>următoare</w:t>
            </w:r>
            <w:proofErr w:type="spellEnd"/>
            <w:r w:rsidRPr="002576F3">
              <w:rPr>
                <w:rFonts w:ascii="Trebuchet MS" w:hAnsi="Trebuchet MS"/>
                <w:b/>
              </w:rPr>
              <w:t>:</w:t>
            </w:r>
          </w:p>
          <w:p w14:paraId="233DAC84" w14:textId="77777777" w:rsidR="00825717" w:rsidRDefault="00825717" w:rsidP="00034482">
            <w:pPr>
              <w:pStyle w:val="TableParagraph"/>
              <w:tabs>
                <w:tab w:val="left" w:pos="447"/>
              </w:tabs>
              <w:spacing w:line="360" w:lineRule="auto"/>
              <w:ind w:left="823"/>
              <w:rPr>
                <w:rFonts w:ascii="Trebuchet MS" w:hAnsi="Trebuchet MS"/>
                <w:b/>
              </w:rPr>
            </w:pPr>
          </w:p>
          <w:p w14:paraId="75D0BBAC" w14:textId="77777777" w:rsidR="00825717" w:rsidRPr="00142FA9" w:rsidRDefault="00825717" w:rsidP="00034482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u w:val="single"/>
                <w:lang w:val="fr-FR"/>
              </w:rPr>
            </w:pPr>
            <w:proofErr w:type="spellStart"/>
            <w:r w:rsidRPr="00142FA9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Obiectiv</w:t>
            </w:r>
            <w:proofErr w:type="spellEnd"/>
            <w:r w:rsidRPr="00142FA9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 </w:t>
            </w:r>
            <w:r>
              <w:rPr>
                <w:rFonts w:ascii="Trebuchet MS" w:hAnsi="Trebuchet MS" w:cs="Arial"/>
                <w:b/>
                <w:bCs/>
                <w:u w:val="single"/>
                <w:lang w:val="fr-FR"/>
              </w:rPr>
              <w:t>1</w:t>
            </w:r>
            <w:r w:rsidRPr="00142FA9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: </w:t>
            </w:r>
            <w:proofErr w:type="spellStart"/>
            <w:r w:rsidRPr="00142FA9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Protejarea</w:t>
            </w:r>
            <w:proofErr w:type="spellEnd"/>
            <w:r w:rsidRPr="00142FA9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</w:t>
            </w:r>
            <w:proofErr w:type="spellStart"/>
            <w:r w:rsidRPr="00142FA9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albiilor</w:t>
            </w:r>
            <w:proofErr w:type="spellEnd"/>
            <w:r w:rsidRPr="00142FA9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</w:t>
            </w:r>
            <w:proofErr w:type="spellStart"/>
            <w:r w:rsidRPr="00142FA9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râurilor</w:t>
            </w:r>
            <w:proofErr w:type="spellEnd"/>
            <w:r w:rsidRPr="00142FA9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</w:t>
            </w:r>
            <w:proofErr w:type="spellStart"/>
            <w:r w:rsidRPr="00142FA9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și</w:t>
            </w:r>
            <w:proofErr w:type="spellEnd"/>
            <w:r w:rsidRPr="00142FA9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</w:t>
            </w:r>
            <w:proofErr w:type="spellStart"/>
            <w:r w:rsidRPr="00142FA9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combaterea</w:t>
            </w:r>
            <w:proofErr w:type="spellEnd"/>
            <w:r w:rsidRPr="00142FA9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</w:t>
            </w:r>
            <w:proofErr w:type="spellStart"/>
            <w:r w:rsidRPr="00142FA9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furtului</w:t>
            </w:r>
            <w:proofErr w:type="spellEnd"/>
            <w:r w:rsidRPr="00142FA9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de </w:t>
            </w:r>
            <w:proofErr w:type="spellStart"/>
            <w:r w:rsidRPr="00142FA9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material</w:t>
            </w:r>
            <w:proofErr w:type="spellEnd"/>
            <w:r w:rsidRPr="00142FA9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</w:t>
            </w:r>
            <w:proofErr w:type="spellStart"/>
            <w:r w:rsidRPr="00142FA9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mineral</w:t>
            </w:r>
            <w:proofErr w:type="spellEnd"/>
          </w:p>
          <w:p w14:paraId="63BCB6BC" w14:textId="77777777" w:rsidR="00825717" w:rsidRDefault="00825717" w:rsidP="00034482">
            <w:pPr>
              <w:spacing w:line="360" w:lineRule="auto"/>
              <w:jc w:val="both"/>
              <w:rPr>
                <w:rFonts w:ascii="Trebuchet MS" w:hAnsi="Trebuchet MS" w:cs="Arial"/>
                <w:lang w:val="fr-FR"/>
              </w:rPr>
            </w:pPr>
            <w:proofErr w:type="spellStart"/>
            <w:r w:rsidRPr="00FF54AD">
              <w:rPr>
                <w:rFonts w:ascii="Trebuchet MS" w:hAnsi="Trebuchet MS" w:cs="Arial"/>
                <w:i/>
                <w:iCs/>
                <w:lang w:val="fr-FR"/>
              </w:rPr>
              <w:t>Acțiuni</w:t>
            </w:r>
            <w:proofErr w:type="spellEnd"/>
            <w:r w:rsidRPr="00FF54AD">
              <w:rPr>
                <w:rFonts w:ascii="Trebuchet MS" w:hAnsi="Trebuchet MS" w:cs="Arial"/>
                <w:i/>
                <w:iCs/>
                <w:lang w:val="fr-FR"/>
              </w:rPr>
              <w:t xml:space="preserve"> </w:t>
            </w:r>
            <w:proofErr w:type="spellStart"/>
            <w:r w:rsidRPr="00FF54AD">
              <w:rPr>
                <w:rFonts w:ascii="Trebuchet MS" w:hAnsi="Trebuchet MS" w:cs="Arial"/>
                <w:i/>
                <w:iCs/>
                <w:lang w:val="fr-FR"/>
              </w:rPr>
              <w:t>propuse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: </w:t>
            </w:r>
            <w:proofErr w:type="spellStart"/>
            <w:r w:rsidRPr="00142FA9">
              <w:rPr>
                <w:rFonts w:ascii="Trebuchet MS" w:hAnsi="Trebuchet MS" w:cs="Arial"/>
                <w:lang w:val="fr-FR"/>
              </w:rPr>
              <w:t>Controale</w:t>
            </w:r>
            <w:proofErr w:type="spellEnd"/>
            <w:r w:rsidRPr="00142FA9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142FA9">
              <w:rPr>
                <w:rFonts w:ascii="Trebuchet MS" w:hAnsi="Trebuchet MS" w:cs="Arial"/>
                <w:lang w:val="fr-FR"/>
              </w:rPr>
              <w:t>planificate</w:t>
            </w:r>
            <w:proofErr w:type="spellEnd"/>
            <w:r w:rsidRPr="00142FA9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142FA9"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 w:rsidRPr="00142FA9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142FA9">
              <w:rPr>
                <w:rFonts w:ascii="Trebuchet MS" w:hAnsi="Trebuchet MS" w:cs="Arial"/>
                <w:lang w:val="fr-FR"/>
              </w:rPr>
              <w:t>neplanificate</w:t>
            </w:r>
            <w:proofErr w:type="spellEnd"/>
            <w:r w:rsidRPr="00142FA9">
              <w:rPr>
                <w:rFonts w:ascii="Trebuchet MS" w:hAnsi="Trebuchet MS" w:cs="Arial"/>
                <w:lang w:val="fr-FR"/>
              </w:rPr>
              <w:t xml:space="preserve"> la </w:t>
            </w:r>
            <w:proofErr w:type="spellStart"/>
            <w:r w:rsidRPr="00142FA9">
              <w:rPr>
                <w:rFonts w:ascii="Trebuchet MS" w:hAnsi="Trebuchet MS" w:cs="Arial"/>
                <w:lang w:val="fr-FR"/>
              </w:rPr>
              <w:t>obiective</w:t>
            </w:r>
            <w:proofErr w:type="spellEnd"/>
            <w:r w:rsidRPr="00142FA9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142FA9">
              <w:rPr>
                <w:rFonts w:ascii="Trebuchet MS" w:hAnsi="Trebuchet MS" w:cs="Arial"/>
                <w:lang w:val="fr-FR"/>
              </w:rPr>
              <w:t>tip</w:t>
            </w:r>
            <w:proofErr w:type="spellEnd"/>
            <w:r w:rsidRPr="00142FA9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142FA9">
              <w:rPr>
                <w:rFonts w:ascii="Trebuchet MS" w:hAnsi="Trebuchet MS" w:cs="Arial"/>
                <w:lang w:val="fr-FR"/>
              </w:rPr>
              <w:t>balastiere</w:t>
            </w:r>
            <w:proofErr w:type="spellEnd"/>
            <w:r w:rsidRPr="00142FA9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142FA9">
              <w:rPr>
                <w:rFonts w:ascii="Trebuchet MS" w:hAnsi="Trebuchet MS" w:cs="Arial"/>
                <w:lang w:val="fr-FR"/>
              </w:rPr>
              <w:t>pe</w:t>
            </w:r>
            <w:proofErr w:type="spellEnd"/>
            <w:r w:rsidRPr="00142FA9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142FA9">
              <w:rPr>
                <w:rFonts w:ascii="Trebuchet MS" w:hAnsi="Trebuchet MS" w:cs="Arial"/>
                <w:lang w:val="fr-FR"/>
              </w:rPr>
              <w:t>teritoriul</w:t>
            </w:r>
            <w:proofErr w:type="spellEnd"/>
            <w:r w:rsidRPr="00142FA9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142FA9">
              <w:rPr>
                <w:rFonts w:ascii="Trebuchet MS" w:hAnsi="Trebuchet MS" w:cs="Arial"/>
                <w:lang w:val="fr-FR"/>
              </w:rPr>
              <w:t>administrativ</w:t>
            </w:r>
            <w:proofErr w:type="spellEnd"/>
            <w:r w:rsidRPr="00142FA9">
              <w:rPr>
                <w:rFonts w:ascii="Trebuchet MS" w:hAnsi="Trebuchet MS" w:cs="Arial"/>
                <w:lang w:val="fr-FR"/>
              </w:rPr>
              <w:t xml:space="preserve"> al ABA Banat</w:t>
            </w:r>
          </w:p>
          <w:p w14:paraId="59BB30DF" w14:textId="77777777" w:rsidR="00825717" w:rsidRDefault="00825717" w:rsidP="00034482">
            <w:pPr>
              <w:spacing w:line="360" w:lineRule="auto"/>
              <w:jc w:val="both"/>
              <w:rPr>
                <w:rFonts w:ascii="Trebuchet MS" w:hAnsi="Trebuchet MS" w:cs="Arial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lang w:val="fr-FR"/>
              </w:rPr>
              <w:t>Indicatori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performanță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 : 49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controale</w:t>
            </w:r>
            <w:proofErr w:type="spellEnd"/>
          </w:p>
          <w:p w14:paraId="7D4ECE66" w14:textId="77777777" w:rsidR="00825717" w:rsidRDefault="00825717" w:rsidP="00034482">
            <w:pPr>
              <w:spacing w:line="360" w:lineRule="auto"/>
              <w:jc w:val="both"/>
              <w:rPr>
                <w:rFonts w:ascii="Trebuchet MS" w:hAnsi="Trebuchet MS" w:cs="Arial"/>
                <w:lang w:val="fr-FR"/>
              </w:rPr>
            </w:pPr>
          </w:p>
          <w:p w14:paraId="535114C4" w14:textId="77777777" w:rsidR="00825717" w:rsidRDefault="00825717" w:rsidP="00034482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u w:val="single"/>
                <w:lang w:val="fr-FR"/>
              </w:rPr>
            </w:pPr>
            <w:proofErr w:type="spellStart"/>
            <w:r w:rsidRPr="00142FA9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Obiectiv</w:t>
            </w:r>
            <w:proofErr w:type="spellEnd"/>
            <w:r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2</w:t>
            </w:r>
            <w:r w:rsidRPr="00142FA9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: </w:t>
            </w:r>
            <w:proofErr w:type="spellStart"/>
            <w:r w:rsidRPr="00FF54AD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Extinderea</w:t>
            </w:r>
            <w:proofErr w:type="spellEnd"/>
            <w:r w:rsidRPr="00FF54AD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</w:t>
            </w:r>
            <w:proofErr w:type="spellStart"/>
            <w:r w:rsidRPr="00FF54AD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serviciului</w:t>
            </w:r>
            <w:proofErr w:type="spellEnd"/>
            <w:r w:rsidRPr="00FF54AD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public de </w:t>
            </w:r>
            <w:proofErr w:type="spellStart"/>
            <w:r w:rsidRPr="00FF54AD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alimentare</w:t>
            </w:r>
            <w:proofErr w:type="spellEnd"/>
            <w:r w:rsidRPr="00FF54AD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</w:t>
            </w:r>
            <w:proofErr w:type="spellStart"/>
            <w:r w:rsidRPr="00FF54AD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cu</w:t>
            </w:r>
            <w:proofErr w:type="spellEnd"/>
            <w:r w:rsidRPr="00FF54AD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</w:t>
            </w:r>
            <w:proofErr w:type="spellStart"/>
            <w:r w:rsidRPr="00FF54AD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apă</w:t>
            </w:r>
            <w:proofErr w:type="spellEnd"/>
            <w:r w:rsidRPr="00FF54AD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</w:t>
            </w:r>
            <w:proofErr w:type="spellStart"/>
            <w:r w:rsidRPr="00FF54AD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și</w:t>
            </w:r>
            <w:proofErr w:type="spellEnd"/>
            <w:r w:rsidRPr="00FF54AD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</w:t>
            </w:r>
            <w:proofErr w:type="spellStart"/>
            <w:r w:rsidRPr="00FF54AD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canalizare</w:t>
            </w:r>
            <w:proofErr w:type="spellEnd"/>
            <w:r w:rsidRPr="00FF54AD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</w:t>
            </w:r>
            <w:proofErr w:type="spellStart"/>
            <w:r w:rsidRPr="00FF54AD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în</w:t>
            </w:r>
            <w:proofErr w:type="spellEnd"/>
            <w:r w:rsidRPr="00FF54AD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</w:t>
            </w:r>
            <w:proofErr w:type="spellStart"/>
            <w:r w:rsidRPr="00FF54AD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contextul</w:t>
            </w:r>
            <w:proofErr w:type="spellEnd"/>
            <w:r w:rsidRPr="00FF54AD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</w:t>
            </w:r>
            <w:proofErr w:type="spellStart"/>
            <w:r w:rsidRPr="00FF54AD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implementării</w:t>
            </w:r>
            <w:proofErr w:type="spellEnd"/>
            <w:r w:rsidRPr="00FF54AD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</w:t>
            </w:r>
            <w:proofErr w:type="spellStart"/>
            <w:r w:rsidRPr="00FF54AD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Directivei</w:t>
            </w:r>
            <w:proofErr w:type="spellEnd"/>
            <w:r w:rsidRPr="00FF54AD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</w:t>
            </w:r>
            <w:proofErr w:type="spellStart"/>
            <w:r w:rsidRPr="00FF54AD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cadru</w:t>
            </w:r>
            <w:proofErr w:type="spellEnd"/>
            <w:r w:rsidRPr="00FF54AD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a </w:t>
            </w:r>
            <w:proofErr w:type="spellStart"/>
            <w:r w:rsidRPr="00FF54AD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Apei</w:t>
            </w:r>
            <w:proofErr w:type="spellEnd"/>
            <w:r w:rsidRPr="00FF54AD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</w:t>
            </w:r>
            <w:proofErr w:type="spellStart"/>
            <w:r w:rsidRPr="00FF54AD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și</w:t>
            </w:r>
            <w:proofErr w:type="spellEnd"/>
            <w:r w:rsidRPr="00FF54AD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a </w:t>
            </w:r>
            <w:proofErr w:type="spellStart"/>
            <w:r w:rsidRPr="00FF54AD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directivelor</w:t>
            </w:r>
            <w:proofErr w:type="spellEnd"/>
            <w:r w:rsidRPr="00FF54AD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</w:t>
            </w:r>
            <w:proofErr w:type="spellStart"/>
            <w:r w:rsidRPr="00FF54AD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subsecvente</w:t>
            </w:r>
            <w:proofErr w:type="spellEnd"/>
            <w:r w:rsidRPr="00FF54AD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</w:t>
            </w:r>
          </w:p>
          <w:p w14:paraId="68968AD4" w14:textId="77777777" w:rsidR="00825717" w:rsidRDefault="00825717" w:rsidP="00034482">
            <w:pPr>
              <w:spacing w:line="360" w:lineRule="auto"/>
              <w:jc w:val="both"/>
              <w:rPr>
                <w:rFonts w:ascii="Trebuchet MS" w:hAnsi="Trebuchet MS" w:cs="Arial"/>
                <w:lang w:val="fr-FR"/>
              </w:rPr>
            </w:pPr>
            <w:proofErr w:type="spellStart"/>
            <w:r w:rsidRPr="00FF54AD">
              <w:rPr>
                <w:rFonts w:ascii="Trebuchet MS" w:hAnsi="Trebuchet MS" w:cs="Arial"/>
                <w:i/>
                <w:iCs/>
                <w:lang w:val="fr-FR"/>
              </w:rPr>
              <w:lastRenderedPageBreak/>
              <w:t>Acțiuni</w:t>
            </w:r>
            <w:proofErr w:type="spellEnd"/>
            <w:r w:rsidRPr="00FF54AD">
              <w:rPr>
                <w:rFonts w:ascii="Trebuchet MS" w:hAnsi="Trebuchet MS" w:cs="Arial"/>
                <w:i/>
                <w:iCs/>
                <w:lang w:val="fr-FR"/>
              </w:rPr>
              <w:t xml:space="preserve"> </w:t>
            </w:r>
            <w:proofErr w:type="spellStart"/>
            <w:r w:rsidRPr="00FF54AD">
              <w:rPr>
                <w:rFonts w:ascii="Trebuchet MS" w:hAnsi="Trebuchet MS" w:cs="Arial"/>
                <w:i/>
                <w:iCs/>
                <w:lang w:val="fr-FR"/>
              </w:rPr>
              <w:t>propuse</w:t>
            </w:r>
            <w:proofErr w:type="spellEnd"/>
            <w:r>
              <w:rPr>
                <w:rFonts w:ascii="Trebuchet MS" w:hAnsi="Trebuchet MS" w:cs="Arial"/>
                <w:lang w:val="fr-FR"/>
              </w:rPr>
              <w:t>:</w:t>
            </w:r>
          </w:p>
          <w:p w14:paraId="7258C8DF" w14:textId="77777777" w:rsidR="00825717" w:rsidRDefault="00825717" w:rsidP="00034482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ascii="Trebuchet MS" w:hAnsi="Trebuchet MS" w:cs="Arial"/>
                <w:lang w:val="fr-FR"/>
              </w:rPr>
            </w:pPr>
            <w:r w:rsidRPr="00FF54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FF54AD">
              <w:rPr>
                <w:rFonts w:ascii="Trebuchet MS" w:hAnsi="Trebuchet MS" w:cs="Arial"/>
                <w:lang w:val="fr-FR"/>
              </w:rPr>
              <w:t>Monitorizarea</w:t>
            </w:r>
            <w:proofErr w:type="spellEnd"/>
            <w:r w:rsidRPr="00FF54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FF54AD">
              <w:rPr>
                <w:rFonts w:ascii="Trebuchet MS" w:hAnsi="Trebuchet MS" w:cs="Arial"/>
                <w:lang w:val="fr-FR"/>
              </w:rPr>
              <w:t>progresului</w:t>
            </w:r>
            <w:proofErr w:type="spellEnd"/>
            <w:r w:rsidRPr="00FF54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FF54AD">
              <w:rPr>
                <w:rFonts w:ascii="Trebuchet MS" w:hAnsi="Trebuchet MS" w:cs="Arial"/>
                <w:lang w:val="fr-FR"/>
              </w:rPr>
              <w:t>implementării</w:t>
            </w:r>
            <w:proofErr w:type="spellEnd"/>
            <w:r w:rsidRPr="00FF54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FF54AD">
              <w:rPr>
                <w:rFonts w:ascii="Trebuchet MS" w:hAnsi="Trebuchet MS" w:cs="Arial"/>
                <w:lang w:val="fr-FR"/>
              </w:rPr>
              <w:t>măsurilor</w:t>
            </w:r>
            <w:proofErr w:type="spellEnd"/>
            <w:r w:rsidRPr="00FF54AD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FF54AD">
              <w:rPr>
                <w:rFonts w:ascii="Trebuchet MS" w:hAnsi="Trebuchet MS" w:cs="Arial"/>
                <w:lang w:val="fr-FR"/>
              </w:rPr>
              <w:t>conformare</w:t>
            </w:r>
            <w:proofErr w:type="spellEnd"/>
            <w:r w:rsidRPr="00FF54AD">
              <w:rPr>
                <w:rFonts w:ascii="Trebuchet MS" w:hAnsi="Trebuchet MS" w:cs="Arial"/>
                <w:lang w:val="fr-FR"/>
              </w:rPr>
              <w:t xml:space="preserve"> a </w:t>
            </w:r>
            <w:proofErr w:type="spellStart"/>
            <w:r w:rsidRPr="00FF54AD">
              <w:rPr>
                <w:rFonts w:ascii="Trebuchet MS" w:hAnsi="Trebuchet MS" w:cs="Arial"/>
                <w:lang w:val="fr-FR"/>
              </w:rPr>
              <w:t>infrastructurii</w:t>
            </w:r>
            <w:proofErr w:type="spellEnd"/>
            <w:r w:rsidRPr="00FF54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FF54AD">
              <w:rPr>
                <w:rFonts w:ascii="Trebuchet MS" w:hAnsi="Trebuchet MS" w:cs="Arial"/>
                <w:lang w:val="fr-FR"/>
              </w:rPr>
              <w:t>apă</w:t>
            </w:r>
            <w:proofErr w:type="spellEnd"/>
            <w:r w:rsidRPr="00FF54AD">
              <w:rPr>
                <w:rFonts w:ascii="Trebuchet MS" w:hAnsi="Trebuchet MS" w:cs="Arial"/>
                <w:lang w:val="fr-FR"/>
              </w:rPr>
              <w:t>/canal/</w:t>
            </w:r>
            <w:proofErr w:type="spellStart"/>
            <w:r w:rsidRPr="00FF54AD">
              <w:rPr>
                <w:rFonts w:ascii="Trebuchet MS" w:hAnsi="Trebuchet MS" w:cs="Arial"/>
                <w:lang w:val="fr-FR"/>
              </w:rPr>
              <w:t>epurare</w:t>
            </w:r>
            <w:proofErr w:type="spellEnd"/>
            <w:r w:rsidRPr="00FF54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FF54AD">
              <w:rPr>
                <w:rFonts w:ascii="Trebuchet MS" w:hAnsi="Trebuchet MS" w:cs="Arial"/>
                <w:lang w:val="fr-FR"/>
              </w:rPr>
              <w:t>în</w:t>
            </w:r>
            <w:proofErr w:type="spellEnd"/>
            <w:r w:rsidRPr="00FF54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FF54AD">
              <w:rPr>
                <w:rFonts w:ascii="Trebuchet MS" w:hAnsi="Trebuchet MS" w:cs="Arial"/>
                <w:lang w:val="fr-FR"/>
              </w:rPr>
              <w:t>acord</w:t>
            </w:r>
            <w:proofErr w:type="spellEnd"/>
            <w:r w:rsidRPr="00FF54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FF54AD">
              <w:rPr>
                <w:rFonts w:ascii="Trebuchet MS" w:hAnsi="Trebuchet MS" w:cs="Arial"/>
                <w:lang w:val="fr-FR"/>
              </w:rPr>
              <w:t>cu</w:t>
            </w:r>
            <w:proofErr w:type="spellEnd"/>
            <w:r w:rsidRPr="00FF54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FF54AD">
              <w:rPr>
                <w:rFonts w:ascii="Trebuchet MS" w:hAnsi="Trebuchet MS" w:cs="Arial"/>
                <w:lang w:val="fr-FR"/>
              </w:rPr>
              <w:t>angajamentele</w:t>
            </w:r>
            <w:proofErr w:type="spellEnd"/>
            <w:r w:rsidRPr="00FF54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FF54AD">
              <w:rPr>
                <w:rFonts w:ascii="Trebuchet MS" w:hAnsi="Trebuchet MS" w:cs="Arial"/>
                <w:lang w:val="fr-FR"/>
              </w:rPr>
              <w:t>asumate</w:t>
            </w:r>
            <w:proofErr w:type="spellEnd"/>
            <w:r w:rsidRPr="00FF54AD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FF54AD">
              <w:rPr>
                <w:rFonts w:ascii="Trebuchet MS" w:hAnsi="Trebuchet MS" w:cs="Arial"/>
                <w:lang w:val="fr-FR"/>
              </w:rPr>
              <w:t>România</w:t>
            </w:r>
            <w:proofErr w:type="spellEnd"/>
            <w:r w:rsidRPr="00FF54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FF54AD">
              <w:rPr>
                <w:rFonts w:ascii="Trebuchet MS" w:hAnsi="Trebuchet MS" w:cs="Arial"/>
                <w:lang w:val="fr-FR"/>
              </w:rPr>
              <w:t>în</w:t>
            </w:r>
            <w:proofErr w:type="spellEnd"/>
            <w:r w:rsidRPr="00FF54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FF54AD">
              <w:rPr>
                <w:rFonts w:ascii="Trebuchet MS" w:hAnsi="Trebuchet MS" w:cs="Arial"/>
                <w:lang w:val="fr-FR"/>
              </w:rPr>
              <w:t>Tratatul</w:t>
            </w:r>
            <w:proofErr w:type="spellEnd"/>
            <w:r w:rsidRPr="00FF54AD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FF54AD">
              <w:rPr>
                <w:rFonts w:ascii="Trebuchet MS" w:hAnsi="Trebuchet MS" w:cs="Arial"/>
                <w:lang w:val="fr-FR"/>
              </w:rPr>
              <w:t>Aderare</w:t>
            </w:r>
            <w:proofErr w:type="spellEnd"/>
            <w:r w:rsidRPr="00FF54AD">
              <w:rPr>
                <w:rFonts w:ascii="Trebuchet MS" w:hAnsi="Trebuchet MS" w:cs="Arial"/>
                <w:lang w:val="fr-FR"/>
              </w:rPr>
              <w:t xml:space="preserve"> la U.E./ </w:t>
            </w:r>
            <w:proofErr w:type="spellStart"/>
            <w:r w:rsidRPr="00FF54AD">
              <w:rPr>
                <w:rFonts w:ascii="Trebuchet MS" w:hAnsi="Trebuchet MS" w:cs="Arial"/>
                <w:lang w:val="fr-FR"/>
              </w:rPr>
              <w:t>Indicatori</w:t>
            </w:r>
            <w:proofErr w:type="spellEnd"/>
            <w:r w:rsidRPr="00FF54AD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FF54AD">
              <w:rPr>
                <w:rFonts w:ascii="Trebuchet MS" w:hAnsi="Trebuchet MS" w:cs="Arial"/>
                <w:lang w:val="fr-FR"/>
              </w:rPr>
              <w:t>performanță</w:t>
            </w:r>
            <w:proofErr w:type="spellEnd"/>
            <w:r w:rsidRPr="00FF54AD">
              <w:rPr>
                <w:rFonts w:ascii="Trebuchet MS" w:hAnsi="Trebuchet MS" w:cs="Arial"/>
                <w:lang w:val="fr-FR"/>
              </w:rPr>
              <w:t xml:space="preserve"> : 309 </w:t>
            </w:r>
            <w:proofErr w:type="spellStart"/>
            <w:r w:rsidRPr="00FF54AD">
              <w:rPr>
                <w:rFonts w:ascii="Trebuchet MS" w:hAnsi="Trebuchet MS" w:cs="Arial"/>
                <w:lang w:val="fr-FR"/>
              </w:rPr>
              <w:t>aglomerări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monitorizate</w:t>
            </w:r>
            <w:proofErr w:type="spellEnd"/>
          </w:p>
          <w:p w14:paraId="531EF564" w14:textId="77777777" w:rsidR="00825717" w:rsidRDefault="00825717" w:rsidP="00034482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ascii="Trebuchet MS" w:hAnsi="Trebuchet MS" w:cs="Arial"/>
                <w:lang w:val="fr-FR"/>
              </w:rPr>
            </w:pPr>
            <w:proofErr w:type="spellStart"/>
            <w:r w:rsidRPr="00FF54AD">
              <w:rPr>
                <w:rFonts w:ascii="Trebuchet MS" w:hAnsi="Trebuchet MS" w:cs="Arial"/>
                <w:lang w:val="fr-FR"/>
              </w:rPr>
              <w:t>Evaluarea</w:t>
            </w:r>
            <w:proofErr w:type="spellEnd"/>
            <w:r w:rsidRPr="00FF54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FF54AD">
              <w:rPr>
                <w:rFonts w:ascii="Trebuchet MS" w:hAnsi="Trebuchet MS" w:cs="Arial"/>
                <w:lang w:val="fr-FR"/>
              </w:rPr>
              <w:t>funcționării</w:t>
            </w:r>
            <w:proofErr w:type="spellEnd"/>
            <w:r w:rsidRPr="00FF54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FF54AD">
              <w:rPr>
                <w:rFonts w:ascii="Trebuchet MS" w:hAnsi="Trebuchet MS" w:cs="Arial"/>
                <w:lang w:val="fr-FR"/>
              </w:rPr>
              <w:t>stațiilor</w:t>
            </w:r>
            <w:proofErr w:type="spellEnd"/>
            <w:r w:rsidRPr="00FF54AD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FF54AD">
              <w:rPr>
                <w:rFonts w:ascii="Trebuchet MS" w:hAnsi="Trebuchet MS" w:cs="Arial"/>
                <w:lang w:val="fr-FR"/>
              </w:rPr>
              <w:t>epurare</w:t>
            </w:r>
            <w:proofErr w:type="spellEnd"/>
            <w:r>
              <w:rPr>
                <w:rFonts w:ascii="Trebuchet MS" w:hAnsi="Trebuchet MS" w:cs="Arial"/>
                <w:lang w:val="fr-FR"/>
              </w:rPr>
              <w:t>/</w:t>
            </w:r>
            <w:r w:rsidRPr="00FF54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FF54AD">
              <w:rPr>
                <w:rFonts w:ascii="Trebuchet MS" w:hAnsi="Trebuchet MS" w:cs="Arial"/>
                <w:lang w:val="fr-FR"/>
              </w:rPr>
              <w:t>Indicatori</w:t>
            </w:r>
            <w:proofErr w:type="spellEnd"/>
            <w:r w:rsidRPr="00FF54AD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FF54AD">
              <w:rPr>
                <w:rFonts w:ascii="Trebuchet MS" w:hAnsi="Trebuchet MS" w:cs="Arial"/>
                <w:lang w:val="fr-FR"/>
              </w:rPr>
              <w:t>performanță</w:t>
            </w:r>
            <w:proofErr w:type="spellEnd"/>
            <w:r w:rsidRPr="00FF54AD">
              <w:rPr>
                <w:rFonts w:ascii="Trebuchet MS" w:hAnsi="Trebuchet MS" w:cs="Arial"/>
                <w:lang w:val="fr-FR"/>
              </w:rPr>
              <w:t xml:space="preserve"> : </w:t>
            </w:r>
            <w:r>
              <w:rPr>
                <w:rFonts w:ascii="Trebuchet MS" w:hAnsi="Trebuchet MS" w:cs="Arial"/>
                <w:lang w:val="fr-FR"/>
              </w:rPr>
              <w:t xml:space="preserve">46 </w:t>
            </w:r>
            <w:proofErr w:type="spellStart"/>
            <w:r w:rsidRPr="00FF54AD">
              <w:rPr>
                <w:rFonts w:ascii="Trebuchet MS" w:hAnsi="Trebuchet MS" w:cs="Arial"/>
                <w:lang w:val="fr-FR"/>
              </w:rPr>
              <w:t>stații</w:t>
            </w:r>
            <w:proofErr w:type="spellEnd"/>
            <w:r w:rsidRPr="00FF54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FF54AD">
              <w:rPr>
                <w:rFonts w:ascii="Trebuchet MS" w:hAnsi="Trebuchet MS" w:cs="Arial"/>
                <w:lang w:val="fr-FR"/>
              </w:rPr>
              <w:t>epurare</w:t>
            </w:r>
            <w:proofErr w:type="spellEnd"/>
            <w:r w:rsidRPr="00FF54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FF54AD">
              <w:rPr>
                <w:rFonts w:ascii="Trebuchet MS" w:hAnsi="Trebuchet MS" w:cs="Arial"/>
                <w:lang w:val="fr-FR"/>
              </w:rPr>
              <w:t>evaluate</w:t>
            </w:r>
            <w:proofErr w:type="spellEnd"/>
          </w:p>
          <w:p w14:paraId="65B8EA32" w14:textId="5D34B67E" w:rsidR="00825717" w:rsidRDefault="00825717" w:rsidP="00034482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ascii="Trebuchet MS" w:hAnsi="Trebuchet MS" w:cs="Arial"/>
                <w:lang w:val="fr-FR"/>
              </w:rPr>
            </w:pPr>
            <w:proofErr w:type="spellStart"/>
            <w:r w:rsidRPr="00A15534">
              <w:rPr>
                <w:rFonts w:ascii="Trebuchet MS" w:hAnsi="Trebuchet MS" w:cs="Arial"/>
                <w:lang w:val="fr-FR"/>
              </w:rPr>
              <w:t>Monitorizarea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evacuărilor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apă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uzată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menajeră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tratată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/ </w:t>
            </w:r>
            <w:proofErr w:type="spellStart"/>
            <w:r w:rsidRPr="00FF54AD">
              <w:rPr>
                <w:rFonts w:ascii="Trebuchet MS" w:hAnsi="Trebuchet MS" w:cs="Arial"/>
                <w:lang w:val="fr-FR"/>
              </w:rPr>
              <w:t>Indicatori</w:t>
            </w:r>
            <w:proofErr w:type="spellEnd"/>
            <w:r w:rsidRPr="00FF54AD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FF54AD">
              <w:rPr>
                <w:rFonts w:ascii="Trebuchet MS" w:hAnsi="Trebuchet MS" w:cs="Arial"/>
                <w:lang w:val="fr-FR"/>
              </w:rPr>
              <w:t>performanță</w:t>
            </w:r>
            <w:proofErr w:type="spellEnd"/>
            <w:r w:rsidRPr="00FF54AD">
              <w:rPr>
                <w:rFonts w:ascii="Trebuchet MS" w:hAnsi="Trebuchet MS" w:cs="Arial"/>
                <w:lang w:val="fr-FR"/>
              </w:rPr>
              <w:t> :</w:t>
            </w:r>
            <w:r>
              <w:rPr>
                <w:rFonts w:ascii="Trebuchet MS" w:hAnsi="Trebuchet MS" w:cs="Arial"/>
                <w:lang w:val="fr-FR"/>
              </w:rPr>
              <w:t xml:space="preserve">46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evacuări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monitorizate</w:t>
            </w:r>
            <w:proofErr w:type="spellEnd"/>
          </w:p>
          <w:p w14:paraId="1C34EB67" w14:textId="20ABE453" w:rsidR="00825717" w:rsidRDefault="00825717" w:rsidP="00034482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ascii="Trebuchet MS" w:hAnsi="Trebuchet MS" w:cs="Arial"/>
                <w:lang w:val="fr-FR"/>
              </w:rPr>
            </w:pPr>
            <w:proofErr w:type="spellStart"/>
            <w:r w:rsidRPr="00A15534">
              <w:rPr>
                <w:rFonts w:ascii="Trebuchet MS" w:hAnsi="Trebuchet MS" w:cs="Arial"/>
                <w:lang w:val="fr-FR"/>
              </w:rPr>
              <w:t>Monitorizarea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evacuărilor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apă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uzată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menajeră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netratată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/ </w:t>
            </w:r>
            <w:proofErr w:type="spellStart"/>
            <w:r w:rsidRPr="00FF54AD">
              <w:rPr>
                <w:rFonts w:ascii="Trebuchet MS" w:hAnsi="Trebuchet MS" w:cs="Arial"/>
                <w:lang w:val="fr-FR"/>
              </w:rPr>
              <w:t>Indicatori</w:t>
            </w:r>
            <w:proofErr w:type="spellEnd"/>
            <w:r w:rsidRPr="00FF54AD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FF54AD">
              <w:rPr>
                <w:rFonts w:ascii="Trebuchet MS" w:hAnsi="Trebuchet MS" w:cs="Arial"/>
                <w:lang w:val="fr-FR"/>
              </w:rPr>
              <w:t>performanță</w:t>
            </w:r>
            <w:proofErr w:type="spellEnd"/>
            <w:r w:rsidRPr="00FF54AD">
              <w:rPr>
                <w:rFonts w:ascii="Trebuchet MS" w:hAnsi="Trebuchet MS" w:cs="Arial"/>
                <w:lang w:val="fr-FR"/>
              </w:rPr>
              <w:t> :</w:t>
            </w:r>
            <w:r>
              <w:rPr>
                <w:rFonts w:ascii="Trebuchet MS" w:hAnsi="Trebuchet MS" w:cs="Arial"/>
                <w:lang w:val="fr-FR"/>
              </w:rPr>
              <w:t xml:space="preserve"> 2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evacuări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monitorizate</w:t>
            </w:r>
            <w:proofErr w:type="spellEnd"/>
          </w:p>
          <w:p w14:paraId="01FD7D73" w14:textId="77777777" w:rsidR="00825717" w:rsidRDefault="00825717" w:rsidP="00034482">
            <w:pPr>
              <w:spacing w:line="360" w:lineRule="auto"/>
              <w:rPr>
                <w:rFonts w:ascii="Trebuchet MS" w:hAnsi="Trebuchet MS" w:cs="Arial"/>
                <w:lang w:val="fr-FR"/>
              </w:rPr>
            </w:pPr>
          </w:p>
          <w:p w14:paraId="74C24CDC" w14:textId="77777777" w:rsidR="00825717" w:rsidRPr="006622D0" w:rsidRDefault="00825717" w:rsidP="00034482">
            <w:pPr>
              <w:spacing w:line="360" w:lineRule="auto"/>
              <w:rPr>
                <w:rFonts w:ascii="Trebuchet MS" w:hAnsi="Trebuchet MS" w:cs="Arial"/>
                <w:b/>
                <w:bCs/>
                <w:u w:val="single"/>
                <w:lang w:val="fr-FR"/>
              </w:rPr>
            </w:pPr>
            <w:proofErr w:type="spellStart"/>
            <w:r w:rsidRPr="006622D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Obiectiv</w:t>
            </w:r>
            <w:proofErr w:type="spellEnd"/>
            <w:r w:rsidRPr="006622D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3 : </w:t>
            </w:r>
            <w:proofErr w:type="spellStart"/>
            <w:r w:rsidRPr="006622D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Reducerea</w:t>
            </w:r>
            <w:proofErr w:type="spellEnd"/>
            <w:r w:rsidRPr="006622D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</w:t>
            </w:r>
            <w:proofErr w:type="spellStart"/>
            <w:r w:rsidRPr="006622D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riscurilor</w:t>
            </w:r>
            <w:proofErr w:type="spellEnd"/>
            <w:r w:rsidRPr="006622D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</w:t>
            </w:r>
            <w:proofErr w:type="spellStart"/>
            <w:r w:rsidRPr="006622D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legate</w:t>
            </w:r>
            <w:proofErr w:type="spellEnd"/>
            <w:r w:rsidRPr="006622D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de </w:t>
            </w:r>
            <w:proofErr w:type="spellStart"/>
            <w:r w:rsidRPr="006622D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apa</w:t>
            </w:r>
            <w:proofErr w:type="spellEnd"/>
            <w:r w:rsidRPr="006622D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in </w:t>
            </w:r>
            <w:proofErr w:type="spellStart"/>
            <w:r w:rsidRPr="006622D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contextul</w:t>
            </w:r>
            <w:proofErr w:type="spellEnd"/>
            <w:r w:rsidRPr="006622D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</w:t>
            </w:r>
            <w:proofErr w:type="spellStart"/>
            <w:r w:rsidRPr="006622D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schimbarilor</w:t>
            </w:r>
            <w:proofErr w:type="spellEnd"/>
            <w:r w:rsidRPr="006622D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</w:t>
            </w:r>
            <w:proofErr w:type="spellStart"/>
            <w:r w:rsidRPr="006622D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climatice</w:t>
            </w:r>
            <w:proofErr w:type="spellEnd"/>
          </w:p>
          <w:p w14:paraId="5D0B9AF2" w14:textId="77777777" w:rsidR="00825717" w:rsidRDefault="00825717" w:rsidP="00034482">
            <w:pPr>
              <w:spacing w:line="360" w:lineRule="auto"/>
              <w:jc w:val="both"/>
              <w:rPr>
                <w:rFonts w:ascii="Trebuchet MS" w:hAnsi="Trebuchet MS" w:cs="Arial"/>
                <w:lang w:val="fr-FR"/>
              </w:rPr>
            </w:pPr>
            <w:proofErr w:type="spellStart"/>
            <w:r w:rsidRPr="00FF54AD">
              <w:rPr>
                <w:rFonts w:ascii="Trebuchet MS" w:hAnsi="Trebuchet MS" w:cs="Arial"/>
                <w:i/>
                <w:iCs/>
                <w:lang w:val="fr-FR"/>
              </w:rPr>
              <w:t>Acțiuni</w:t>
            </w:r>
            <w:proofErr w:type="spellEnd"/>
            <w:r w:rsidRPr="00FF54AD">
              <w:rPr>
                <w:rFonts w:ascii="Trebuchet MS" w:hAnsi="Trebuchet MS" w:cs="Arial"/>
                <w:i/>
                <w:iCs/>
                <w:lang w:val="fr-FR"/>
              </w:rPr>
              <w:t xml:space="preserve"> </w:t>
            </w:r>
            <w:proofErr w:type="spellStart"/>
            <w:r w:rsidRPr="00FF54AD">
              <w:rPr>
                <w:rFonts w:ascii="Trebuchet MS" w:hAnsi="Trebuchet MS" w:cs="Arial"/>
                <w:i/>
                <w:iCs/>
                <w:lang w:val="fr-FR"/>
              </w:rPr>
              <w:t>propuse</w:t>
            </w:r>
            <w:proofErr w:type="spellEnd"/>
            <w:r>
              <w:rPr>
                <w:rFonts w:ascii="Trebuchet MS" w:hAnsi="Trebuchet MS" w:cs="Arial"/>
                <w:lang w:val="fr-FR"/>
              </w:rPr>
              <w:t>:</w:t>
            </w:r>
          </w:p>
          <w:p w14:paraId="21440C9C" w14:textId="77777777" w:rsidR="00825717" w:rsidRDefault="00825717" w:rsidP="00034482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ascii="Trebuchet MS" w:hAnsi="Trebuchet MS" w:cs="Arial"/>
                <w:lang w:val="fr-FR"/>
              </w:rPr>
            </w:pPr>
            <w:proofErr w:type="spellStart"/>
            <w:r w:rsidRPr="00A15534">
              <w:rPr>
                <w:rFonts w:ascii="Trebuchet MS" w:hAnsi="Trebuchet MS" w:cs="Arial"/>
                <w:lang w:val="fr-FR"/>
              </w:rPr>
              <w:t>Dezvoltarea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capacității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intervenție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răspuns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a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structurilor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responsabile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cu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managementul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situațiilor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urgență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generate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inundații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prin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achiziția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utilaje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specifice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activității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apărare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/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Indicatori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performanță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 :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achiziții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pt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stocul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apărare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r w:rsidRPr="00A15534">
              <w:rPr>
                <w:rFonts w:ascii="Trebuchet MS" w:hAnsi="Trebuchet MS" w:cs="Arial"/>
                <w:lang w:val="fr-FR"/>
              </w:rPr>
              <w:t xml:space="preserve">- o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autoutilitară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pentru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transpot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materiale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personal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, 40 lanterne,15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cizme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șold,10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polizoare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cu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acumulatori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, 20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trusouri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echipamente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protecție,1800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tone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piatră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brută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>.</w:t>
            </w:r>
          </w:p>
          <w:p w14:paraId="4AA47637" w14:textId="77777777" w:rsidR="00825717" w:rsidRDefault="00825717" w:rsidP="00034482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ascii="Trebuchet MS" w:hAnsi="Trebuchet MS" w:cs="Arial"/>
                <w:lang w:val="fr-FR"/>
              </w:rPr>
            </w:pPr>
            <w:proofErr w:type="spellStart"/>
            <w:r w:rsidRPr="00A15534">
              <w:rPr>
                <w:rFonts w:ascii="Trebuchet MS" w:hAnsi="Trebuchet MS" w:cs="Arial"/>
                <w:lang w:val="fr-FR"/>
              </w:rPr>
              <w:t>Stabilirea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unor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măsuri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optime,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atât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din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punct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vedere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al 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costurilor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cât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al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beneficiului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, de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reducere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a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riscului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la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inundații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pentru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fiecare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APSFR (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zonă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cu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risc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semnificativ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ridicat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la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inundații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)/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Indicatori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A15534">
              <w:rPr>
                <w:rFonts w:ascii="Trebuchet MS" w:hAnsi="Trebuchet MS" w:cs="Arial"/>
                <w:lang w:val="fr-FR"/>
              </w:rPr>
              <w:t>performanță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 : </w:t>
            </w:r>
            <w:r>
              <w:rPr>
                <w:rFonts w:ascii="Trebuchet MS" w:hAnsi="Trebuchet MS" w:cs="Arial"/>
                <w:lang w:val="fr-FR"/>
              </w:rPr>
              <w:t xml:space="preserve">188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măsuri</w:t>
            </w:r>
            <w:proofErr w:type="spellEnd"/>
            <w:r w:rsidRPr="00A15534">
              <w:rPr>
                <w:rFonts w:ascii="Trebuchet MS" w:hAnsi="Trebuchet MS" w:cs="Arial"/>
                <w:lang w:val="fr-FR"/>
              </w:rPr>
              <w:t xml:space="preserve"> </w:t>
            </w:r>
          </w:p>
          <w:p w14:paraId="22580901" w14:textId="77777777" w:rsidR="00825717" w:rsidRDefault="00825717" w:rsidP="00034482">
            <w:pPr>
              <w:pStyle w:val="ListParagraph"/>
              <w:spacing w:line="360" w:lineRule="auto"/>
              <w:ind w:left="720" w:firstLine="0"/>
              <w:rPr>
                <w:rFonts w:ascii="Trebuchet MS" w:hAnsi="Trebuchet MS" w:cs="Arial"/>
                <w:lang w:val="fr-FR"/>
              </w:rPr>
            </w:pPr>
          </w:p>
          <w:p w14:paraId="265E29DB" w14:textId="77777777" w:rsidR="00825717" w:rsidRPr="006622D0" w:rsidRDefault="00825717" w:rsidP="00034482">
            <w:pPr>
              <w:spacing w:line="360" w:lineRule="auto"/>
              <w:rPr>
                <w:rFonts w:ascii="Trebuchet MS" w:hAnsi="Trebuchet MS" w:cs="Arial"/>
                <w:b/>
                <w:bCs/>
                <w:u w:val="single"/>
                <w:lang w:val="fr-FR"/>
              </w:rPr>
            </w:pPr>
            <w:proofErr w:type="spellStart"/>
            <w:r w:rsidRPr="006622D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Obiectiv</w:t>
            </w:r>
            <w:proofErr w:type="spellEnd"/>
            <w:r w:rsidRPr="006622D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4 : </w:t>
            </w:r>
            <w:proofErr w:type="spellStart"/>
            <w:r w:rsidRPr="006622D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Cresterea</w:t>
            </w:r>
            <w:proofErr w:type="spellEnd"/>
            <w:r w:rsidRPr="006622D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</w:t>
            </w:r>
            <w:proofErr w:type="spellStart"/>
            <w:r w:rsidRPr="006622D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rezilienței</w:t>
            </w:r>
            <w:proofErr w:type="spellEnd"/>
            <w:r w:rsidRPr="006622D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la </w:t>
            </w:r>
            <w:proofErr w:type="spellStart"/>
            <w:r w:rsidRPr="006622D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dezastrele</w:t>
            </w:r>
            <w:proofErr w:type="spellEnd"/>
            <w:r w:rsidRPr="006622D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</w:t>
            </w:r>
            <w:proofErr w:type="spellStart"/>
            <w:r w:rsidRPr="006622D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cauzate</w:t>
            </w:r>
            <w:proofErr w:type="spellEnd"/>
            <w:r w:rsidRPr="006622D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de </w:t>
            </w:r>
            <w:proofErr w:type="spellStart"/>
            <w:r w:rsidRPr="006622D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riscurile</w:t>
            </w:r>
            <w:proofErr w:type="spellEnd"/>
            <w:r w:rsidRPr="006622D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</w:t>
            </w:r>
            <w:proofErr w:type="spellStart"/>
            <w:r w:rsidRPr="006622D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naturale</w:t>
            </w:r>
            <w:proofErr w:type="spellEnd"/>
            <w:r w:rsidRPr="006622D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</w:t>
            </w:r>
            <w:proofErr w:type="spellStart"/>
            <w:r w:rsidRPr="006622D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accentuate</w:t>
            </w:r>
            <w:proofErr w:type="spellEnd"/>
            <w:r w:rsidRPr="006622D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de </w:t>
            </w:r>
            <w:proofErr w:type="spellStart"/>
            <w:r w:rsidRPr="006622D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schimbările</w:t>
            </w:r>
            <w:proofErr w:type="spellEnd"/>
            <w:r w:rsidRPr="006622D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</w:t>
            </w:r>
            <w:proofErr w:type="spellStart"/>
            <w:r w:rsidRPr="006622D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climatice</w:t>
            </w:r>
            <w:proofErr w:type="spellEnd"/>
          </w:p>
          <w:p w14:paraId="05787CC5" w14:textId="77777777" w:rsidR="00825717" w:rsidRDefault="00825717" w:rsidP="00034482">
            <w:pPr>
              <w:spacing w:line="360" w:lineRule="auto"/>
              <w:jc w:val="both"/>
              <w:rPr>
                <w:rFonts w:ascii="Trebuchet MS" w:hAnsi="Trebuchet MS" w:cs="Arial"/>
                <w:lang w:val="fr-FR"/>
              </w:rPr>
            </w:pPr>
            <w:proofErr w:type="spellStart"/>
            <w:r w:rsidRPr="00FF54AD">
              <w:rPr>
                <w:rFonts w:ascii="Trebuchet MS" w:hAnsi="Trebuchet MS" w:cs="Arial"/>
                <w:i/>
                <w:iCs/>
                <w:lang w:val="fr-FR"/>
              </w:rPr>
              <w:t>Acțiuni</w:t>
            </w:r>
            <w:proofErr w:type="spellEnd"/>
            <w:r w:rsidRPr="00FF54AD">
              <w:rPr>
                <w:rFonts w:ascii="Trebuchet MS" w:hAnsi="Trebuchet MS" w:cs="Arial"/>
                <w:i/>
                <w:iCs/>
                <w:lang w:val="fr-FR"/>
              </w:rPr>
              <w:t xml:space="preserve"> </w:t>
            </w:r>
            <w:proofErr w:type="spellStart"/>
            <w:r w:rsidRPr="00FF54AD">
              <w:rPr>
                <w:rFonts w:ascii="Trebuchet MS" w:hAnsi="Trebuchet MS" w:cs="Arial"/>
                <w:i/>
                <w:iCs/>
                <w:lang w:val="fr-FR"/>
              </w:rPr>
              <w:t>propuse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: </w:t>
            </w:r>
          </w:p>
          <w:p w14:paraId="7A574C9B" w14:textId="77777777" w:rsidR="00825717" w:rsidRDefault="00825717" w:rsidP="00034482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ascii="Trebuchet MS" w:hAnsi="Trebuchet MS" w:cs="Arial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lang w:val="fr-FR"/>
              </w:rPr>
              <w:t>Investiția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r w:rsidRPr="006622D0">
              <w:rPr>
                <w:rFonts w:ascii="Trebuchet MS" w:hAnsi="Trebuchet MS" w:cs="Arial"/>
                <w:lang w:val="fr-FR"/>
              </w:rPr>
              <w:t>“</w:t>
            </w:r>
            <w:proofErr w:type="spellStart"/>
            <w:r w:rsidRPr="006622D0">
              <w:rPr>
                <w:rFonts w:ascii="Trebuchet MS" w:hAnsi="Trebuchet MS" w:cs="Arial"/>
                <w:lang w:val="fr-FR"/>
              </w:rPr>
              <w:t>Consolidarea</w:t>
            </w:r>
            <w:proofErr w:type="spellEnd"/>
            <w:r w:rsidRPr="006622D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622D0"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 w:rsidRPr="006622D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622D0">
              <w:rPr>
                <w:rFonts w:ascii="Trebuchet MS" w:hAnsi="Trebuchet MS" w:cs="Arial"/>
                <w:lang w:val="fr-FR"/>
              </w:rPr>
              <w:t>reprofilarea</w:t>
            </w:r>
            <w:proofErr w:type="spellEnd"/>
            <w:r w:rsidRPr="006622D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622D0">
              <w:rPr>
                <w:rFonts w:ascii="Trebuchet MS" w:hAnsi="Trebuchet MS" w:cs="Arial"/>
                <w:lang w:val="fr-FR"/>
              </w:rPr>
              <w:t>râului</w:t>
            </w:r>
            <w:proofErr w:type="spellEnd"/>
            <w:r w:rsidRPr="006622D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622D0">
              <w:rPr>
                <w:rFonts w:ascii="Trebuchet MS" w:hAnsi="Trebuchet MS" w:cs="Arial"/>
                <w:lang w:val="fr-FR"/>
              </w:rPr>
              <w:t>Timiș</w:t>
            </w:r>
            <w:proofErr w:type="spellEnd"/>
            <w:r w:rsidRPr="006622D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622D0">
              <w:rPr>
                <w:rFonts w:ascii="Trebuchet MS" w:hAnsi="Trebuchet MS" w:cs="Arial"/>
                <w:lang w:val="fr-FR"/>
              </w:rPr>
              <w:t>pe</w:t>
            </w:r>
            <w:proofErr w:type="spellEnd"/>
            <w:r w:rsidRPr="006622D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622D0">
              <w:rPr>
                <w:rFonts w:ascii="Trebuchet MS" w:hAnsi="Trebuchet MS" w:cs="Arial"/>
                <w:lang w:val="fr-FR"/>
              </w:rPr>
              <w:t>sectorul</w:t>
            </w:r>
            <w:proofErr w:type="spellEnd"/>
            <w:r w:rsidRPr="006622D0">
              <w:rPr>
                <w:rFonts w:ascii="Trebuchet MS" w:hAnsi="Trebuchet MS" w:cs="Arial"/>
                <w:lang w:val="fr-FR"/>
              </w:rPr>
              <w:t xml:space="preserve"> Lugoj-</w:t>
            </w:r>
            <w:proofErr w:type="spellStart"/>
            <w:r w:rsidRPr="006622D0">
              <w:rPr>
                <w:rFonts w:ascii="Trebuchet MS" w:hAnsi="Trebuchet MS" w:cs="Arial"/>
                <w:lang w:val="fr-FR"/>
              </w:rPr>
              <w:t>frontieră</w:t>
            </w:r>
            <w:proofErr w:type="spellEnd"/>
            <w:r w:rsidRPr="006622D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622D0">
              <w:rPr>
                <w:rFonts w:ascii="Trebuchet MS" w:hAnsi="Trebuchet MS" w:cs="Arial"/>
                <w:lang w:val="fr-FR"/>
              </w:rPr>
              <w:t>Serbia</w:t>
            </w:r>
            <w:proofErr w:type="spellEnd"/>
            <w:r w:rsidRPr="006622D0">
              <w:rPr>
                <w:rFonts w:ascii="Trebuchet MS" w:hAnsi="Trebuchet MS" w:cs="Arial"/>
                <w:lang w:val="fr-FR"/>
              </w:rPr>
              <w:t xml:space="preserve">, </w:t>
            </w:r>
            <w:proofErr w:type="spellStart"/>
            <w:r w:rsidRPr="006622D0">
              <w:rPr>
                <w:rFonts w:ascii="Trebuchet MS" w:hAnsi="Trebuchet MS" w:cs="Arial"/>
                <w:lang w:val="fr-FR"/>
              </w:rPr>
              <w:t>jud.Timiș</w:t>
            </w:r>
            <w:proofErr w:type="spellEnd"/>
            <w:r w:rsidRPr="006622D0">
              <w:rPr>
                <w:rFonts w:ascii="Trebuchet MS" w:hAnsi="Trebuchet MS" w:cs="Arial"/>
                <w:lang w:val="fr-FR"/>
              </w:rPr>
              <w:t>”</w:t>
            </w:r>
          </w:p>
          <w:p w14:paraId="0222DB9C" w14:textId="77777777" w:rsidR="00825717" w:rsidRDefault="00825717" w:rsidP="00034482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ascii="Trebuchet MS" w:hAnsi="Trebuchet MS" w:cs="Arial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lang w:val="fr-FR"/>
              </w:rPr>
              <w:t>Investiția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r w:rsidRPr="006622D0">
              <w:rPr>
                <w:rFonts w:ascii="Trebuchet MS" w:hAnsi="Trebuchet MS" w:cs="Arial"/>
                <w:lang w:val="fr-FR"/>
              </w:rPr>
              <w:t>“</w:t>
            </w:r>
            <w:proofErr w:type="spellStart"/>
            <w:r w:rsidRPr="006622D0">
              <w:rPr>
                <w:rFonts w:ascii="Trebuchet MS" w:hAnsi="Trebuchet MS" w:cs="Arial"/>
                <w:lang w:val="fr-FR"/>
              </w:rPr>
              <w:t>Amenajare</w:t>
            </w:r>
            <w:proofErr w:type="spellEnd"/>
            <w:r w:rsidRPr="006622D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622D0">
              <w:rPr>
                <w:rFonts w:ascii="Trebuchet MS" w:hAnsi="Trebuchet MS" w:cs="Arial"/>
                <w:lang w:val="fr-FR"/>
              </w:rPr>
              <w:t>râu</w:t>
            </w:r>
            <w:proofErr w:type="spellEnd"/>
            <w:r w:rsidRPr="006622D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622D0">
              <w:rPr>
                <w:rFonts w:ascii="Trebuchet MS" w:hAnsi="Trebuchet MS" w:cs="Arial"/>
                <w:lang w:val="fr-FR"/>
              </w:rPr>
              <w:t>Bega</w:t>
            </w:r>
            <w:proofErr w:type="spellEnd"/>
            <w:r w:rsidRPr="006622D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622D0"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 w:rsidRPr="006622D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622D0">
              <w:rPr>
                <w:rFonts w:ascii="Trebuchet MS" w:hAnsi="Trebuchet MS" w:cs="Arial"/>
                <w:lang w:val="fr-FR"/>
              </w:rPr>
              <w:t>afluenți</w:t>
            </w:r>
            <w:proofErr w:type="spellEnd"/>
            <w:r w:rsidRPr="006622D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622D0">
              <w:rPr>
                <w:rFonts w:ascii="Trebuchet MS" w:hAnsi="Trebuchet MS" w:cs="Arial"/>
                <w:lang w:val="fr-FR"/>
              </w:rPr>
              <w:t>pe</w:t>
            </w:r>
            <w:proofErr w:type="spellEnd"/>
            <w:r w:rsidRPr="006622D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622D0">
              <w:rPr>
                <w:rFonts w:ascii="Trebuchet MS" w:hAnsi="Trebuchet MS" w:cs="Arial"/>
                <w:lang w:val="fr-FR"/>
              </w:rPr>
              <w:t>sectorul</w:t>
            </w:r>
            <w:proofErr w:type="spellEnd"/>
            <w:r w:rsidRPr="006622D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622D0">
              <w:rPr>
                <w:rFonts w:ascii="Trebuchet MS" w:hAnsi="Trebuchet MS" w:cs="Arial"/>
                <w:lang w:val="fr-FR"/>
              </w:rPr>
              <w:t>Curtea</w:t>
            </w:r>
            <w:proofErr w:type="spellEnd"/>
            <w:r w:rsidRPr="006622D0">
              <w:rPr>
                <w:rFonts w:ascii="Trebuchet MS" w:hAnsi="Trebuchet MS" w:cs="Arial"/>
                <w:lang w:val="fr-FR"/>
              </w:rPr>
              <w:t xml:space="preserve"> –</w:t>
            </w:r>
            <w:proofErr w:type="spellStart"/>
            <w:r w:rsidRPr="006622D0">
              <w:rPr>
                <w:rFonts w:ascii="Trebuchet MS" w:hAnsi="Trebuchet MS" w:cs="Arial"/>
                <w:lang w:val="fr-FR"/>
              </w:rPr>
              <w:t>Valea</w:t>
            </w:r>
            <w:proofErr w:type="spellEnd"/>
            <w:r w:rsidRPr="006622D0">
              <w:rPr>
                <w:rFonts w:ascii="Trebuchet MS" w:hAnsi="Trebuchet MS" w:cs="Arial"/>
                <w:lang w:val="fr-FR"/>
              </w:rPr>
              <w:t xml:space="preserve"> lui Liman, </w:t>
            </w:r>
            <w:proofErr w:type="spellStart"/>
            <w:r w:rsidRPr="006622D0">
              <w:rPr>
                <w:rFonts w:ascii="Trebuchet MS" w:hAnsi="Trebuchet MS" w:cs="Arial"/>
                <w:lang w:val="fr-FR"/>
              </w:rPr>
              <w:t>județ</w:t>
            </w:r>
            <w:proofErr w:type="spellEnd"/>
            <w:r w:rsidRPr="006622D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622D0">
              <w:rPr>
                <w:rFonts w:ascii="Trebuchet MS" w:hAnsi="Trebuchet MS" w:cs="Arial"/>
                <w:lang w:val="fr-FR"/>
              </w:rPr>
              <w:t>Timiș</w:t>
            </w:r>
            <w:proofErr w:type="spellEnd"/>
            <w:r w:rsidRPr="006622D0">
              <w:rPr>
                <w:rFonts w:ascii="Trebuchet MS" w:hAnsi="Trebuchet MS" w:cs="Arial"/>
                <w:lang w:val="fr-FR"/>
              </w:rPr>
              <w:t>”</w:t>
            </w:r>
          </w:p>
          <w:p w14:paraId="0E4FA88C" w14:textId="77777777" w:rsidR="00825717" w:rsidRDefault="00825717" w:rsidP="00034482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ascii="Trebuchet MS" w:hAnsi="Trebuchet MS" w:cs="Arial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lang w:val="fr-FR"/>
              </w:rPr>
              <w:t>Investiția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 </w:t>
            </w:r>
            <w:r w:rsidRPr="006622D0">
              <w:rPr>
                <w:rFonts w:ascii="Trebuchet MS" w:hAnsi="Trebuchet MS" w:cs="Arial"/>
                <w:lang w:val="fr-FR"/>
              </w:rPr>
              <w:t>“</w:t>
            </w:r>
            <w:proofErr w:type="spellStart"/>
            <w:r w:rsidRPr="006622D0">
              <w:rPr>
                <w:rFonts w:ascii="Trebuchet MS" w:hAnsi="Trebuchet MS" w:cs="Arial"/>
                <w:lang w:val="fr-FR"/>
              </w:rPr>
              <w:t>Regularizare</w:t>
            </w:r>
            <w:proofErr w:type="spellEnd"/>
            <w:r w:rsidRPr="006622D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622D0">
              <w:rPr>
                <w:rFonts w:ascii="Trebuchet MS" w:hAnsi="Trebuchet MS" w:cs="Arial"/>
                <w:lang w:val="fr-FR"/>
              </w:rPr>
              <w:t>pârâu</w:t>
            </w:r>
            <w:proofErr w:type="spellEnd"/>
            <w:r w:rsidRPr="006622D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622D0">
              <w:rPr>
                <w:rFonts w:ascii="Trebuchet MS" w:hAnsi="Trebuchet MS" w:cs="Arial"/>
                <w:lang w:val="fr-FR"/>
              </w:rPr>
              <w:t>Nădrag</w:t>
            </w:r>
            <w:proofErr w:type="spellEnd"/>
            <w:r w:rsidRPr="006622D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622D0"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 w:rsidRPr="006622D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622D0">
              <w:rPr>
                <w:rFonts w:ascii="Trebuchet MS" w:hAnsi="Trebuchet MS" w:cs="Arial"/>
                <w:lang w:val="fr-FR"/>
              </w:rPr>
              <w:t>afluenți</w:t>
            </w:r>
            <w:proofErr w:type="spellEnd"/>
            <w:r w:rsidRPr="006622D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622D0">
              <w:rPr>
                <w:rFonts w:ascii="Trebuchet MS" w:hAnsi="Trebuchet MS" w:cs="Arial"/>
                <w:lang w:val="fr-FR"/>
              </w:rPr>
              <w:t>pe</w:t>
            </w:r>
            <w:proofErr w:type="spellEnd"/>
            <w:r w:rsidRPr="006622D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622D0">
              <w:rPr>
                <w:rFonts w:ascii="Trebuchet MS" w:hAnsi="Trebuchet MS" w:cs="Arial"/>
                <w:lang w:val="fr-FR"/>
              </w:rPr>
              <w:t>sector</w:t>
            </w:r>
            <w:proofErr w:type="spellEnd"/>
            <w:r w:rsidRPr="006622D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622D0">
              <w:rPr>
                <w:rFonts w:ascii="Trebuchet MS" w:hAnsi="Trebuchet MS" w:cs="Arial"/>
                <w:lang w:val="fr-FR"/>
              </w:rPr>
              <w:t>amonte</w:t>
            </w:r>
            <w:proofErr w:type="spellEnd"/>
            <w:r w:rsidRPr="006622D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622D0">
              <w:rPr>
                <w:rFonts w:ascii="Trebuchet MS" w:hAnsi="Trebuchet MS" w:cs="Arial"/>
                <w:lang w:val="fr-FR"/>
              </w:rPr>
              <w:t>în</w:t>
            </w:r>
            <w:proofErr w:type="spellEnd"/>
            <w:r w:rsidRPr="006622D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622D0">
              <w:rPr>
                <w:rFonts w:ascii="Trebuchet MS" w:hAnsi="Trebuchet MS" w:cs="Arial"/>
                <w:lang w:val="fr-FR"/>
              </w:rPr>
              <w:t>localitatea</w:t>
            </w:r>
            <w:proofErr w:type="spellEnd"/>
            <w:r w:rsidRPr="006622D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622D0">
              <w:rPr>
                <w:rFonts w:ascii="Trebuchet MS" w:hAnsi="Trebuchet MS" w:cs="Arial"/>
                <w:lang w:val="fr-FR"/>
              </w:rPr>
              <w:t>Nădrag-confluență</w:t>
            </w:r>
            <w:proofErr w:type="spellEnd"/>
            <w:r w:rsidRPr="006622D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622D0">
              <w:rPr>
                <w:rFonts w:ascii="Trebuchet MS" w:hAnsi="Trebuchet MS" w:cs="Arial"/>
                <w:lang w:val="fr-FR"/>
              </w:rPr>
              <w:t>râu</w:t>
            </w:r>
            <w:proofErr w:type="spellEnd"/>
            <w:r w:rsidRPr="006622D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622D0">
              <w:rPr>
                <w:rFonts w:ascii="Trebuchet MS" w:hAnsi="Trebuchet MS" w:cs="Arial"/>
                <w:lang w:val="fr-FR"/>
              </w:rPr>
              <w:t>Timiș</w:t>
            </w:r>
            <w:proofErr w:type="spellEnd"/>
            <w:r w:rsidRPr="006622D0">
              <w:rPr>
                <w:rFonts w:ascii="Trebuchet MS" w:hAnsi="Trebuchet MS" w:cs="Arial"/>
                <w:lang w:val="fr-FR"/>
              </w:rPr>
              <w:t xml:space="preserve">, </w:t>
            </w:r>
            <w:proofErr w:type="spellStart"/>
            <w:r w:rsidRPr="006622D0">
              <w:rPr>
                <w:rFonts w:ascii="Trebuchet MS" w:hAnsi="Trebuchet MS" w:cs="Arial"/>
                <w:lang w:val="fr-FR"/>
              </w:rPr>
              <w:t>jud.Timiș</w:t>
            </w:r>
            <w:proofErr w:type="spellEnd"/>
            <w:r w:rsidRPr="006622D0">
              <w:rPr>
                <w:rFonts w:ascii="Trebuchet MS" w:hAnsi="Trebuchet MS" w:cs="Arial"/>
                <w:lang w:val="fr-FR"/>
              </w:rPr>
              <w:t>”</w:t>
            </w:r>
          </w:p>
          <w:p w14:paraId="2101B12B" w14:textId="77777777" w:rsidR="00825717" w:rsidRDefault="00825717" w:rsidP="00034482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ascii="Trebuchet MS" w:hAnsi="Trebuchet MS"/>
              </w:rPr>
            </w:pPr>
            <w:proofErr w:type="spellStart"/>
            <w:r w:rsidRPr="006622D0">
              <w:rPr>
                <w:rFonts w:ascii="Trebuchet MS" w:hAnsi="Trebuchet MS" w:cs="Arial"/>
                <w:lang w:val="fr-FR"/>
              </w:rPr>
              <w:lastRenderedPageBreak/>
              <w:t>Investiția</w:t>
            </w:r>
            <w:proofErr w:type="spellEnd"/>
            <w:r w:rsidRPr="006622D0">
              <w:rPr>
                <w:rFonts w:ascii="Trebuchet MS" w:hAnsi="Trebuchet MS" w:cs="Arial"/>
                <w:lang w:val="fr-FR"/>
              </w:rPr>
              <w:t xml:space="preserve"> </w:t>
            </w:r>
            <w:r w:rsidRPr="006622D0">
              <w:rPr>
                <w:rFonts w:ascii="Trebuchet MS" w:hAnsi="Trebuchet MS"/>
                <w:lang w:val="en-GB"/>
              </w:rPr>
              <w:t>“</w:t>
            </w:r>
            <w:proofErr w:type="spellStart"/>
            <w:r w:rsidRPr="006622D0">
              <w:rPr>
                <w:rFonts w:ascii="Trebuchet MS" w:hAnsi="Trebuchet MS"/>
              </w:rPr>
              <w:t>Amenajare</w:t>
            </w:r>
            <w:proofErr w:type="spellEnd"/>
            <w:r w:rsidRPr="006622D0">
              <w:rPr>
                <w:rFonts w:ascii="Trebuchet MS" w:hAnsi="Trebuchet MS"/>
              </w:rPr>
              <w:t xml:space="preserve"> </w:t>
            </w:r>
            <w:proofErr w:type="spellStart"/>
            <w:r w:rsidRPr="006622D0">
              <w:rPr>
                <w:rFonts w:ascii="Trebuchet MS" w:hAnsi="Trebuchet MS"/>
              </w:rPr>
              <w:t>complexă</w:t>
            </w:r>
            <w:proofErr w:type="spellEnd"/>
            <w:r w:rsidRPr="006622D0">
              <w:rPr>
                <w:rFonts w:ascii="Trebuchet MS" w:hAnsi="Trebuchet MS"/>
              </w:rPr>
              <w:t xml:space="preserve"> </w:t>
            </w:r>
            <w:proofErr w:type="spellStart"/>
            <w:r w:rsidRPr="006622D0">
              <w:rPr>
                <w:rFonts w:ascii="Trebuchet MS" w:hAnsi="Trebuchet MS"/>
              </w:rPr>
              <w:t>râu</w:t>
            </w:r>
            <w:proofErr w:type="spellEnd"/>
            <w:r w:rsidRPr="006622D0">
              <w:rPr>
                <w:rFonts w:ascii="Trebuchet MS" w:hAnsi="Trebuchet MS"/>
              </w:rPr>
              <w:t xml:space="preserve"> Bârzava </w:t>
            </w:r>
            <w:proofErr w:type="spellStart"/>
            <w:r w:rsidRPr="006622D0">
              <w:rPr>
                <w:rFonts w:ascii="Trebuchet MS" w:hAnsi="Trebuchet MS"/>
              </w:rPr>
              <w:t>și</w:t>
            </w:r>
            <w:proofErr w:type="spellEnd"/>
            <w:r w:rsidRPr="006622D0">
              <w:rPr>
                <w:rFonts w:ascii="Trebuchet MS" w:hAnsi="Trebuchet MS"/>
              </w:rPr>
              <w:t xml:space="preserve"> </w:t>
            </w:r>
            <w:proofErr w:type="spellStart"/>
            <w:r w:rsidRPr="006622D0">
              <w:rPr>
                <w:rFonts w:ascii="Trebuchet MS" w:hAnsi="Trebuchet MS"/>
              </w:rPr>
              <w:t>afluenți</w:t>
            </w:r>
            <w:proofErr w:type="spellEnd"/>
            <w:r w:rsidRPr="006622D0">
              <w:rPr>
                <w:rFonts w:ascii="Trebuchet MS" w:hAnsi="Trebuchet MS"/>
              </w:rPr>
              <w:t xml:space="preserve"> pe </w:t>
            </w:r>
            <w:proofErr w:type="spellStart"/>
            <w:r w:rsidRPr="006622D0">
              <w:rPr>
                <w:rFonts w:ascii="Trebuchet MS" w:hAnsi="Trebuchet MS"/>
              </w:rPr>
              <w:t>sectorul</w:t>
            </w:r>
            <w:proofErr w:type="spellEnd"/>
            <w:r w:rsidRPr="006622D0">
              <w:rPr>
                <w:rFonts w:ascii="Trebuchet MS" w:hAnsi="Trebuchet MS"/>
              </w:rPr>
              <w:t xml:space="preserve"> </w:t>
            </w:r>
            <w:proofErr w:type="spellStart"/>
            <w:r w:rsidRPr="006622D0">
              <w:rPr>
                <w:rFonts w:ascii="Trebuchet MS" w:hAnsi="Trebuchet MS"/>
              </w:rPr>
              <w:t>Bocșa</w:t>
            </w:r>
            <w:proofErr w:type="spellEnd"/>
            <w:r w:rsidRPr="006622D0">
              <w:rPr>
                <w:rFonts w:ascii="Trebuchet MS" w:hAnsi="Trebuchet MS"/>
              </w:rPr>
              <w:t xml:space="preserve"> – </w:t>
            </w:r>
            <w:proofErr w:type="spellStart"/>
            <w:r w:rsidRPr="006622D0">
              <w:rPr>
                <w:rFonts w:ascii="Trebuchet MS" w:hAnsi="Trebuchet MS"/>
              </w:rPr>
              <w:t>Gătaia</w:t>
            </w:r>
            <w:proofErr w:type="spellEnd"/>
            <w:r w:rsidRPr="006622D0">
              <w:rPr>
                <w:rFonts w:ascii="Trebuchet MS" w:hAnsi="Trebuchet MS"/>
              </w:rPr>
              <w:t xml:space="preserve"> – Denta, </w:t>
            </w:r>
            <w:proofErr w:type="spellStart"/>
            <w:r w:rsidRPr="006622D0">
              <w:rPr>
                <w:rFonts w:ascii="Trebuchet MS" w:hAnsi="Trebuchet MS"/>
              </w:rPr>
              <w:t>județ</w:t>
            </w:r>
            <w:proofErr w:type="spellEnd"/>
            <w:r w:rsidRPr="006622D0">
              <w:rPr>
                <w:rFonts w:ascii="Trebuchet MS" w:hAnsi="Trebuchet MS"/>
              </w:rPr>
              <w:t xml:space="preserve"> Caraș-Severin </w:t>
            </w:r>
            <w:proofErr w:type="spellStart"/>
            <w:r w:rsidRPr="006622D0">
              <w:rPr>
                <w:rFonts w:ascii="Trebuchet MS" w:hAnsi="Trebuchet MS"/>
              </w:rPr>
              <w:t>și</w:t>
            </w:r>
            <w:proofErr w:type="spellEnd"/>
            <w:r w:rsidRPr="006622D0">
              <w:rPr>
                <w:rFonts w:ascii="Trebuchet MS" w:hAnsi="Trebuchet MS"/>
              </w:rPr>
              <w:t xml:space="preserve"> </w:t>
            </w:r>
            <w:proofErr w:type="spellStart"/>
            <w:r w:rsidRPr="006622D0">
              <w:rPr>
                <w:rFonts w:ascii="Trebuchet MS" w:hAnsi="Trebuchet MS"/>
              </w:rPr>
              <w:t>județ</w:t>
            </w:r>
            <w:proofErr w:type="spellEnd"/>
            <w:r w:rsidRPr="006622D0">
              <w:rPr>
                <w:rFonts w:ascii="Trebuchet MS" w:hAnsi="Trebuchet MS"/>
              </w:rPr>
              <w:t xml:space="preserve"> Timiș” </w:t>
            </w:r>
          </w:p>
          <w:p w14:paraId="52C18408" w14:textId="77777777" w:rsidR="00825717" w:rsidRPr="006622D0" w:rsidRDefault="00825717" w:rsidP="00034482">
            <w:pPr>
              <w:pStyle w:val="ListParagraph"/>
              <w:spacing w:line="360" w:lineRule="auto"/>
              <w:ind w:left="720" w:firstLine="0"/>
              <w:rPr>
                <w:rFonts w:ascii="Trebuchet MS" w:hAnsi="Trebuchet MS"/>
              </w:rPr>
            </w:pPr>
          </w:p>
          <w:p w14:paraId="58F692D7" w14:textId="77777777" w:rsidR="00825717" w:rsidRPr="00764B00" w:rsidRDefault="00825717" w:rsidP="00034482">
            <w:pPr>
              <w:spacing w:line="360" w:lineRule="auto"/>
              <w:rPr>
                <w:rFonts w:ascii="Trebuchet MS" w:hAnsi="Trebuchet MS" w:cs="Arial"/>
                <w:b/>
                <w:bCs/>
                <w:u w:val="single"/>
                <w:lang w:val="fr-FR"/>
              </w:rPr>
            </w:pPr>
            <w:proofErr w:type="spellStart"/>
            <w:r w:rsidRPr="00764B0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Obiectiv</w:t>
            </w:r>
            <w:proofErr w:type="spellEnd"/>
            <w:r w:rsidRPr="00764B0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5 : </w:t>
            </w:r>
            <w:proofErr w:type="spellStart"/>
            <w:r w:rsidRPr="00764B0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Punerea</w:t>
            </w:r>
            <w:proofErr w:type="spellEnd"/>
            <w:r w:rsidRPr="00764B0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</w:t>
            </w:r>
            <w:proofErr w:type="spellStart"/>
            <w:r w:rsidRPr="00764B0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în</w:t>
            </w:r>
            <w:proofErr w:type="spellEnd"/>
            <w:r w:rsidRPr="00764B0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</w:t>
            </w:r>
            <w:proofErr w:type="spellStart"/>
            <w:r w:rsidRPr="00764B0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siguranță</w:t>
            </w:r>
            <w:proofErr w:type="spellEnd"/>
            <w:r w:rsidRPr="00764B0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a </w:t>
            </w:r>
            <w:proofErr w:type="spellStart"/>
            <w:r w:rsidRPr="00764B0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localităților</w:t>
            </w:r>
            <w:proofErr w:type="spellEnd"/>
            <w:r w:rsidRPr="00764B0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</w:t>
            </w:r>
            <w:proofErr w:type="spellStart"/>
            <w:r w:rsidRPr="00764B0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și</w:t>
            </w:r>
            <w:proofErr w:type="spellEnd"/>
            <w:r w:rsidRPr="00764B0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a </w:t>
            </w:r>
            <w:proofErr w:type="spellStart"/>
            <w:r w:rsidRPr="00764B0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locuințelor</w:t>
            </w:r>
            <w:proofErr w:type="spellEnd"/>
            <w:r w:rsidRPr="00764B0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</w:t>
            </w:r>
            <w:proofErr w:type="spellStart"/>
            <w:r w:rsidRPr="00764B0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aflate</w:t>
            </w:r>
            <w:proofErr w:type="spellEnd"/>
            <w:r w:rsidRPr="00764B0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</w:t>
            </w:r>
            <w:proofErr w:type="spellStart"/>
            <w:r w:rsidRPr="00764B0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în</w:t>
            </w:r>
            <w:proofErr w:type="spellEnd"/>
            <w:r w:rsidRPr="00764B0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zone </w:t>
            </w:r>
            <w:proofErr w:type="spellStart"/>
            <w:r w:rsidRPr="00764B0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cu</w:t>
            </w:r>
            <w:proofErr w:type="spellEnd"/>
            <w:r w:rsidRPr="00764B0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</w:t>
            </w:r>
            <w:proofErr w:type="spellStart"/>
            <w:r w:rsidRPr="00764B0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risc</w:t>
            </w:r>
            <w:proofErr w:type="spellEnd"/>
            <w:r w:rsidRPr="00764B0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</w:t>
            </w:r>
            <w:proofErr w:type="spellStart"/>
            <w:r w:rsidRPr="00764B0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prin</w:t>
            </w:r>
            <w:proofErr w:type="spellEnd"/>
            <w:r w:rsidRPr="00764B0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</w:t>
            </w:r>
            <w:proofErr w:type="spellStart"/>
            <w:r w:rsidRPr="00764B0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îndiguire</w:t>
            </w:r>
            <w:proofErr w:type="spellEnd"/>
            <w:r w:rsidRPr="00764B0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, </w:t>
            </w:r>
            <w:proofErr w:type="spellStart"/>
            <w:r w:rsidRPr="00764B0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creare</w:t>
            </w:r>
            <w:proofErr w:type="spellEnd"/>
            <w:r w:rsidRPr="00764B0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de </w:t>
            </w:r>
            <w:proofErr w:type="spellStart"/>
            <w:r w:rsidRPr="00764B0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poldere</w:t>
            </w:r>
            <w:proofErr w:type="spellEnd"/>
            <w:r w:rsidRPr="00764B0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 </w:t>
            </w:r>
            <w:proofErr w:type="spellStart"/>
            <w:r w:rsidRPr="00764B0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nepermanente</w:t>
            </w:r>
            <w:proofErr w:type="spellEnd"/>
            <w:r w:rsidRPr="00764B0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</w:t>
            </w:r>
            <w:proofErr w:type="spellStart"/>
            <w:r w:rsidRPr="00764B0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și</w:t>
            </w:r>
            <w:proofErr w:type="spellEnd"/>
            <w:r w:rsidRPr="00764B0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</w:t>
            </w:r>
            <w:proofErr w:type="spellStart"/>
            <w:r w:rsidRPr="00764B0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reabilitarea</w:t>
            </w:r>
            <w:proofErr w:type="spellEnd"/>
            <w:r w:rsidRPr="00764B0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, </w:t>
            </w:r>
            <w:proofErr w:type="spellStart"/>
            <w:r w:rsidRPr="00764B0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modernizarea</w:t>
            </w:r>
            <w:proofErr w:type="spellEnd"/>
            <w:r w:rsidRPr="00764B0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</w:t>
            </w:r>
            <w:proofErr w:type="spellStart"/>
            <w:r w:rsidRPr="00764B0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sistemelor</w:t>
            </w:r>
            <w:proofErr w:type="spellEnd"/>
            <w:r w:rsidRPr="00764B0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de </w:t>
            </w:r>
            <w:proofErr w:type="spellStart"/>
            <w:r w:rsidRPr="00764B0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baraje</w:t>
            </w:r>
            <w:proofErr w:type="spellEnd"/>
            <w:r w:rsidRPr="00764B0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 xml:space="preserve"> </w:t>
            </w:r>
            <w:proofErr w:type="spellStart"/>
            <w:r w:rsidRPr="00764B00">
              <w:rPr>
                <w:rFonts w:ascii="Trebuchet MS" w:hAnsi="Trebuchet MS" w:cs="Arial"/>
                <w:b/>
                <w:bCs/>
                <w:u w:val="single"/>
                <w:lang w:val="fr-FR"/>
              </w:rPr>
              <w:t>existente</w:t>
            </w:r>
            <w:proofErr w:type="spellEnd"/>
          </w:p>
          <w:p w14:paraId="066C223E" w14:textId="77777777" w:rsidR="00825717" w:rsidRDefault="00825717" w:rsidP="00034482">
            <w:pPr>
              <w:spacing w:line="360" w:lineRule="auto"/>
              <w:jc w:val="both"/>
              <w:rPr>
                <w:rFonts w:ascii="Trebuchet MS" w:hAnsi="Trebuchet MS" w:cs="Arial"/>
                <w:lang w:val="fr-FR"/>
              </w:rPr>
            </w:pPr>
            <w:proofErr w:type="spellStart"/>
            <w:r w:rsidRPr="00FF54AD">
              <w:rPr>
                <w:rFonts w:ascii="Trebuchet MS" w:hAnsi="Trebuchet MS" w:cs="Arial"/>
                <w:i/>
                <w:iCs/>
                <w:lang w:val="fr-FR"/>
              </w:rPr>
              <w:t>Acțiuni</w:t>
            </w:r>
            <w:proofErr w:type="spellEnd"/>
            <w:r w:rsidRPr="00FF54AD">
              <w:rPr>
                <w:rFonts w:ascii="Trebuchet MS" w:hAnsi="Trebuchet MS" w:cs="Arial"/>
                <w:i/>
                <w:iCs/>
                <w:lang w:val="fr-FR"/>
              </w:rPr>
              <w:t xml:space="preserve"> </w:t>
            </w:r>
            <w:proofErr w:type="spellStart"/>
            <w:r w:rsidRPr="00FF54AD">
              <w:rPr>
                <w:rFonts w:ascii="Trebuchet MS" w:hAnsi="Trebuchet MS" w:cs="Arial"/>
                <w:i/>
                <w:iCs/>
                <w:lang w:val="fr-FR"/>
              </w:rPr>
              <w:t>propuse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: </w:t>
            </w:r>
          </w:p>
          <w:p w14:paraId="7D6A59B8" w14:textId="77777777" w:rsidR="00825717" w:rsidRPr="00C70EA2" w:rsidRDefault="00825717" w:rsidP="00034482">
            <w:pPr>
              <w:pStyle w:val="ListParagraph"/>
              <w:numPr>
                <w:ilvl w:val="0"/>
                <w:numId w:val="36"/>
              </w:numPr>
              <w:spacing w:line="360" w:lineRule="auto"/>
              <w:rPr>
                <w:rFonts w:ascii="Trebuchet MS" w:hAnsi="Trebuchet MS" w:cs="Arial"/>
                <w:i/>
                <w:iCs/>
                <w:lang w:val="fr-FR"/>
              </w:rPr>
            </w:pPr>
            <w:r w:rsidRPr="00764B00">
              <w:rPr>
                <w:rFonts w:ascii="Trebuchet MS" w:hAnsi="Trebuchet MS" w:cs="Arial"/>
                <w:lang w:val="en-GB"/>
              </w:rPr>
              <w:t>“</w:t>
            </w:r>
            <w:proofErr w:type="spellStart"/>
            <w:r w:rsidRPr="00764B00">
              <w:rPr>
                <w:rFonts w:ascii="Trebuchet MS" w:hAnsi="Trebuchet MS" w:cs="Arial"/>
                <w:lang w:val="fr-FR"/>
              </w:rPr>
              <w:t>Îmbunătățirea</w:t>
            </w:r>
            <w:proofErr w:type="spellEnd"/>
            <w:r w:rsidRPr="00764B0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764B00">
              <w:rPr>
                <w:rFonts w:ascii="Trebuchet MS" w:hAnsi="Trebuchet MS" w:cs="Arial"/>
                <w:lang w:val="fr-FR"/>
              </w:rPr>
              <w:t>condițiilor</w:t>
            </w:r>
            <w:proofErr w:type="spellEnd"/>
            <w:r w:rsidRPr="00764B00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764B00">
              <w:rPr>
                <w:rFonts w:ascii="Trebuchet MS" w:hAnsi="Trebuchet MS" w:cs="Arial"/>
                <w:lang w:val="fr-FR"/>
              </w:rPr>
              <w:t>funcționare</w:t>
            </w:r>
            <w:proofErr w:type="spellEnd"/>
            <w:r w:rsidRPr="00764B0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764B00">
              <w:rPr>
                <w:rFonts w:ascii="Trebuchet MS" w:hAnsi="Trebuchet MS" w:cs="Arial"/>
                <w:lang w:val="fr-FR"/>
              </w:rPr>
              <w:t>în</w:t>
            </w:r>
            <w:proofErr w:type="spellEnd"/>
            <w:r w:rsidRPr="00764B0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764B00">
              <w:rPr>
                <w:rFonts w:ascii="Trebuchet MS" w:hAnsi="Trebuchet MS" w:cs="Arial"/>
                <w:lang w:val="fr-FR"/>
              </w:rPr>
              <w:t>siguranță</w:t>
            </w:r>
            <w:proofErr w:type="spellEnd"/>
            <w:r w:rsidRPr="00764B00">
              <w:rPr>
                <w:rFonts w:ascii="Trebuchet MS" w:hAnsi="Trebuchet MS" w:cs="Arial"/>
                <w:lang w:val="fr-FR"/>
              </w:rPr>
              <w:t xml:space="preserve"> a </w:t>
            </w:r>
            <w:proofErr w:type="spellStart"/>
            <w:r w:rsidRPr="00764B00">
              <w:rPr>
                <w:rFonts w:ascii="Trebuchet MS" w:hAnsi="Trebuchet MS" w:cs="Arial"/>
                <w:lang w:val="fr-FR"/>
              </w:rPr>
              <w:t>acumulării</w:t>
            </w:r>
            <w:proofErr w:type="spellEnd"/>
            <w:r w:rsidRPr="00764B0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764B00">
              <w:rPr>
                <w:rFonts w:ascii="Trebuchet MS" w:hAnsi="Trebuchet MS" w:cs="Arial"/>
                <w:lang w:val="fr-FR"/>
              </w:rPr>
              <w:t>Surduc</w:t>
            </w:r>
            <w:proofErr w:type="spellEnd"/>
            <w:r w:rsidRPr="00764B00">
              <w:rPr>
                <w:rFonts w:ascii="Trebuchet MS" w:hAnsi="Trebuchet MS" w:cs="Arial"/>
                <w:lang w:val="fr-FR"/>
              </w:rPr>
              <w:t xml:space="preserve">, </w:t>
            </w:r>
            <w:proofErr w:type="spellStart"/>
            <w:r w:rsidRPr="00764B00">
              <w:rPr>
                <w:rFonts w:ascii="Trebuchet MS" w:hAnsi="Trebuchet MS" w:cs="Arial"/>
                <w:lang w:val="fr-FR"/>
              </w:rPr>
              <w:t>județul</w:t>
            </w:r>
            <w:proofErr w:type="spellEnd"/>
            <w:r w:rsidRPr="00764B0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764B00">
              <w:rPr>
                <w:rFonts w:ascii="Trebuchet MS" w:hAnsi="Trebuchet MS" w:cs="Arial"/>
                <w:lang w:val="fr-FR"/>
              </w:rPr>
              <w:t>Timiș</w:t>
            </w:r>
            <w:proofErr w:type="spellEnd"/>
            <w:r w:rsidRPr="00764B00">
              <w:rPr>
                <w:rFonts w:ascii="Trebuchet MS" w:hAnsi="Trebuchet MS" w:cs="Arial"/>
                <w:lang w:val="fr-FR"/>
              </w:rPr>
              <w:t xml:space="preserve">” - </w:t>
            </w:r>
            <w:proofErr w:type="spellStart"/>
            <w:r w:rsidRPr="00764B00">
              <w:rPr>
                <w:rFonts w:ascii="Trebuchet MS" w:hAnsi="Trebuchet MS" w:cs="Arial"/>
                <w:i/>
                <w:iCs/>
                <w:lang w:val="fr-FR"/>
              </w:rPr>
              <w:t>Proiect</w:t>
            </w:r>
            <w:proofErr w:type="spellEnd"/>
            <w:r w:rsidRPr="00764B00">
              <w:rPr>
                <w:rFonts w:ascii="Trebuchet MS" w:hAnsi="Trebuchet MS" w:cs="Arial"/>
                <w:i/>
                <w:iCs/>
                <w:lang w:val="fr-FR"/>
              </w:rPr>
              <w:t xml:space="preserve"> </w:t>
            </w:r>
            <w:proofErr w:type="spellStart"/>
            <w:r w:rsidRPr="00764B00">
              <w:rPr>
                <w:rFonts w:ascii="Trebuchet MS" w:hAnsi="Trebuchet MS" w:cs="Arial"/>
                <w:i/>
                <w:iCs/>
                <w:lang w:val="fr-FR"/>
              </w:rPr>
              <w:t>propus</w:t>
            </w:r>
            <w:proofErr w:type="spellEnd"/>
            <w:r w:rsidRPr="00764B00">
              <w:rPr>
                <w:rFonts w:ascii="Trebuchet MS" w:hAnsi="Trebuchet MS" w:cs="Arial"/>
                <w:i/>
                <w:iCs/>
                <w:lang w:val="fr-FR"/>
              </w:rPr>
              <w:t xml:space="preserve"> </w:t>
            </w:r>
            <w:proofErr w:type="spellStart"/>
            <w:r w:rsidRPr="00764B00">
              <w:rPr>
                <w:rFonts w:ascii="Trebuchet MS" w:hAnsi="Trebuchet MS" w:cs="Arial"/>
                <w:i/>
                <w:iCs/>
                <w:lang w:val="fr-FR"/>
              </w:rPr>
              <w:t>spre</w:t>
            </w:r>
            <w:proofErr w:type="spellEnd"/>
            <w:r w:rsidRPr="00764B00">
              <w:rPr>
                <w:rFonts w:ascii="Trebuchet MS" w:hAnsi="Trebuchet MS" w:cs="Arial"/>
                <w:i/>
                <w:iCs/>
                <w:lang w:val="fr-FR"/>
              </w:rPr>
              <w:t xml:space="preserve"> </w:t>
            </w:r>
            <w:proofErr w:type="spellStart"/>
            <w:r w:rsidRPr="00764B00">
              <w:rPr>
                <w:rFonts w:ascii="Trebuchet MS" w:hAnsi="Trebuchet MS" w:cs="Arial"/>
                <w:i/>
                <w:iCs/>
                <w:lang w:val="fr-FR"/>
              </w:rPr>
              <w:t>finanțare</w:t>
            </w:r>
            <w:proofErr w:type="spellEnd"/>
            <w:r w:rsidRPr="00764B00">
              <w:rPr>
                <w:rFonts w:ascii="Trebuchet MS" w:hAnsi="Trebuchet MS" w:cs="Arial"/>
                <w:i/>
                <w:iCs/>
                <w:lang w:val="fr-FR"/>
              </w:rPr>
              <w:t xml:space="preserve"> </w:t>
            </w:r>
            <w:proofErr w:type="spellStart"/>
            <w:r w:rsidRPr="00764B00">
              <w:rPr>
                <w:rFonts w:ascii="Trebuchet MS" w:hAnsi="Trebuchet MS" w:cs="Arial"/>
                <w:i/>
                <w:iCs/>
                <w:lang w:val="fr-FR"/>
              </w:rPr>
              <w:t>prin</w:t>
            </w:r>
            <w:proofErr w:type="spellEnd"/>
            <w:r w:rsidRPr="00764B00">
              <w:rPr>
                <w:rFonts w:ascii="Trebuchet MS" w:hAnsi="Trebuchet MS" w:cs="Arial"/>
                <w:i/>
                <w:iCs/>
                <w:lang w:val="fr-FR"/>
              </w:rPr>
              <w:t xml:space="preserve"> PNRR / </w:t>
            </w:r>
            <w:proofErr w:type="spellStart"/>
            <w:r w:rsidRPr="00764B00">
              <w:rPr>
                <w:rFonts w:ascii="Trebuchet MS" w:hAnsi="Trebuchet MS" w:cs="Arial"/>
                <w:lang w:val="fr-FR"/>
              </w:rPr>
              <w:t>Indicatori</w:t>
            </w:r>
            <w:proofErr w:type="spellEnd"/>
            <w:r w:rsidRPr="00764B00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764B00">
              <w:rPr>
                <w:rFonts w:ascii="Trebuchet MS" w:hAnsi="Trebuchet MS" w:cs="Arial"/>
                <w:lang w:val="fr-FR"/>
              </w:rPr>
              <w:t>performanță</w:t>
            </w:r>
            <w:proofErr w:type="spellEnd"/>
            <w:r w:rsidRPr="00764B00">
              <w:rPr>
                <w:rFonts w:ascii="Trebuchet MS" w:hAnsi="Trebuchet MS" w:cs="Arial"/>
                <w:lang w:val="fr-FR"/>
              </w:rPr>
              <w:t xml:space="preserve"> : </w:t>
            </w:r>
            <w:proofErr w:type="spellStart"/>
            <w:r w:rsidRPr="00764B00">
              <w:rPr>
                <w:rFonts w:ascii="Trebuchet MS" w:hAnsi="Trebuchet MS" w:cs="Arial"/>
                <w:lang w:val="fr-FR"/>
              </w:rPr>
              <w:t>aprobare</w:t>
            </w:r>
            <w:proofErr w:type="spellEnd"/>
            <w:r w:rsidRPr="00764B0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764B00">
              <w:rPr>
                <w:rFonts w:ascii="Trebuchet MS" w:hAnsi="Trebuchet MS" w:cs="Arial"/>
                <w:lang w:val="fr-FR"/>
              </w:rPr>
              <w:t>indicatori</w:t>
            </w:r>
            <w:proofErr w:type="spellEnd"/>
            <w:r w:rsidRPr="00764B0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764B00">
              <w:rPr>
                <w:rFonts w:ascii="Trebuchet MS" w:hAnsi="Trebuchet MS" w:cs="Arial"/>
                <w:lang w:val="fr-FR"/>
              </w:rPr>
              <w:t>tehnico</w:t>
            </w:r>
            <w:proofErr w:type="spellEnd"/>
            <w:r w:rsidRPr="00764B00">
              <w:rPr>
                <w:rFonts w:ascii="Trebuchet MS" w:hAnsi="Trebuchet MS" w:cs="Arial"/>
                <w:lang w:val="fr-FR"/>
              </w:rPr>
              <w:t xml:space="preserve"> -</w:t>
            </w:r>
            <w:proofErr w:type="spellStart"/>
            <w:r w:rsidRPr="00764B00">
              <w:rPr>
                <w:rFonts w:ascii="Trebuchet MS" w:hAnsi="Trebuchet MS" w:cs="Arial"/>
                <w:lang w:val="fr-FR"/>
              </w:rPr>
              <w:t>economici</w:t>
            </w:r>
            <w:proofErr w:type="spellEnd"/>
            <w:r w:rsidRPr="00764B0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764B00"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 w:rsidRPr="00764B0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d</w:t>
            </w:r>
            <w:r w:rsidRPr="00764B00">
              <w:rPr>
                <w:rFonts w:ascii="Trebuchet MS" w:hAnsi="Trebuchet MS" w:cs="Arial"/>
                <w:lang w:val="fr-FR"/>
              </w:rPr>
              <w:t>emarare</w:t>
            </w:r>
            <w:proofErr w:type="spellEnd"/>
            <w:r w:rsidRPr="00764B00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764B00">
              <w:rPr>
                <w:rFonts w:ascii="Trebuchet MS" w:hAnsi="Trebuchet MS" w:cs="Arial"/>
                <w:lang w:val="fr-FR"/>
              </w:rPr>
              <w:t>procedură</w:t>
            </w:r>
            <w:proofErr w:type="spellEnd"/>
            <w:r w:rsidRPr="00764B00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764B00">
              <w:rPr>
                <w:rFonts w:ascii="Trebuchet MS" w:hAnsi="Trebuchet MS" w:cs="Arial"/>
                <w:lang w:val="fr-FR"/>
              </w:rPr>
              <w:t>achiziție</w:t>
            </w:r>
            <w:proofErr w:type="spellEnd"/>
            <w:r w:rsidRPr="00764B00">
              <w:rPr>
                <w:rFonts w:ascii="Trebuchet MS" w:hAnsi="Trebuchet MS" w:cs="Arial"/>
                <w:lang w:val="fr-FR"/>
              </w:rPr>
              <w:t xml:space="preserve"> DALI</w:t>
            </w:r>
          </w:p>
          <w:p w14:paraId="0B0B2359" w14:textId="77777777" w:rsidR="00825717" w:rsidRDefault="00825717" w:rsidP="00034482">
            <w:pPr>
              <w:spacing w:line="360" w:lineRule="auto"/>
              <w:rPr>
                <w:rFonts w:ascii="Trebuchet MS" w:hAnsi="Trebuchet MS" w:cs="Arial"/>
                <w:i/>
                <w:iCs/>
                <w:lang w:val="fr-FR"/>
              </w:rPr>
            </w:pPr>
          </w:p>
          <w:p w14:paraId="2F654797" w14:textId="77777777" w:rsidR="00825717" w:rsidRPr="002576F3" w:rsidRDefault="00825717" w:rsidP="00034482">
            <w:pPr>
              <w:widowControl/>
              <w:adjustRightInd w:val="0"/>
              <w:spacing w:before="15" w:line="360" w:lineRule="auto"/>
              <w:ind w:left="105"/>
              <w:jc w:val="both"/>
              <w:rPr>
                <w:rFonts w:ascii="Trebuchet MS" w:eastAsiaTheme="minorHAnsi" w:hAnsi="Trebuchet MS" w:cs="Trebuchet MS"/>
                <w:b/>
                <w:bCs/>
                <w:u w:val="single"/>
                <w:lang w:val="x-none"/>
              </w:rPr>
            </w:pPr>
            <w:proofErr w:type="spellStart"/>
            <w:r w:rsidRPr="002576F3">
              <w:rPr>
                <w:rFonts w:ascii="Trebuchet MS" w:eastAsiaTheme="minorHAnsi" w:hAnsi="Trebuchet MS" w:cs="Trebuchet MS"/>
                <w:b/>
                <w:bCs/>
                <w:u w:val="single"/>
                <w:lang w:val="x-none"/>
              </w:rPr>
              <w:t>Proiecte</w:t>
            </w:r>
            <w:proofErr w:type="spellEnd"/>
            <w:r w:rsidRPr="002576F3">
              <w:rPr>
                <w:rFonts w:ascii="Trebuchet MS" w:eastAsiaTheme="minorHAnsi" w:hAnsi="Trebuchet MS" w:cs="Trebuchet MS"/>
                <w:b/>
                <w:bCs/>
                <w:u w:val="single"/>
                <w:lang w:val="x-none"/>
              </w:rPr>
              <w:t xml:space="preserve"> </w:t>
            </w:r>
            <w:proofErr w:type="spellStart"/>
            <w:r w:rsidRPr="002576F3">
              <w:rPr>
                <w:rFonts w:ascii="Trebuchet MS" w:eastAsiaTheme="minorHAnsi" w:hAnsi="Trebuchet MS" w:cs="Trebuchet MS"/>
                <w:b/>
                <w:bCs/>
                <w:u w:val="single"/>
                <w:lang w:val="x-none"/>
              </w:rPr>
              <w:t>propuse</w:t>
            </w:r>
            <w:proofErr w:type="spellEnd"/>
            <w:r w:rsidRPr="002576F3">
              <w:rPr>
                <w:rFonts w:ascii="Trebuchet MS" w:eastAsiaTheme="minorHAnsi" w:hAnsi="Trebuchet MS" w:cs="Trebuchet MS"/>
                <w:b/>
                <w:bCs/>
                <w:u w:val="single"/>
                <w:lang w:val="x-none"/>
              </w:rPr>
              <w:t xml:space="preserve"> </w:t>
            </w:r>
            <w:proofErr w:type="spellStart"/>
            <w:r w:rsidRPr="002576F3">
              <w:rPr>
                <w:rFonts w:ascii="Trebuchet MS" w:eastAsiaTheme="minorHAnsi" w:hAnsi="Trebuchet MS" w:cs="Trebuchet MS"/>
                <w:b/>
                <w:bCs/>
                <w:u w:val="single"/>
                <w:lang w:val="x-none"/>
              </w:rPr>
              <w:t>spre</w:t>
            </w:r>
            <w:proofErr w:type="spellEnd"/>
            <w:r w:rsidRPr="002576F3">
              <w:rPr>
                <w:rFonts w:ascii="Trebuchet MS" w:eastAsiaTheme="minorHAnsi" w:hAnsi="Trebuchet MS" w:cs="Trebuchet MS"/>
                <w:b/>
                <w:bCs/>
                <w:u w:val="single"/>
                <w:lang w:val="x-none"/>
              </w:rPr>
              <w:t xml:space="preserve"> </w:t>
            </w:r>
            <w:proofErr w:type="spellStart"/>
            <w:r w:rsidRPr="002576F3">
              <w:rPr>
                <w:rFonts w:ascii="Trebuchet MS" w:eastAsiaTheme="minorHAnsi" w:hAnsi="Trebuchet MS" w:cs="Trebuchet MS"/>
                <w:b/>
                <w:bCs/>
                <w:u w:val="single"/>
                <w:lang w:val="x-none"/>
              </w:rPr>
              <w:t>finanţare</w:t>
            </w:r>
            <w:proofErr w:type="spellEnd"/>
            <w:r w:rsidRPr="002576F3">
              <w:rPr>
                <w:rFonts w:ascii="Trebuchet MS" w:eastAsiaTheme="minorHAnsi" w:hAnsi="Trebuchet MS" w:cs="Trebuchet MS"/>
                <w:b/>
                <w:bCs/>
                <w:u w:val="single"/>
                <w:lang w:val="x-none"/>
              </w:rPr>
              <w:t xml:space="preserve"> pe </w:t>
            </w:r>
            <w:proofErr w:type="spellStart"/>
            <w:r w:rsidRPr="002576F3">
              <w:rPr>
                <w:rFonts w:ascii="Trebuchet MS" w:eastAsiaTheme="minorHAnsi" w:hAnsi="Trebuchet MS" w:cs="Trebuchet MS"/>
                <w:b/>
                <w:bCs/>
                <w:u w:val="single"/>
                <w:lang w:val="x-none"/>
              </w:rPr>
              <w:t>fonduri</w:t>
            </w:r>
            <w:proofErr w:type="spellEnd"/>
            <w:r w:rsidRPr="002576F3">
              <w:rPr>
                <w:rFonts w:ascii="Trebuchet MS" w:eastAsiaTheme="minorHAnsi" w:hAnsi="Trebuchet MS" w:cs="Trebuchet MS"/>
                <w:b/>
                <w:bCs/>
                <w:u w:val="single"/>
                <w:lang w:val="x-none"/>
              </w:rPr>
              <w:t xml:space="preserve"> externe:</w:t>
            </w:r>
          </w:p>
          <w:p w14:paraId="5B7849D0" w14:textId="77777777" w:rsidR="00825717" w:rsidRPr="002576F3" w:rsidRDefault="00825717" w:rsidP="00034482">
            <w:pPr>
              <w:widowControl/>
              <w:adjustRightInd w:val="0"/>
              <w:spacing w:before="15" w:line="360" w:lineRule="auto"/>
              <w:ind w:left="105"/>
              <w:jc w:val="both"/>
              <w:rPr>
                <w:rFonts w:ascii="Trebuchet MS" w:eastAsiaTheme="minorHAnsi" w:hAnsi="Trebuchet MS" w:cs="Trebuchet MS"/>
                <w:b/>
                <w:bCs/>
                <w:u w:val="single"/>
                <w:lang w:val="x-none"/>
              </w:rPr>
            </w:pPr>
          </w:p>
          <w:p w14:paraId="30B4A839" w14:textId="77777777" w:rsidR="00825717" w:rsidRPr="002576F3" w:rsidRDefault="00825717" w:rsidP="00034482">
            <w:pPr>
              <w:widowControl/>
              <w:adjustRightInd w:val="0"/>
              <w:spacing w:line="360" w:lineRule="auto"/>
              <w:jc w:val="both"/>
              <w:rPr>
                <w:rFonts w:ascii="Trebuchet MS" w:eastAsiaTheme="minorHAnsi" w:hAnsi="Trebuchet MS" w:cs="Trebuchet MS"/>
                <w:lang w:val="x-none"/>
              </w:rPr>
            </w:pPr>
            <w:proofErr w:type="spellStart"/>
            <w:r w:rsidRPr="002576F3">
              <w:rPr>
                <w:rFonts w:ascii="Trebuchet MS" w:eastAsiaTheme="minorHAnsi" w:hAnsi="Trebuchet MS" w:cs="Trebuchet MS"/>
                <w:lang w:val="x-none"/>
              </w:rPr>
              <w:t>În</w:t>
            </w:r>
            <w:proofErr w:type="spellEnd"/>
            <w:r w:rsidRPr="002576F3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2576F3">
              <w:rPr>
                <w:rFonts w:ascii="Trebuchet MS" w:eastAsiaTheme="minorHAnsi" w:hAnsi="Trebuchet MS" w:cs="Trebuchet MS"/>
                <w:lang w:val="x-none"/>
              </w:rPr>
              <w:t>anul</w:t>
            </w:r>
            <w:proofErr w:type="spellEnd"/>
            <w:r w:rsidRPr="002576F3">
              <w:rPr>
                <w:rFonts w:ascii="Trebuchet MS" w:eastAsiaTheme="minorHAnsi" w:hAnsi="Trebuchet MS" w:cs="Trebuchet MS"/>
                <w:lang w:val="x-none"/>
              </w:rPr>
              <w:t xml:space="preserve"> 2023 </w:t>
            </w:r>
            <w:proofErr w:type="spellStart"/>
            <w:r w:rsidRPr="002576F3">
              <w:rPr>
                <w:rFonts w:ascii="Trebuchet MS" w:eastAsiaTheme="minorHAnsi" w:hAnsi="Trebuchet MS" w:cs="Trebuchet MS"/>
                <w:lang w:val="x-none"/>
              </w:rPr>
              <w:t>biroul</w:t>
            </w:r>
            <w:proofErr w:type="spellEnd"/>
            <w:r w:rsidRPr="002576F3">
              <w:rPr>
                <w:rFonts w:ascii="Trebuchet MS" w:eastAsiaTheme="minorHAnsi" w:hAnsi="Trebuchet MS" w:cs="Trebuchet MS"/>
                <w:lang w:val="x-none"/>
              </w:rPr>
              <w:t xml:space="preserve"> de </w:t>
            </w:r>
            <w:proofErr w:type="spellStart"/>
            <w:r w:rsidRPr="002576F3">
              <w:rPr>
                <w:rFonts w:ascii="Trebuchet MS" w:eastAsiaTheme="minorHAnsi" w:hAnsi="Trebuchet MS" w:cs="Trebuchet MS"/>
                <w:lang w:val="x-none"/>
              </w:rPr>
              <w:t>Implementare</w:t>
            </w:r>
            <w:proofErr w:type="spellEnd"/>
            <w:r w:rsidRPr="002576F3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2576F3">
              <w:rPr>
                <w:rFonts w:ascii="Trebuchet MS" w:eastAsiaTheme="minorHAnsi" w:hAnsi="Trebuchet MS" w:cs="Trebuchet MS"/>
                <w:lang w:val="x-none"/>
              </w:rPr>
              <w:t>Proiecte</w:t>
            </w:r>
            <w:proofErr w:type="spellEnd"/>
            <w:r w:rsidRPr="002576F3">
              <w:rPr>
                <w:rFonts w:ascii="Trebuchet MS" w:eastAsiaTheme="minorHAnsi" w:hAnsi="Trebuchet MS" w:cs="Trebuchet MS"/>
                <w:lang w:val="x-none"/>
              </w:rPr>
              <w:t xml:space="preserve"> a </w:t>
            </w:r>
            <w:proofErr w:type="spellStart"/>
            <w:r w:rsidRPr="002576F3">
              <w:rPr>
                <w:rFonts w:ascii="Trebuchet MS" w:eastAsiaTheme="minorHAnsi" w:hAnsi="Trebuchet MS" w:cs="Trebuchet MS"/>
                <w:lang w:val="x-none"/>
              </w:rPr>
              <w:t>avut</w:t>
            </w:r>
            <w:proofErr w:type="spellEnd"/>
            <w:r w:rsidRPr="002576F3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2576F3">
              <w:rPr>
                <w:rFonts w:ascii="Trebuchet MS" w:eastAsiaTheme="minorHAnsi" w:hAnsi="Trebuchet MS" w:cs="Trebuchet MS"/>
                <w:lang w:val="x-none"/>
              </w:rPr>
              <w:t>în</w:t>
            </w:r>
            <w:proofErr w:type="spellEnd"/>
            <w:r w:rsidRPr="002576F3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2576F3">
              <w:rPr>
                <w:rFonts w:ascii="Trebuchet MS" w:eastAsiaTheme="minorHAnsi" w:hAnsi="Trebuchet MS" w:cs="Trebuchet MS"/>
                <w:lang w:val="x-none"/>
              </w:rPr>
              <w:t>pregătire</w:t>
            </w:r>
            <w:proofErr w:type="spellEnd"/>
            <w:r w:rsidRPr="002576F3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2576F3">
              <w:rPr>
                <w:rFonts w:ascii="Trebuchet MS" w:eastAsiaTheme="minorHAnsi" w:hAnsi="Trebuchet MS" w:cs="Trebuchet MS"/>
                <w:lang w:val="x-none"/>
              </w:rPr>
              <w:t>şi</w:t>
            </w:r>
            <w:proofErr w:type="spellEnd"/>
            <w:r w:rsidRPr="002576F3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2576F3">
              <w:rPr>
                <w:rFonts w:ascii="Trebuchet MS" w:eastAsiaTheme="minorHAnsi" w:hAnsi="Trebuchet MS" w:cs="Trebuchet MS"/>
                <w:lang w:val="x-none"/>
              </w:rPr>
              <w:t>promovare</w:t>
            </w:r>
            <w:proofErr w:type="spellEnd"/>
            <w:r w:rsidRPr="002576F3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2576F3">
              <w:rPr>
                <w:rFonts w:ascii="Trebuchet MS" w:eastAsiaTheme="minorHAnsi" w:hAnsi="Trebuchet MS" w:cs="Trebuchet MS"/>
                <w:lang w:val="x-none"/>
              </w:rPr>
              <w:t>următoarele</w:t>
            </w:r>
            <w:proofErr w:type="spellEnd"/>
            <w:r w:rsidRPr="002576F3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2576F3">
              <w:rPr>
                <w:rFonts w:ascii="Trebuchet MS" w:eastAsiaTheme="minorHAnsi" w:hAnsi="Trebuchet MS" w:cs="Trebuchet MS"/>
                <w:lang w:val="x-none"/>
              </w:rPr>
              <w:t>proiecte</w:t>
            </w:r>
            <w:proofErr w:type="spellEnd"/>
            <w:r w:rsidRPr="002576F3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2576F3">
              <w:rPr>
                <w:rFonts w:ascii="Trebuchet MS" w:eastAsiaTheme="minorHAnsi" w:hAnsi="Trebuchet MS" w:cs="Trebuchet MS"/>
                <w:lang w:val="x-none"/>
              </w:rPr>
              <w:t>propuse</w:t>
            </w:r>
            <w:proofErr w:type="spellEnd"/>
            <w:r w:rsidRPr="002576F3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2576F3">
              <w:rPr>
                <w:rFonts w:ascii="Trebuchet MS" w:eastAsiaTheme="minorHAnsi" w:hAnsi="Trebuchet MS" w:cs="Trebuchet MS"/>
                <w:lang w:val="x-none"/>
              </w:rPr>
              <w:t>spre</w:t>
            </w:r>
            <w:proofErr w:type="spellEnd"/>
            <w:r w:rsidRPr="002576F3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2576F3">
              <w:rPr>
                <w:rFonts w:ascii="Trebuchet MS" w:eastAsiaTheme="minorHAnsi" w:hAnsi="Trebuchet MS" w:cs="Trebuchet MS"/>
                <w:lang w:val="x-none"/>
              </w:rPr>
              <w:t>finanţare</w:t>
            </w:r>
            <w:proofErr w:type="spellEnd"/>
            <w:r w:rsidRPr="002576F3">
              <w:rPr>
                <w:rFonts w:ascii="Trebuchet MS" w:eastAsiaTheme="minorHAnsi" w:hAnsi="Trebuchet MS" w:cs="Trebuchet MS"/>
                <w:lang w:val="x-none"/>
              </w:rPr>
              <w:t xml:space="preserve"> pe </w:t>
            </w:r>
            <w:proofErr w:type="spellStart"/>
            <w:r w:rsidRPr="002576F3">
              <w:rPr>
                <w:rFonts w:ascii="Trebuchet MS" w:eastAsiaTheme="minorHAnsi" w:hAnsi="Trebuchet MS" w:cs="Trebuchet MS"/>
                <w:lang w:val="x-none"/>
              </w:rPr>
              <w:t>fonduri</w:t>
            </w:r>
            <w:proofErr w:type="spellEnd"/>
            <w:r w:rsidRPr="002576F3">
              <w:rPr>
                <w:rFonts w:ascii="Trebuchet MS" w:eastAsiaTheme="minorHAnsi" w:hAnsi="Trebuchet MS" w:cs="Trebuchet MS"/>
                <w:lang w:val="x-none"/>
              </w:rPr>
              <w:t xml:space="preserve"> externe, </w:t>
            </w:r>
            <w:proofErr w:type="spellStart"/>
            <w:r w:rsidRPr="002576F3">
              <w:rPr>
                <w:rFonts w:ascii="Trebuchet MS" w:eastAsiaTheme="minorHAnsi" w:hAnsi="Trebuchet MS" w:cs="Trebuchet MS"/>
                <w:lang w:val="x-none"/>
              </w:rPr>
              <w:t>astfel</w:t>
            </w:r>
            <w:proofErr w:type="spellEnd"/>
            <w:r w:rsidRPr="002576F3">
              <w:rPr>
                <w:rFonts w:ascii="Trebuchet MS" w:eastAsiaTheme="minorHAnsi" w:hAnsi="Trebuchet MS" w:cs="Trebuchet MS"/>
                <w:lang w:val="x-none"/>
              </w:rPr>
              <w:t>:</w:t>
            </w:r>
          </w:p>
          <w:p w14:paraId="1DA66F9F" w14:textId="77777777" w:rsidR="00825717" w:rsidRPr="00DC6987" w:rsidRDefault="00825717" w:rsidP="00034482">
            <w:pPr>
              <w:widowControl/>
              <w:adjustRightInd w:val="0"/>
              <w:spacing w:line="360" w:lineRule="auto"/>
              <w:jc w:val="both"/>
              <w:rPr>
                <w:rFonts w:ascii="Trebuchet MS" w:eastAsiaTheme="minorHAnsi" w:hAnsi="Trebuchet MS" w:cs="Trebuchet MS"/>
                <w:lang w:val="x-none"/>
              </w:rPr>
            </w:pPr>
          </w:p>
          <w:p w14:paraId="1514E33B" w14:textId="77777777" w:rsidR="00825717" w:rsidRPr="007A4FFF" w:rsidRDefault="00825717" w:rsidP="00034482">
            <w:pPr>
              <w:pStyle w:val="ListParagraph"/>
              <w:widowControl/>
              <w:numPr>
                <w:ilvl w:val="0"/>
                <w:numId w:val="43"/>
              </w:numPr>
              <w:adjustRightInd w:val="0"/>
              <w:spacing w:line="360" w:lineRule="auto"/>
              <w:rPr>
                <w:rFonts w:ascii="Trebuchet MS" w:eastAsiaTheme="minorHAnsi" w:hAnsi="Trebuchet MS" w:cs="Trebuchet MS"/>
                <w:b/>
                <w:bCs/>
                <w:lang w:val="x-none"/>
              </w:rPr>
            </w:pPr>
            <w:proofErr w:type="spellStart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>Asigurarea</w:t>
            </w:r>
            <w:proofErr w:type="spellEnd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 xml:space="preserve"> </w:t>
            </w:r>
            <w:proofErr w:type="spellStart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>atenuării</w:t>
            </w:r>
            <w:proofErr w:type="spellEnd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 xml:space="preserve"> </w:t>
            </w:r>
            <w:proofErr w:type="spellStart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>și</w:t>
            </w:r>
            <w:proofErr w:type="spellEnd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 xml:space="preserve"> </w:t>
            </w:r>
            <w:proofErr w:type="spellStart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>tranzitării</w:t>
            </w:r>
            <w:proofErr w:type="spellEnd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 xml:space="preserve"> </w:t>
            </w:r>
            <w:proofErr w:type="spellStart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>în</w:t>
            </w:r>
            <w:proofErr w:type="spellEnd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 xml:space="preserve"> </w:t>
            </w:r>
            <w:proofErr w:type="spellStart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>siguranță</w:t>
            </w:r>
            <w:proofErr w:type="spellEnd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 xml:space="preserve"> a </w:t>
            </w:r>
            <w:proofErr w:type="spellStart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>volumelor</w:t>
            </w:r>
            <w:proofErr w:type="spellEnd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 xml:space="preserve"> de </w:t>
            </w:r>
            <w:proofErr w:type="spellStart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>viitură</w:t>
            </w:r>
            <w:proofErr w:type="spellEnd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 xml:space="preserve"> pe </w:t>
            </w:r>
            <w:proofErr w:type="spellStart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>râul</w:t>
            </w:r>
            <w:proofErr w:type="spellEnd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 xml:space="preserve"> Caraș </w:t>
            </w:r>
            <w:proofErr w:type="spellStart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>și</w:t>
            </w:r>
            <w:proofErr w:type="spellEnd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 xml:space="preserve"> </w:t>
            </w:r>
            <w:proofErr w:type="spellStart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>afluenți</w:t>
            </w:r>
            <w:proofErr w:type="spellEnd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 xml:space="preserve"> pe </w:t>
            </w:r>
            <w:proofErr w:type="spellStart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>tronson</w:t>
            </w:r>
            <w:proofErr w:type="spellEnd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 xml:space="preserve"> </w:t>
            </w:r>
            <w:proofErr w:type="spellStart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>Ticvaniu</w:t>
            </w:r>
            <w:proofErr w:type="spellEnd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 xml:space="preserve"> Mare - </w:t>
            </w:r>
            <w:proofErr w:type="spellStart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>frontieră</w:t>
            </w:r>
            <w:proofErr w:type="spellEnd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 xml:space="preserve"> Serbia, </w:t>
            </w:r>
            <w:proofErr w:type="spellStart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>jud</w:t>
            </w:r>
            <w:proofErr w:type="spellEnd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 xml:space="preserve">. Caraș-Severin (COMPONENTA 1 - </w:t>
            </w:r>
            <w:proofErr w:type="spellStart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>Investiția</w:t>
            </w:r>
            <w:proofErr w:type="spellEnd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 xml:space="preserve"> 4)</w:t>
            </w:r>
          </w:p>
          <w:p w14:paraId="5D5E1850" w14:textId="77777777" w:rsidR="00825717" w:rsidRPr="00DC6987" w:rsidRDefault="00825717" w:rsidP="00034482">
            <w:pPr>
              <w:widowControl/>
              <w:adjustRightInd w:val="0"/>
              <w:spacing w:line="360" w:lineRule="auto"/>
              <w:jc w:val="both"/>
              <w:rPr>
                <w:rFonts w:ascii="Trebuchet MS" w:eastAsiaTheme="minorHAnsi" w:hAnsi="Trebuchet MS" w:cs="Trebuchet MS"/>
                <w:lang w:val="x-none"/>
              </w:rPr>
            </w:pPr>
            <w:proofErr w:type="spellStart"/>
            <w:r w:rsidRPr="00DC6987">
              <w:rPr>
                <w:rFonts w:ascii="Trebuchet MS" w:eastAsiaTheme="minorHAnsi" w:hAnsi="Trebuchet MS" w:cs="Trebuchet MS"/>
                <w:lang w:val="x-none"/>
              </w:rPr>
              <w:t>Planul</w:t>
            </w:r>
            <w:proofErr w:type="spellEnd"/>
            <w:r w:rsidRPr="00DC6987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DC6987">
              <w:rPr>
                <w:rFonts w:ascii="Trebuchet MS" w:eastAsiaTheme="minorHAnsi" w:hAnsi="Trebuchet MS" w:cs="Trebuchet MS"/>
                <w:lang w:val="x-none"/>
              </w:rPr>
              <w:t>Național</w:t>
            </w:r>
            <w:proofErr w:type="spellEnd"/>
            <w:r w:rsidRPr="00DC6987">
              <w:rPr>
                <w:rFonts w:ascii="Trebuchet MS" w:eastAsiaTheme="minorHAnsi" w:hAnsi="Trebuchet MS" w:cs="Trebuchet MS"/>
                <w:lang w:val="x-none"/>
              </w:rPr>
              <w:t xml:space="preserve"> de </w:t>
            </w:r>
            <w:proofErr w:type="spellStart"/>
            <w:r w:rsidRPr="00DC6987">
              <w:rPr>
                <w:rFonts w:ascii="Trebuchet MS" w:eastAsiaTheme="minorHAnsi" w:hAnsi="Trebuchet MS" w:cs="Trebuchet MS"/>
                <w:lang w:val="x-none"/>
              </w:rPr>
              <w:t>Redresare</w:t>
            </w:r>
            <w:proofErr w:type="spellEnd"/>
            <w:r w:rsidRPr="00DC6987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DC6987">
              <w:rPr>
                <w:rFonts w:ascii="Trebuchet MS" w:eastAsiaTheme="minorHAnsi" w:hAnsi="Trebuchet MS" w:cs="Trebuchet MS"/>
                <w:lang w:val="x-none"/>
              </w:rPr>
              <w:t>și</w:t>
            </w:r>
            <w:proofErr w:type="spellEnd"/>
            <w:r w:rsidRPr="00DC6987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DC6987">
              <w:rPr>
                <w:rFonts w:ascii="Trebuchet MS" w:eastAsiaTheme="minorHAnsi" w:hAnsi="Trebuchet MS" w:cs="Trebuchet MS"/>
                <w:lang w:val="x-none"/>
              </w:rPr>
              <w:t>Reziliență</w:t>
            </w:r>
            <w:proofErr w:type="spellEnd"/>
            <w:r w:rsidRPr="00DC6987">
              <w:rPr>
                <w:rFonts w:ascii="Trebuchet MS" w:eastAsiaTheme="minorHAnsi" w:hAnsi="Trebuchet MS" w:cs="Trebuchet MS"/>
                <w:lang w:val="x-none"/>
              </w:rPr>
              <w:t xml:space="preserve">, PNRR/2022/C1/I.4, Componenta 1 - </w:t>
            </w:r>
            <w:proofErr w:type="spellStart"/>
            <w:r w:rsidRPr="00DC6987">
              <w:rPr>
                <w:rFonts w:ascii="Trebuchet MS" w:eastAsiaTheme="minorHAnsi" w:hAnsi="Trebuchet MS" w:cs="Trebuchet MS"/>
                <w:lang w:val="x-none"/>
              </w:rPr>
              <w:t>Managementul</w:t>
            </w:r>
            <w:proofErr w:type="spellEnd"/>
            <w:r w:rsidRPr="00DC6987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DC6987">
              <w:rPr>
                <w:rFonts w:ascii="Trebuchet MS" w:eastAsiaTheme="minorHAnsi" w:hAnsi="Trebuchet MS" w:cs="Trebuchet MS"/>
                <w:lang w:val="x-none"/>
              </w:rPr>
              <w:t>apei</w:t>
            </w:r>
            <w:proofErr w:type="spellEnd"/>
            <w:r w:rsidRPr="00DC6987">
              <w:rPr>
                <w:rFonts w:ascii="Trebuchet MS" w:eastAsiaTheme="minorHAnsi" w:hAnsi="Trebuchet MS" w:cs="Trebuchet MS"/>
                <w:lang w:val="x-none"/>
              </w:rPr>
              <w:t xml:space="preserve">, </w:t>
            </w:r>
            <w:proofErr w:type="spellStart"/>
            <w:r w:rsidRPr="00DC6987">
              <w:rPr>
                <w:rFonts w:ascii="Trebuchet MS" w:eastAsiaTheme="minorHAnsi" w:hAnsi="Trebuchet MS" w:cs="Trebuchet MS"/>
                <w:lang w:val="x-none"/>
              </w:rPr>
              <w:t>Investi</w:t>
            </w:r>
            <w:r>
              <w:rPr>
                <w:rFonts w:ascii="Trebuchet MS" w:eastAsiaTheme="minorHAnsi" w:hAnsi="Trebuchet MS" w:cs="Trebuchet MS"/>
                <w:lang w:val="x-none"/>
              </w:rPr>
              <w:t>ț</w:t>
            </w:r>
            <w:r w:rsidRPr="00DC6987">
              <w:rPr>
                <w:rFonts w:ascii="Trebuchet MS" w:eastAsiaTheme="minorHAnsi" w:hAnsi="Trebuchet MS" w:cs="Trebuchet MS"/>
                <w:lang w:val="x-none"/>
              </w:rPr>
              <w:t>ia</w:t>
            </w:r>
            <w:proofErr w:type="spellEnd"/>
            <w:r w:rsidRPr="00DC6987">
              <w:rPr>
                <w:rFonts w:ascii="Trebuchet MS" w:eastAsiaTheme="minorHAnsi" w:hAnsi="Trebuchet MS" w:cs="Trebuchet MS"/>
                <w:lang w:val="x-none"/>
              </w:rPr>
              <w:t xml:space="preserve"> I4 - </w:t>
            </w:r>
            <w:proofErr w:type="spellStart"/>
            <w:r w:rsidRPr="00DC6987">
              <w:rPr>
                <w:rFonts w:ascii="Trebuchet MS" w:eastAsiaTheme="minorHAnsi" w:hAnsi="Trebuchet MS" w:cs="Trebuchet MS"/>
                <w:lang w:val="x-none"/>
              </w:rPr>
              <w:t>Adaptarea</w:t>
            </w:r>
            <w:proofErr w:type="spellEnd"/>
            <w:r w:rsidRPr="00DC6987">
              <w:rPr>
                <w:rFonts w:ascii="Trebuchet MS" w:eastAsiaTheme="minorHAnsi" w:hAnsi="Trebuchet MS" w:cs="Trebuchet MS"/>
                <w:lang w:val="x-none"/>
              </w:rPr>
              <w:t xml:space="preserve"> la </w:t>
            </w:r>
            <w:proofErr w:type="spellStart"/>
            <w:r w:rsidRPr="00DC6987">
              <w:rPr>
                <w:rFonts w:ascii="Trebuchet MS" w:eastAsiaTheme="minorHAnsi" w:hAnsi="Trebuchet MS" w:cs="Trebuchet MS"/>
                <w:lang w:val="x-none"/>
              </w:rPr>
              <w:t>schimb</w:t>
            </w:r>
            <w:r>
              <w:rPr>
                <w:rFonts w:ascii="Trebuchet MS" w:eastAsiaTheme="minorHAnsi" w:hAnsi="Trebuchet MS" w:cs="Trebuchet MS"/>
                <w:lang w:val="x-none"/>
              </w:rPr>
              <w:t>ă</w:t>
            </w:r>
            <w:r w:rsidRPr="00DC6987">
              <w:rPr>
                <w:rFonts w:ascii="Trebuchet MS" w:eastAsiaTheme="minorHAnsi" w:hAnsi="Trebuchet MS" w:cs="Trebuchet MS"/>
                <w:lang w:val="x-none"/>
              </w:rPr>
              <w:t>rile</w:t>
            </w:r>
            <w:proofErr w:type="spellEnd"/>
            <w:r w:rsidRPr="00DC6987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DC6987">
              <w:rPr>
                <w:rFonts w:ascii="Trebuchet MS" w:eastAsiaTheme="minorHAnsi" w:hAnsi="Trebuchet MS" w:cs="Trebuchet MS"/>
                <w:lang w:val="x-none"/>
              </w:rPr>
              <w:t>climatice</w:t>
            </w:r>
            <w:proofErr w:type="spellEnd"/>
          </w:p>
          <w:p w14:paraId="7DD792A5" w14:textId="77777777" w:rsidR="00825717" w:rsidRDefault="00825717" w:rsidP="00034482">
            <w:pPr>
              <w:widowControl/>
              <w:adjustRightInd w:val="0"/>
              <w:spacing w:line="360" w:lineRule="auto"/>
              <w:jc w:val="both"/>
              <w:rPr>
                <w:rFonts w:ascii="Trebuchet MS" w:eastAsiaTheme="minorHAnsi" w:hAnsi="Trebuchet MS" w:cs="Trebuchet MS"/>
                <w:lang w:val="x-none"/>
              </w:rPr>
            </w:pPr>
            <w:proofErr w:type="spellStart"/>
            <w:r w:rsidRPr="00DC6987">
              <w:rPr>
                <w:rFonts w:ascii="Trebuchet MS" w:eastAsiaTheme="minorHAnsi" w:hAnsi="Trebuchet MS" w:cs="Trebuchet MS"/>
                <w:lang w:val="x-none"/>
              </w:rPr>
              <w:t>Investi</w:t>
            </w:r>
            <w:r>
              <w:rPr>
                <w:rFonts w:ascii="Trebuchet MS" w:eastAsiaTheme="minorHAnsi" w:hAnsi="Trebuchet MS" w:cs="Trebuchet MS"/>
                <w:lang w:val="x-none"/>
              </w:rPr>
              <w:t>ț</w:t>
            </w:r>
            <w:r w:rsidRPr="00DC6987">
              <w:rPr>
                <w:rFonts w:ascii="Trebuchet MS" w:eastAsiaTheme="minorHAnsi" w:hAnsi="Trebuchet MS" w:cs="Trebuchet MS"/>
                <w:lang w:val="x-none"/>
              </w:rPr>
              <w:t>i</w:t>
            </w:r>
            <w:r>
              <w:rPr>
                <w:rFonts w:ascii="Trebuchet MS" w:eastAsiaTheme="minorHAnsi" w:hAnsi="Trebuchet MS" w:cs="Trebuchet MS"/>
                <w:lang w:val="x-none"/>
              </w:rPr>
              <w:t>a</w:t>
            </w:r>
            <w:proofErr w:type="spellEnd"/>
            <w:r w:rsidRPr="00DC6987">
              <w:rPr>
                <w:rFonts w:ascii="Trebuchet MS" w:eastAsiaTheme="minorHAnsi" w:hAnsi="Trebuchet MS" w:cs="Trebuchet MS"/>
                <w:lang w:val="x-none"/>
              </w:rPr>
              <w:t xml:space="preserve"> se </w:t>
            </w:r>
            <w:proofErr w:type="spellStart"/>
            <w:r w:rsidRPr="00DC6987">
              <w:rPr>
                <w:rFonts w:ascii="Trebuchet MS" w:eastAsiaTheme="minorHAnsi" w:hAnsi="Trebuchet MS" w:cs="Trebuchet MS"/>
                <w:lang w:val="x-none"/>
              </w:rPr>
              <w:t>deruleaz</w:t>
            </w:r>
            <w:r>
              <w:rPr>
                <w:rFonts w:ascii="Trebuchet MS" w:eastAsiaTheme="minorHAnsi" w:hAnsi="Trebuchet MS" w:cs="Trebuchet MS"/>
                <w:lang w:val="x-none"/>
              </w:rPr>
              <w:t>ă</w:t>
            </w:r>
            <w:proofErr w:type="spellEnd"/>
            <w:r w:rsidRPr="00DC6987">
              <w:rPr>
                <w:rFonts w:ascii="Trebuchet MS" w:eastAsiaTheme="minorHAnsi" w:hAnsi="Trebuchet MS" w:cs="Trebuchet MS"/>
                <w:lang w:val="x-none"/>
              </w:rPr>
              <w:t xml:space="preserve"> conform </w:t>
            </w:r>
            <w:proofErr w:type="spellStart"/>
            <w:r w:rsidRPr="00DC6987">
              <w:rPr>
                <w:rFonts w:ascii="Trebuchet MS" w:eastAsiaTheme="minorHAnsi" w:hAnsi="Trebuchet MS" w:cs="Trebuchet MS"/>
                <w:lang w:val="x-none"/>
              </w:rPr>
              <w:t>Contractului</w:t>
            </w:r>
            <w:proofErr w:type="spellEnd"/>
            <w:r w:rsidRPr="00DC6987">
              <w:rPr>
                <w:rFonts w:ascii="Trebuchet MS" w:eastAsiaTheme="minorHAnsi" w:hAnsi="Trebuchet MS" w:cs="Trebuchet MS"/>
                <w:lang w:val="x-none"/>
              </w:rPr>
              <w:t xml:space="preserve"> de </w:t>
            </w:r>
            <w:proofErr w:type="spellStart"/>
            <w:r w:rsidRPr="00DC6987">
              <w:rPr>
                <w:rFonts w:ascii="Trebuchet MS" w:eastAsiaTheme="minorHAnsi" w:hAnsi="Trebuchet MS" w:cs="Trebuchet MS"/>
                <w:lang w:val="x-none"/>
              </w:rPr>
              <w:t>finanțare</w:t>
            </w:r>
            <w:proofErr w:type="spellEnd"/>
            <w:r w:rsidRPr="00DC6987">
              <w:rPr>
                <w:rFonts w:ascii="Trebuchet MS" w:eastAsiaTheme="minorHAnsi" w:hAnsi="Trebuchet MS" w:cs="Trebuchet MS"/>
                <w:lang w:val="x-none"/>
              </w:rPr>
              <w:t xml:space="preserve"> nr.50566 / 26.07.2022</w:t>
            </w:r>
          </w:p>
          <w:p w14:paraId="5221BF1F" w14:textId="77777777" w:rsidR="00825717" w:rsidRPr="00DC6987" w:rsidRDefault="00825717" w:rsidP="00034482">
            <w:pPr>
              <w:widowControl/>
              <w:adjustRightInd w:val="0"/>
              <w:spacing w:line="360" w:lineRule="auto"/>
              <w:jc w:val="both"/>
              <w:rPr>
                <w:rFonts w:ascii="Trebuchet MS" w:eastAsiaTheme="minorHAnsi" w:hAnsi="Trebuchet MS" w:cs="Trebuchet MS"/>
                <w:lang w:val="x-none"/>
              </w:rPr>
            </w:pPr>
            <w:proofErr w:type="spellStart"/>
            <w:r>
              <w:rPr>
                <w:rFonts w:ascii="Trebuchet MS" w:eastAsiaTheme="minorHAnsi" w:hAnsi="Trebuchet MS" w:cs="Trebuchet MS"/>
                <w:lang w:val="x-none"/>
              </w:rPr>
              <w:t>L</w:t>
            </w:r>
            <w:r w:rsidRPr="00DC6987">
              <w:rPr>
                <w:rFonts w:ascii="Trebuchet MS" w:eastAsiaTheme="minorHAnsi" w:hAnsi="Trebuchet MS" w:cs="Trebuchet MS"/>
                <w:lang w:val="x-none"/>
              </w:rPr>
              <w:t>ucrările</w:t>
            </w:r>
            <w:proofErr w:type="spellEnd"/>
            <w:r w:rsidRPr="00DC6987">
              <w:rPr>
                <w:rFonts w:ascii="Trebuchet MS" w:eastAsiaTheme="minorHAnsi" w:hAnsi="Trebuchet MS" w:cs="Trebuchet MS"/>
                <w:lang w:val="x-none"/>
              </w:rPr>
              <w:t xml:space="preserve"> care se </w:t>
            </w:r>
            <w:proofErr w:type="spellStart"/>
            <w:r w:rsidRPr="00DC6987">
              <w:rPr>
                <w:rFonts w:ascii="Trebuchet MS" w:eastAsiaTheme="minorHAnsi" w:hAnsi="Trebuchet MS" w:cs="Trebuchet MS"/>
                <w:lang w:val="x-none"/>
              </w:rPr>
              <w:t>propun</w:t>
            </w:r>
            <w:proofErr w:type="spellEnd"/>
            <w:r w:rsidRPr="00DC6987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DC6987">
              <w:rPr>
                <w:rFonts w:ascii="Trebuchet MS" w:eastAsiaTheme="minorHAnsi" w:hAnsi="Trebuchet MS" w:cs="Trebuchet MS"/>
                <w:lang w:val="x-none"/>
              </w:rPr>
              <w:t>prin</w:t>
            </w:r>
            <w:proofErr w:type="spellEnd"/>
            <w:r w:rsidRPr="00DC6987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DC6987">
              <w:rPr>
                <w:rFonts w:ascii="Trebuchet MS" w:eastAsiaTheme="minorHAnsi" w:hAnsi="Trebuchet MS" w:cs="Trebuchet MS"/>
                <w:lang w:val="x-none"/>
              </w:rPr>
              <w:t>această</w:t>
            </w:r>
            <w:proofErr w:type="spellEnd"/>
            <w:r w:rsidRPr="00DC6987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DC6987">
              <w:rPr>
                <w:rFonts w:ascii="Trebuchet MS" w:eastAsiaTheme="minorHAnsi" w:hAnsi="Trebuchet MS" w:cs="Trebuchet MS"/>
                <w:lang w:val="x-none"/>
              </w:rPr>
              <w:t>investiție</w:t>
            </w:r>
            <w:proofErr w:type="spellEnd"/>
            <w:r w:rsidRPr="00DC6987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DC6987">
              <w:rPr>
                <w:rFonts w:ascii="Trebuchet MS" w:eastAsiaTheme="minorHAnsi" w:hAnsi="Trebuchet MS" w:cs="Trebuchet MS"/>
                <w:lang w:val="x-none"/>
              </w:rPr>
              <w:t>în</w:t>
            </w:r>
            <w:proofErr w:type="spellEnd"/>
            <w:r w:rsidRPr="00DC6987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DC6987">
              <w:rPr>
                <w:rFonts w:ascii="Trebuchet MS" w:eastAsiaTheme="minorHAnsi" w:hAnsi="Trebuchet MS" w:cs="Trebuchet MS"/>
                <w:lang w:val="x-none"/>
              </w:rPr>
              <w:t>cadrul</w:t>
            </w:r>
            <w:proofErr w:type="spellEnd"/>
            <w:r w:rsidRPr="00DC6987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DC6987">
              <w:rPr>
                <w:rFonts w:ascii="Trebuchet MS" w:eastAsiaTheme="minorHAnsi" w:hAnsi="Trebuchet MS" w:cs="Trebuchet MS"/>
                <w:lang w:val="x-none"/>
              </w:rPr>
              <w:t>Opțiunii</w:t>
            </w:r>
            <w:proofErr w:type="spellEnd"/>
            <w:r w:rsidRPr="00DC6987">
              <w:rPr>
                <w:rFonts w:ascii="Trebuchet MS" w:eastAsiaTheme="minorHAnsi" w:hAnsi="Trebuchet MS" w:cs="Trebuchet MS"/>
                <w:lang w:val="x-none"/>
              </w:rPr>
              <w:t xml:space="preserve"> 1 sunt </w:t>
            </w:r>
            <w:proofErr w:type="spellStart"/>
            <w:r w:rsidRPr="00DC6987">
              <w:rPr>
                <w:rFonts w:ascii="Trebuchet MS" w:eastAsiaTheme="minorHAnsi" w:hAnsi="Trebuchet MS" w:cs="Trebuchet MS"/>
                <w:lang w:val="x-none"/>
              </w:rPr>
              <w:t>împărțite</w:t>
            </w:r>
            <w:proofErr w:type="spellEnd"/>
            <w:r w:rsidRPr="00DC6987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DC6987">
              <w:rPr>
                <w:rFonts w:ascii="Trebuchet MS" w:eastAsiaTheme="minorHAnsi" w:hAnsi="Trebuchet MS" w:cs="Trebuchet MS"/>
                <w:lang w:val="x-none"/>
              </w:rPr>
              <w:t>în</w:t>
            </w:r>
            <w:proofErr w:type="spellEnd"/>
            <w:r w:rsidRPr="00DC6987">
              <w:rPr>
                <w:rFonts w:ascii="Trebuchet MS" w:eastAsiaTheme="minorHAnsi" w:hAnsi="Trebuchet MS" w:cs="Trebuchet MS"/>
                <w:lang w:val="x-none"/>
              </w:rPr>
              <w:t xml:space="preserve"> 2 </w:t>
            </w:r>
            <w:proofErr w:type="spellStart"/>
            <w:r w:rsidRPr="00DC6987">
              <w:rPr>
                <w:rFonts w:ascii="Trebuchet MS" w:eastAsiaTheme="minorHAnsi" w:hAnsi="Trebuchet MS" w:cs="Trebuchet MS"/>
                <w:lang w:val="x-none"/>
              </w:rPr>
              <w:t>Obiecte</w:t>
            </w:r>
            <w:proofErr w:type="spellEnd"/>
            <w:r w:rsidRPr="00DC6987">
              <w:rPr>
                <w:rFonts w:ascii="Trebuchet MS" w:eastAsiaTheme="minorHAnsi" w:hAnsi="Trebuchet MS" w:cs="Trebuchet MS"/>
                <w:lang w:val="x-none"/>
              </w:rPr>
              <w:t xml:space="preserve">: </w:t>
            </w:r>
          </w:p>
          <w:p w14:paraId="73ADF9C6" w14:textId="77777777" w:rsidR="00825717" w:rsidRPr="00DC6987" w:rsidRDefault="00825717" w:rsidP="00034482">
            <w:pPr>
              <w:widowControl/>
              <w:adjustRightInd w:val="0"/>
              <w:spacing w:line="360" w:lineRule="auto"/>
              <w:jc w:val="both"/>
              <w:rPr>
                <w:rFonts w:ascii="Trebuchet MS" w:eastAsiaTheme="minorHAnsi" w:hAnsi="Trebuchet MS" w:cs="Trebuchet MS"/>
                <w:lang w:val="x-none"/>
              </w:rPr>
            </w:pPr>
            <w:r w:rsidRPr="00DC6987">
              <w:rPr>
                <w:rFonts w:ascii="Trebuchet MS" w:eastAsiaTheme="minorHAnsi" w:hAnsi="Trebuchet MS" w:cs="Trebuchet MS"/>
                <w:lang w:val="x-none"/>
              </w:rPr>
              <w:t xml:space="preserve">− </w:t>
            </w:r>
            <w:proofErr w:type="spellStart"/>
            <w:r w:rsidRPr="00DC6987">
              <w:rPr>
                <w:rFonts w:ascii="Trebuchet MS" w:eastAsiaTheme="minorHAnsi" w:hAnsi="Trebuchet MS" w:cs="Trebuchet MS"/>
                <w:lang w:val="x-none"/>
              </w:rPr>
              <w:t>Obiect</w:t>
            </w:r>
            <w:proofErr w:type="spellEnd"/>
            <w:r w:rsidRPr="00DC6987">
              <w:rPr>
                <w:rFonts w:ascii="Trebuchet MS" w:eastAsiaTheme="minorHAnsi" w:hAnsi="Trebuchet MS" w:cs="Trebuchet MS"/>
                <w:lang w:val="x-none"/>
              </w:rPr>
              <w:t xml:space="preserve"> 1 – </w:t>
            </w:r>
            <w:proofErr w:type="spellStart"/>
            <w:r w:rsidRPr="00DC6987">
              <w:rPr>
                <w:rFonts w:ascii="Trebuchet MS" w:eastAsiaTheme="minorHAnsi" w:hAnsi="Trebuchet MS" w:cs="Trebuchet MS"/>
                <w:lang w:val="x-none"/>
              </w:rPr>
              <w:t>Poldere</w:t>
            </w:r>
            <w:proofErr w:type="spellEnd"/>
            <w:r>
              <w:rPr>
                <w:rFonts w:ascii="Trebuchet MS" w:eastAsiaTheme="minorHAnsi" w:hAnsi="Trebuchet MS" w:cs="Trebuchet MS"/>
                <w:lang w:val="x-none"/>
              </w:rPr>
              <w:t xml:space="preserve"> (la </w:t>
            </w:r>
            <w:proofErr w:type="spellStart"/>
            <w:r>
              <w:rPr>
                <w:rFonts w:ascii="Trebuchet MS" w:eastAsiaTheme="minorHAnsi" w:hAnsi="Trebuchet MS" w:cs="Trebuchet MS"/>
                <w:lang w:val="x-none"/>
              </w:rPr>
              <w:t>Vărădia</w:t>
            </w:r>
            <w:proofErr w:type="spellEnd"/>
            <w:r>
              <w:rPr>
                <w:rFonts w:ascii="Trebuchet MS" w:eastAsiaTheme="minorHAnsi" w:hAnsi="Trebuchet MS" w:cs="Trebuchet MS"/>
                <w:lang w:val="x-none"/>
              </w:rPr>
              <w:t xml:space="preserve">, </w:t>
            </w:r>
            <w:proofErr w:type="spellStart"/>
            <w:r>
              <w:rPr>
                <w:rFonts w:ascii="Trebuchet MS" w:eastAsiaTheme="minorHAnsi" w:hAnsi="Trebuchet MS" w:cs="Trebuchet MS"/>
                <w:lang w:val="x-none"/>
              </w:rPr>
              <w:t>Lișava</w:t>
            </w:r>
            <w:proofErr w:type="spellEnd"/>
            <w:r>
              <w:rPr>
                <w:rFonts w:ascii="Trebuchet MS" w:eastAsiaTheme="minorHAnsi" w:hAnsi="Trebuchet MS" w:cs="Trebuchet MS"/>
                <w:lang w:val="x-none"/>
              </w:rPr>
              <w:t xml:space="preserve">, </w:t>
            </w:r>
            <w:proofErr w:type="spellStart"/>
            <w:r>
              <w:rPr>
                <w:rFonts w:ascii="Trebuchet MS" w:eastAsiaTheme="minorHAnsi" w:hAnsi="Trebuchet MS" w:cs="Trebuchet MS"/>
                <w:lang w:val="x-none"/>
              </w:rPr>
              <w:t>Grădinari</w:t>
            </w:r>
            <w:proofErr w:type="spellEnd"/>
            <w:r>
              <w:rPr>
                <w:rFonts w:ascii="Trebuchet MS" w:eastAsiaTheme="minorHAnsi" w:hAnsi="Trebuchet MS" w:cs="Trebuchet MS"/>
                <w:lang w:val="x-none"/>
              </w:rPr>
              <w:t>)</w:t>
            </w:r>
          </w:p>
          <w:p w14:paraId="7454283F" w14:textId="77777777" w:rsidR="00825717" w:rsidRDefault="00825717" w:rsidP="00034482">
            <w:pPr>
              <w:widowControl/>
              <w:adjustRightInd w:val="0"/>
              <w:spacing w:line="360" w:lineRule="auto"/>
              <w:jc w:val="both"/>
              <w:rPr>
                <w:rFonts w:ascii="Trebuchet MS" w:eastAsiaTheme="minorHAnsi" w:hAnsi="Trebuchet MS" w:cs="Trebuchet MS"/>
                <w:lang w:val="x-none"/>
              </w:rPr>
            </w:pPr>
            <w:r w:rsidRPr="00DC6987">
              <w:rPr>
                <w:rFonts w:ascii="Trebuchet MS" w:eastAsiaTheme="minorHAnsi" w:hAnsi="Trebuchet MS" w:cs="Trebuchet MS"/>
                <w:lang w:val="x-none"/>
              </w:rPr>
              <w:t xml:space="preserve">− </w:t>
            </w:r>
            <w:proofErr w:type="spellStart"/>
            <w:r w:rsidRPr="00DC6987">
              <w:rPr>
                <w:rFonts w:ascii="Trebuchet MS" w:eastAsiaTheme="minorHAnsi" w:hAnsi="Trebuchet MS" w:cs="Trebuchet MS"/>
                <w:lang w:val="x-none"/>
              </w:rPr>
              <w:t>Obiect</w:t>
            </w:r>
            <w:proofErr w:type="spellEnd"/>
            <w:r w:rsidRPr="00DC6987">
              <w:rPr>
                <w:rFonts w:ascii="Trebuchet MS" w:eastAsiaTheme="minorHAnsi" w:hAnsi="Trebuchet MS" w:cs="Trebuchet MS"/>
                <w:lang w:val="x-none"/>
              </w:rPr>
              <w:t xml:space="preserve"> 2 – </w:t>
            </w:r>
            <w:proofErr w:type="spellStart"/>
            <w:r w:rsidRPr="00DC6987">
              <w:rPr>
                <w:rFonts w:ascii="Trebuchet MS" w:eastAsiaTheme="minorHAnsi" w:hAnsi="Trebuchet MS" w:cs="Trebuchet MS"/>
                <w:lang w:val="x-none"/>
              </w:rPr>
              <w:t>Diguri</w:t>
            </w:r>
            <w:proofErr w:type="spellEnd"/>
            <w:r>
              <w:rPr>
                <w:rFonts w:ascii="Trebuchet MS" w:eastAsiaTheme="minorHAnsi" w:hAnsi="Trebuchet MS" w:cs="Trebuchet MS"/>
                <w:lang w:val="x-none"/>
              </w:rPr>
              <w:t xml:space="preserve"> (</w:t>
            </w:r>
            <w:proofErr w:type="spellStart"/>
            <w:r>
              <w:rPr>
                <w:rFonts w:ascii="Trebuchet MS" w:eastAsiaTheme="minorHAnsi" w:hAnsi="Trebuchet MS" w:cs="Trebuchet MS"/>
                <w:lang w:val="x-none"/>
              </w:rPr>
              <w:t>amonte</w:t>
            </w:r>
            <w:proofErr w:type="spellEnd"/>
            <w:r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>
              <w:rPr>
                <w:rFonts w:ascii="Trebuchet MS" w:eastAsiaTheme="minorHAnsi" w:hAnsi="Trebuchet MS" w:cs="Trebuchet MS"/>
                <w:lang w:val="x-none"/>
              </w:rPr>
              <w:t>și</w:t>
            </w:r>
            <w:proofErr w:type="spellEnd"/>
            <w:r>
              <w:rPr>
                <w:rFonts w:ascii="Trebuchet MS" w:eastAsiaTheme="minorHAnsi" w:hAnsi="Trebuchet MS" w:cs="Trebuchet MS"/>
                <w:lang w:val="x-none"/>
              </w:rPr>
              <w:t xml:space="preserve"> aval de </w:t>
            </w:r>
            <w:proofErr w:type="spellStart"/>
            <w:r>
              <w:rPr>
                <w:rFonts w:ascii="Trebuchet MS" w:eastAsiaTheme="minorHAnsi" w:hAnsi="Trebuchet MS" w:cs="Trebuchet MS"/>
                <w:lang w:val="x-none"/>
              </w:rPr>
              <w:t>poldere</w:t>
            </w:r>
            <w:proofErr w:type="spellEnd"/>
            <w:r>
              <w:rPr>
                <w:rFonts w:ascii="Trebuchet MS" w:eastAsiaTheme="minorHAnsi" w:hAnsi="Trebuchet MS" w:cs="Trebuchet MS"/>
                <w:lang w:val="x-none"/>
              </w:rPr>
              <w:t>)</w:t>
            </w:r>
          </w:p>
          <w:p w14:paraId="5B98FAE3" w14:textId="77777777" w:rsidR="00825717" w:rsidRDefault="00825717" w:rsidP="00034482">
            <w:pPr>
              <w:widowControl/>
              <w:adjustRightInd w:val="0"/>
              <w:spacing w:line="360" w:lineRule="auto"/>
              <w:jc w:val="both"/>
              <w:rPr>
                <w:rFonts w:ascii="Trebuchet MS" w:eastAsiaTheme="minorHAnsi" w:hAnsi="Trebuchet MS" w:cs="Trebuchet MS"/>
                <w:lang w:val="x-none"/>
              </w:rPr>
            </w:pPr>
            <w:proofErr w:type="spellStart"/>
            <w:r w:rsidRPr="00DC6987">
              <w:rPr>
                <w:rFonts w:ascii="Trebuchet MS" w:eastAsiaTheme="minorHAnsi" w:hAnsi="Trebuchet MS" w:cs="Trebuchet MS"/>
                <w:lang w:val="x-none"/>
              </w:rPr>
              <w:t>Indicatorii</w:t>
            </w:r>
            <w:proofErr w:type="spellEnd"/>
            <w:r w:rsidRPr="00DC6987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DC6987">
              <w:rPr>
                <w:rFonts w:ascii="Trebuchet MS" w:eastAsiaTheme="minorHAnsi" w:hAnsi="Trebuchet MS" w:cs="Trebuchet MS"/>
                <w:lang w:val="x-none"/>
              </w:rPr>
              <w:t>tehnico</w:t>
            </w:r>
            <w:proofErr w:type="spellEnd"/>
            <w:r>
              <w:rPr>
                <w:rFonts w:ascii="Trebuchet MS" w:eastAsiaTheme="minorHAnsi" w:hAnsi="Trebuchet MS" w:cs="Trebuchet MS"/>
                <w:lang w:val="x-none"/>
              </w:rPr>
              <w:t>-</w:t>
            </w:r>
            <w:r w:rsidRPr="00DC6987">
              <w:rPr>
                <w:rFonts w:ascii="Trebuchet MS" w:eastAsiaTheme="minorHAnsi" w:hAnsi="Trebuchet MS" w:cs="Trebuchet MS"/>
                <w:lang w:val="x-none"/>
              </w:rPr>
              <w:t>economici :</w:t>
            </w:r>
            <w:r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</w:p>
          <w:p w14:paraId="16DDB600" w14:textId="77777777" w:rsidR="00825717" w:rsidRDefault="00825717" w:rsidP="00034482">
            <w:pPr>
              <w:widowControl/>
              <w:adjustRightInd w:val="0"/>
              <w:spacing w:line="360" w:lineRule="auto"/>
              <w:jc w:val="both"/>
              <w:rPr>
                <w:rFonts w:ascii="Trebuchet MS" w:eastAsiaTheme="minorHAnsi" w:hAnsi="Trebuchet MS" w:cs="Trebuchet MS"/>
                <w:lang w:val="x-none"/>
              </w:rPr>
            </w:pPr>
            <w:proofErr w:type="spellStart"/>
            <w:r>
              <w:rPr>
                <w:rFonts w:ascii="Trebuchet MS" w:eastAsiaTheme="minorHAnsi" w:hAnsi="Trebuchet MS" w:cs="Trebuchet MS"/>
                <w:lang w:val="x-none"/>
              </w:rPr>
              <w:t>V</w:t>
            </w:r>
            <w:r w:rsidRPr="00DC6987">
              <w:rPr>
                <w:rFonts w:ascii="Trebuchet MS" w:eastAsiaTheme="minorHAnsi" w:hAnsi="Trebuchet MS" w:cs="Trebuchet MS"/>
                <w:lang w:val="x-none"/>
              </w:rPr>
              <w:t>aloarea</w:t>
            </w:r>
            <w:proofErr w:type="spellEnd"/>
            <w:r w:rsidRPr="00DC6987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DC6987">
              <w:rPr>
                <w:rFonts w:ascii="Trebuchet MS" w:eastAsiaTheme="minorHAnsi" w:hAnsi="Trebuchet MS" w:cs="Trebuchet MS"/>
                <w:lang w:val="x-none"/>
              </w:rPr>
              <w:t>total</w:t>
            </w:r>
            <w:r>
              <w:rPr>
                <w:rFonts w:ascii="Trebuchet MS" w:eastAsiaTheme="minorHAnsi" w:hAnsi="Trebuchet MS" w:cs="Trebuchet MS"/>
                <w:lang w:val="x-none"/>
              </w:rPr>
              <w:t>ă</w:t>
            </w:r>
            <w:proofErr w:type="spellEnd"/>
            <w:r w:rsidRPr="00DC6987">
              <w:rPr>
                <w:rFonts w:ascii="Trebuchet MS" w:eastAsiaTheme="minorHAnsi" w:hAnsi="Trebuchet MS" w:cs="Trebuchet MS"/>
                <w:lang w:val="x-none"/>
              </w:rPr>
              <w:t xml:space="preserve"> a </w:t>
            </w:r>
            <w:proofErr w:type="spellStart"/>
            <w:r w:rsidRPr="00DC6987">
              <w:rPr>
                <w:rFonts w:ascii="Trebuchet MS" w:eastAsiaTheme="minorHAnsi" w:hAnsi="Trebuchet MS" w:cs="Trebuchet MS"/>
                <w:lang w:val="x-none"/>
              </w:rPr>
              <w:t>investi</w:t>
            </w:r>
            <w:r>
              <w:rPr>
                <w:rFonts w:ascii="Trebuchet MS" w:eastAsiaTheme="minorHAnsi" w:hAnsi="Trebuchet MS" w:cs="Trebuchet MS"/>
                <w:lang w:val="x-none"/>
              </w:rPr>
              <w:t>ț</w:t>
            </w:r>
            <w:r w:rsidRPr="00DC6987">
              <w:rPr>
                <w:rFonts w:ascii="Trebuchet MS" w:eastAsiaTheme="minorHAnsi" w:hAnsi="Trebuchet MS" w:cs="Trebuchet MS"/>
                <w:lang w:val="x-none"/>
              </w:rPr>
              <w:t>iei</w:t>
            </w:r>
            <w:proofErr w:type="spellEnd"/>
            <w:r w:rsidRPr="00DC6987">
              <w:rPr>
                <w:rFonts w:ascii="Trebuchet MS" w:eastAsiaTheme="minorHAnsi" w:hAnsi="Trebuchet MS" w:cs="Trebuchet MS"/>
                <w:lang w:val="x-none"/>
              </w:rPr>
              <w:t>: (</w:t>
            </w:r>
            <w:proofErr w:type="spellStart"/>
            <w:r w:rsidRPr="00DC6987">
              <w:rPr>
                <w:rFonts w:ascii="Trebuchet MS" w:eastAsiaTheme="minorHAnsi" w:hAnsi="Trebuchet MS" w:cs="Trebuchet MS"/>
                <w:lang w:val="x-none"/>
              </w:rPr>
              <w:t>inclusiv</w:t>
            </w:r>
            <w:proofErr w:type="spellEnd"/>
            <w:r w:rsidRPr="00DC6987">
              <w:rPr>
                <w:rFonts w:ascii="Trebuchet MS" w:eastAsiaTheme="minorHAnsi" w:hAnsi="Trebuchet MS" w:cs="Trebuchet MS"/>
                <w:lang w:val="x-none"/>
              </w:rPr>
              <w:t xml:space="preserve"> TVA) – 180.856.954,69 lei</w:t>
            </w:r>
          </w:p>
          <w:p w14:paraId="529BE82E" w14:textId="77777777" w:rsidR="00825717" w:rsidRDefault="00825717" w:rsidP="00034482">
            <w:pPr>
              <w:widowControl/>
              <w:adjustRightInd w:val="0"/>
              <w:spacing w:line="360" w:lineRule="auto"/>
              <w:jc w:val="both"/>
              <w:rPr>
                <w:rFonts w:ascii="Trebuchet MS" w:eastAsiaTheme="minorHAnsi" w:hAnsi="Trebuchet MS" w:cs="Trebuchet MS"/>
                <w:lang w:val="x-none"/>
              </w:rPr>
            </w:pPr>
            <w:proofErr w:type="spellStart"/>
            <w:r w:rsidRPr="00DC6987">
              <w:rPr>
                <w:rFonts w:ascii="Trebuchet MS" w:eastAsiaTheme="minorHAnsi" w:hAnsi="Trebuchet MS" w:cs="Trebuchet MS"/>
                <w:lang w:val="x-none"/>
              </w:rPr>
              <w:t>Durata</w:t>
            </w:r>
            <w:proofErr w:type="spellEnd"/>
            <w:r w:rsidRPr="00DC6987">
              <w:rPr>
                <w:rFonts w:ascii="Trebuchet MS" w:eastAsiaTheme="minorHAnsi" w:hAnsi="Trebuchet MS" w:cs="Trebuchet MS"/>
                <w:lang w:val="x-none"/>
              </w:rPr>
              <w:t xml:space="preserve"> de </w:t>
            </w:r>
            <w:proofErr w:type="spellStart"/>
            <w:r w:rsidRPr="00DC6987">
              <w:rPr>
                <w:rFonts w:ascii="Trebuchet MS" w:eastAsiaTheme="minorHAnsi" w:hAnsi="Trebuchet MS" w:cs="Trebuchet MS"/>
                <w:lang w:val="x-none"/>
              </w:rPr>
              <w:t>execu</w:t>
            </w:r>
            <w:r>
              <w:rPr>
                <w:rFonts w:ascii="Trebuchet MS" w:eastAsiaTheme="minorHAnsi" w:hAnsi="Trebuchet MS" w:cs="Trebuchet MS"/>
                <w:lang w:val="x-none"/>
              </w:rPr>
              <w:t>ț</w:t>
            </w:r>
            <w:r w:rsidRPr="00DC6987">
              <w:rPr>
                <w:rFonts w:ascii="Trebuchet MS" w:eastAsiaTheme="minorHAnsi" w:hAnsi="Trebuchet MS" w:cs="Trebuchet MS"/>
                <w:lang w:val="x-none"/>
              </w:rPr>
              <w:t>ie</w:t>
            </w:r>
            <w:proofErr w:type="spellEnd"/>
            <w:r w:rsidRPr="00DC6987">
              <w:rPr>
                <w:rFonts w:ascii="Trebuchet MS" w:eastAsiaTheme="minorHAnsi" w:hAnsi="Trebuchet MS" w:cs="Trebuchet MS"/>
                <w:lang w:val="x-none"/>
              </w:rPr>
              <w:t xml:space="preserve">: 13 </w:t>
            </w:r>
            <w:proofErr w:type="spellStart"/>
            <w:r w:rsidRPr="00DC6987">
              <w:rPr>
                <w:rFonts w:ascii="Trebuchet MS" w:eastAsiaTheme="minorHAnsi" w:hAnsi="Trebuchet MS" w:cs="Trebuchet MS"/>
                <w:lang w:val="x-none"/>
              </w:rPr>
              <w:t>luni</w:t>
            </w:r>
            <w:proofErr w:type="spellEnd"/>
          </w:p>
          <w:p w14:paraId="4226FFCE" w14:textId="77777777" w:rsidR="00825717" w:rsidRPr="007A4FFF" w:rsidRDefault="00825717" w:rsidP="00034482">
            <w:pPr>
              <w:pStyle w:val="ListParagraph"/>
              <w:widowControl/>
              <w:numPr>
                <w:ilvl w:val="0"/>
                <w:numId w:val="43"/>
              </w:numPr>
              <w:adjustRightInd w:val="0"/>
              <w:spacing w:line="360" w:lineRule="auto"/>
              <w:rPr>
                <w:rFonts w:ascii="Trebuchet MS" w:eastAsiaTheme="minorHAnsi" w:hAnsi="Trebuchet MS" w:cs="Trebuchet MS"/>
                <w:b/>
                <w:bCs/>
                <w:lang w:val="x-none"/>
              </w:rPr>
            </w:pPr>
            <w:proofErr w:type="spellStart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>Îmbunătățirea</w:t>
            </w:r>
            <w:proofErr w:type="spellEnd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 xml:space="preserve"> </w:t>
            </w:r>
            <w:proofErr w:type="spellStart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>condițiilor</w:t>
            </w:r>
            <w:proofErr w:type="spellEnd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 xml:space="preserve"> de </w:t>
            </w:r>
            <w:proofErr w:type="spellStart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>funcționare</w:t>
            </w:r>
            <w:proofErr w:type="spellEnd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 xml:space="preserve"> </w:t>
            </w:r>
            <w:proofErr w:type="spellStart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>în</w:t>
            </w:r>
            <w:proofErr w:type="spellEnd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 xml:space="preserve"> </w:t>
            </w:r>
            <w:proofErr w:type="spellStart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>siguranță</w:t>
            </w:r>
            <w:proofErr w:type="spellEnd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 xml:space="preserve"> a </w:t>
            </w:r>
            <w:proofErr w:type="spellStart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>Acumulării</w:t>
            </w:r>
            <w:proofErr w:type="spellEnd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 xml:space="preserve"> </w:t>
            </w:r>
            <w:proofErr w:type="spellStart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>Surduc</w:t>
            </w:r>
            <w:proofErr w:type="spellEnd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 xml:space="preserve">, </w:t>
            </w:r>
            <w:proofErr w:type="spellStart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>jud</w:t>
            </w:r>
            <w:proofErr w:type="spellEnd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 xml:space="preserve">. Timiș (COMPONENTA 1 - </w:t>
            </w:r>
            <w:proofErr w:type="spellStart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>Investiția</w:t>
            </w:r>
            <w:proofErr w:type="spellEnd"/>
            <w:r w:rsidRPr="007A4FFF">
              <w:rPr>
                <w:rFonts w:ascii="Trebuchet MS" w:eastAsiaTheme="minorHAnsi" w:hAnsi="Trebuchet MS" w:cs="Trebuchet MS"/>
                <w:b/>
                <w:bCs/>
                <w:lang w:val="x-none"/>
              </w:rPr>
              <w:t xml:space="preserve"> 4)</w:t>
            </w:r>
          </w:p>
          <w:p w14:paraId="6D306C88" w14:textId="77777777" w:rsidR="00825717" w:rsidRDefault="00825717" w:rsidP="00034482">
            <w:pPr>
              <w:widowControl/>
              <w:adjustRightInd w:val="0"/>
              <w:spacing w:line="360" w:lineRule="auto"/>
              <w:rPr>
                <w:rFonts w:ascii="Trebuchet MS" w:eastAsiaTheme="minorHAnsi" w:hAnsi="Trebuchet MS" w:cs="Trebuchet MS"/>
                <w:lang w:val="x-none"/>
              </w:rPr>
            </w:pPr>
            <w:proofErr w:type="spellStart"/>
            <w:r w:rsidRPr="006B3BD6">
              <w:rPr>
                <w:rFonts w:ascii="Trebuchet MS" w:eastAsiaTheme="minorHAnsi" w:hAnsi="Trebuchet MS" w:cs="Trebuchet MS"/>
                <w:lang w:val="x-none"/>
              </w:rPr>
              <w:lastRenderedPageBreak/>
              <w:t>Planul</w:t>
            </w:r>
            <w:proofErr w:type="spellEnd"/>
            <w:r w:rsidRPr="006B3BD6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6B3BD6">
              <w:rPr>
                <w:rFonts w:ascii="Trebuchet MS" w:eastAsiaTheme="minorHAnsi" w:hAnsi="Trebuchet MS" w:cs="Trebuchet MS"/>
                <w:lang w:val="x-none"/>
              </w:rPr>
              <w:t>Național</w:t>
            </w:r>
            <w:proofErr w:type="spellEnd"/>
            <w:r w:rsidRPr="006B3BD6">
              <w:rPr>
                <w:rFonts w:ascii="Trebuchet MS" w:eastAsiaTheme="minorHAnsi" w:hAnsi="Trebuchet MS" w:cs="Trebuchet MS"/>
                <w:lang w:val="x-none"/>
              </w:rPr>
              <w:t xml:space="preserve"> de </w:t>
            </w:r>
            <w:proofErr w:type="spellStart"/>
            <w:r w:rsidRPr="006B3BD6">
              <w:rPr>
                <w:rFonts w:ascii="Trebuchet MS" w:eastAsiaTheme="minorHAnsi" w:hAnsi="Trebuchet MS" w:cs="Trebuchet MS"/>
                <w:lang w:val="x-none"/>
              </w:rPr>
              <w:t>Redresare</w:t>
            </w:r>
            <w:proofErr w:type="spellEnd"/>
            <w:r w:rsidRPr="006B3BD6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6B3BD6">
              <w:rPr>
                <w:rFonts w:ascii="Trebuchet MS" w:eastAsiaTheme="minorHAnsi" w:hAnsi="Trebuchet MS" w:cs="Trebuchet MS"/>
                <w:lang w:val="x-none"/>
              </w:rPr>
              <w:t>și</w:t>
            </w:r>
            <w:proofErr w:type="spellEnd"/>
            <w:r w:rsidRPr="006B3BD6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6B3BD6">
              <w:rPr>
                <w:rFonts w:ascii="Trebuchet MS" w:eastAsiaTheme="minorHAnsi" w:hAnsi="Trebuchet MS" w:cs="Trebuchet MS"/>
                <w:lang w:val="x-none"/>
              </w:rPr>
              <w:t>Reziliență</w:t>
            </w:r>
            <w:proofErr w:type="spellEnd"/>
            <w:r w:rsidRPr="006B3BD6">
              <w:rPr>
                <w:rFonts w:ascii="Trebuchet MS" w:eastAsiaTheme="minorHAnsi" w:hAnsi="Trebuchet MS" w:cs="Trebuchet MS"/>
                <w:lang w:val="x-none"/>
              </w:rPr>
              <w:t xml:space="preserve">, PNRR/2022/C1/I.4, Componenta 1 - </w:t>
            </w:r>
            <w:proofErr w:type="spellStart"/>
            <w:r w:rsidRPr="006B3BD6">
              <w:rPr>
                <w:rFonts w:ascii="Trebuchet MS" w:eastAsiaTheme="minorHAnsi" w:hAnsi="Trebuchet MS" w:cs="Trebuchet MS"/>
                <w:lang w:val="x-none"/>
              </w:rPr>
              <w:t>Managementul</w:t>
            </w:r>
            <w:proofErr w:type="spellEnd"/>
            <w:r w:rsidRPr="006B3BD6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6B3BD6">
              <w:rPr>
                <w:rFonts w:ascii="Trebuchet MS" w:eastAsiaTheme="minorHAnsi" w:hAnsi="Trebuchet MS" w:cs="Trebuchet MS"/>
                <w:lang w:val="x-none"/>
              </w:rPr>
              <w:t>apei</w:t>
            </w:r>
            <w:proofErr w:type="spellEnd"/>
            <w:r w:rsidRPr="006B3BD6">
              <w:rPr>
                <w:rFonts w:ascii="Trebuchet MS" w:eastAsiaTheme="minorHAnsi" w:hAnsi="Trebuchet MS" w:cs="Trebuchet MS"/>
                <w:lang w:val="x-none"/>
              </w:rPr>
              <w:t xml:space="preserve">, </w:t>
            </w:r>
            <w:proofErr w:type="spellStart"/>
            <w:r w:rsidRPr="006B3BD6">
              <w:rPr>
                <w:rFonts w:ascii="Trebuchet MS" w:eastAsiaTheme="minorHAnsi" w:hAnsi="Trebuchet MS" w:cs="Trebuchet MS"/>
                <w:lang w:val="x-none"/>
              </w:rPr>
              <w:t>Investi</w:t>
            </w:r>
            <w:r>
              <w:rPr>
                <w:rFonts w:ascii="Trebuchet MS" w:eastAsiaTheme="minorHAnsi" w:hAnsi="Trebuchet MS" w:cs="Trebuchet MS"/>
                <w:lang w:val="x-none"/>
              </w:rPr>
              <w:t>ț</w:t>
            </w:r>
            <w:r w:rsidRPr="006B3BD6">
              <w:rPr>
                <w:rFonts w:ascii="Trebuchet MS" w:eastAsiaTheme="minorHAnsi" w:hAnsi="Trebuchet MS" w:cs="Trebuchet MS"/>
                <w:lang w:val="x-none"/>
              </w:rPr>
              <w:t>ia</w:t>
            </w:r>
            <w:proofErr w:type="spellEnd"/>
            <w:r w:rsidRPr="006B3BD6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r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r w:rsidRPr="006B3BD6">
              <w:rPr>
                <w:rFonts w:ascii="Trebuchet MS" w:eastAsiaTheme="minorHAnsi" w:hAnsi="Trebuchet MS" w:cs="Trebuchet MS"/>
                <w:lang w:val="x-none"/>
              </w:rPr>
              <w:t xml:space="preserve">se </w:t>
            </w:r>
            <w:proofErr w:type="spellStart"/>
            <w:r w:rsidRPr="006B3BD6">
              <w:rPr>
                <w:rFonts w:ascii="Trebuchet MS" w:eastAsiaTheme="minorHAnsi" w:hAnsi="Trebuchet MS" w:cs="Trebuchet MS"/>
                <w:lang w:val="x-none"/>
              </w:rPr>
              <w:t>deruleaz</w:t>
            </w:r>
            <w:r>
              <w:rPr>
                <w:rFonts w:ascii="Trebuchet MS" w:eastAsiaTheme="minorHAnsi" w:hAnsi="Trebuchet MS" w:cs="Trebuchet MS"/>
                <w:lang w:val="x-none"/>
              </w:rPr>
              <w:t>ă</w:t>
            </w:r>
            <w:proofErr w:type="spellEnd"/>
            <w:r w:rsidRPr="006B3BD6">
              <w:rPr>
                <w:rFonts w:ascii="Trebuchet MS" w:eastAsiaTheme="minorHAnsi" w:hAnsi="Trebuchet MS" w:cs="Trebuchet MS"/>
                <w:lang w:val="x-none"/>
              </w:rPr>
              <w:t xml:space="preserve"> conform </w:t>
            </w:r>
            <w:proofErr w:type="spellStart"/>
            <w:r w:rsidRPr="006B3BD6">
              <w:rPr>
                <w:rFonts w:ascii="Trebuchet MS" w:eastAsiaTheme="minorHAnsi" w:hAnsi="Trebuchet MS" w:cs="Trebuchet MS"/>
                <w:lang w:val="x-none"/>
              </w:rPr>
              <w:t>Contractului</w:t>
            </w:r>
            <w:proofErr w:type="spellEnd"/>
            <w:r w:rsidRPr="006B3BD6">
              <w:rPr>
                <w:rFonts w:ascii="Trebuchet MS" w:eastAsiaTheme="minorHAnsi" w:hAnsi="Trebuchet MS" w:cs="Trebuchet MS"/>
                <w:lang w:val="x-none"/>
              </w:rPr>
              <w:t xml:space="preserve"> de </w:t>
            </w:r>
            <w:proofErr w:type="spellStart"/>
            <w:r w:rsidRPr="006B3BD6">
              <w:rPr>
                <w:rFonts w:ascii="Trebuchet MS" w:eastAsiaTheme="minorHAnsi" w:hAnsi="Trebuchet MS" w:cs="Trebuchet MS"/>
                <w:lang w:val="x-none"/>
              </w:rPr>
              <w:t>finanțare</w:t>
            </w:r>
            <w:proofErr w:type="spellEnd"/>
            <w:r w:rsidRPr="006B3BD6">
              <w:rPr>
                <w:rFonts w:ascii="Trebuchet MS" w:eastAsiaTheme="minorHAnsi" w:hAnsi="Trebuchet MS" w:cs="Trebuchet MS"/>
                <w:lang w:val="x-none"/>
              </w:rPr>
              <w:t xml:space="preserve"> nr.50566 / 26.07.2022</w:t>
            </w:r>
          </w:p>
          <w:p w14:paraId="75C0906B" w14:textId="77777777" w:rsidR="00825717" w:rsidRPr="001673D3" w:rsidRDefault="00825717" w:rsidP="00034482">
            <w:pPr>
              <w:spacing w:line="360" w:lineRule="auto"/>
              <w:jc w:val="both"/>
              <w:rPr>
                <w:rFonts w:ascii="Trebuchet MS" w:hAnsi="Trebuchet MS" w:cs="Arial"/>
                <w:lang w:val="fr-FR"/>
              </w:rPr>
            </w:pPr>
            <w:proofErr w:type="spellStart"/>
            <w:r w:rsidRPr="001673D3">
              <w:rPr>
                <w:rFonts w:ascii="Trebuchet MS" w:hAnsi="Trebuchet MS" w:cs="Arial"/>
                <w:lang w:val="fr-FR"/>
              </w:rPr>
              <w:t>Indicatorii</w:t>
            </w:r>
            <w:proofErr w:type="spellEnd"/>
            <w:r w:rsidRPr="001673D3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1673D3">
              <w:rPr>
                <w:rFonts w:ascii="Trebuchet MS" w:hAnsi="Trebuchet MS" w:cs="Arial"/>
                <w:lang w:val="fr-FR"/>
              </w:rPr>
              <w:t>tehnico</w:t>
            </w:r>
            <w:proofErr w:type="spellEnd"/>
            <w:r w:rsidRPr="001673D3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1673D3">
              <w:rPr>
                <w:rFonts w:ascii="Trebuchet MS" w:hAnsi="Trebuchet MS" w:cs="Arial"/>
                <w:lang w:val="fr-FR"/>
              </w:rPr>
              <w:t>economici</w:t>
            </w:r>
            <w:proofErr w:type="spellEnd"/>
            <w:r w:rsidRPr="001673D3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1673D3">
              <w:rPr>
                <w:rFonts w:ascii="Trebuchet MS" w:hAnsi="Trebuchet MS" w:cs="Arial"/>
                <w:lang w:val="fr-FR"/>
              </w:rPr>
              <w:t>aproba</w:t>
            </w:r>
            <w:r>
              <w:rPr>
                <w:rFonts w:ascii="Trebuchet MS" w:hAnsi="Trebuchet MS" w:cs="Arial"/>
                <w:lang w:val="fr-FR"/>
              </w:rPr>
              <w:t>ț</w:t>
            </w:r>
            <w:r w:rsidRPr="001673D3">
              <w:rPr>
                <w:rFonts w:ascii="Trebuchet MS" w:hAnsi="Trebuchet MS" w:cs="Arial"/>
                <w:lang w:val="fr-FR"/>
              </w:rPr>
              <w:t>i</w:t>
            </w:r>
            <w:proofErr w:type="spellEnd"/>
            <w:r w:rsidRPr="001673D3">
              <w:rPr>
                <w:rFonts w:ascii="Trebuchet MS" w:hAnsi="Trebuchet MS" w:cs="Arial"/>
                <w:lang w:val="fr-FR"/>
              </w:rPr>
              <w:t> :</w:t>
            </w:r>
          </w:p>
          <w:p w14:paraId="7771522D" w14:textId="77777777" w:rsidR="00825717" w:rsidRDefault="00825717" w:rsidP="00034482">
            <w:pPr>
              <w:spacing w:line="360" w:lineRule="auto"/>
              <w:jc w:val="both"/>
              <w:rPr>
                <w:rFonts w:ascii="Trebuchet MS" w:hAnsi="Trebuchet MS" w:cs="Arial"/>
                <w:lang w:val="fr-FR"/>
              </w:rPr>
            </w:pPr>
            <w:r w:rsidRPr="001673D3">
              <w:rPr>
                <w:rFonts w:ascii="Trebuchet MS" w:hAnsi="Trebuchet MS" w:cs="Arial"/>
                <w:lang w:val="fr-FR"/>
              </w:rPr>
              <w:t xml:space="preserve">Total </w:t>
            </w:r>
            <w:proofErr w:type="spellStart"/>
            <w:r w:rsidRPr="001673D3">
              <w:rPr>
                <w:rFonts w:ascii="Trebuchet MS" w:hAnsi="Trebuchet MS" w:cs="Arial"/>
                <w:lang w:val="fr-FR"/>
              </w:rPr>
              <w:t>investi</w:t>
            </w:r>
            <w:r>
              <w:rPr>
                <w:rFonts w:ascii="Trebuchet MS" w:hAnsi="Trebuchet MS" w:cs="Arial"/>
                <w:lang w:val="fr-FR"/>
              </w:rPr>
              <w:t>ț</w:t>
            </w:r>
            <w:r w:rsidRPr="001673D3">
              <w:rPr>
                <w:rFonts w:ascii="Trebuchet MS" w:hAnsi="Trebuchet MS" w:cs="Arial"/>
                <w:lang w:val="fr-FR"/>
              </w:rPr>
              <w:t>ie</w:t>
            </w:r>
            <w:proofErr w:type="spellEnd"/>
            <w:r w:rsidRPr="001673D3">
              <w:rPr>
                <w:rFonts w:ascii="Trebuchet MS" w:hAnsi="Trebuchet MS" w:cs="Arial"/>
                <w:lang w:val="fr-FR"/>
              </w:rPr>
              <w:t>: 56.666.612,91 lei (</w:t>
            </w:r>
            <w:proofErr w:type="spellStart"/>
            <w:r w:rsidRPr="001673D3">
              <w:rPr>
                <w:rFonts w:ascii="Trebuchet MS" w:hAnsi="Trebuchet MS" w:cs="Arial"/>
                <w:lang w:val="fr-FR"/>
              </w:rPr>
              <w:t>inclusiv</w:t>
            </w:r>
            <w:proofErr w:type="spellEnd"/>
            <w:r w:rsidRPr="001673D3">
              <w:rPr>
                <w:rFonts w:ascii="Trebuchet MS" w:hAnsi="Trebuchet MS" w:cs="Arial"/>
                <w:lang w:val="fr-FR"/>
              </w:rPr>
              <w:t xml:space="preserve"> TVA)</w:t>
            </w:r>
          </w:p>
          <w:p w14:paraId="516A8B8C" w14:textId="77777777" w:rsidR="00825717" w:rsidRDefault="00825717" w:rsidP="00034482">
            <w:pPr>
              <w:spacing w:line="360" w:lineRule="auto"/>
              <w:jc w:val="both"/>
              <w:rPr>
                <w:rFonts w:ascii="Trebuchet MS" w:hAnsi="Trebuchet MS" w:cs="Arial"/>
                <w:lang w:val="fr-FR"/>
              </w:rPr>
            </w:pPr>
            <w:proofErr w:type="spellStart"/>
            <w:r w:rsidRPr="00E13B91">
              <w:rPr>
                <w:rFonts w:ascii="Trebuchet MS" w:hAnsi="Trebuchet MS" w:cs="Arial"/>
                <w:lang w:val="fr-FR"/>
              </w:rPr>
              <w:t>Durata</w:t>
            </w:r>
            <w:proofErr w:type="spellEnd"/>
            <w:r w:rsidRPr="00E13B91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E13B91">
              <w:rPr>
                <w:rFonts w:ascii="Trebuchet MS" w:hAnsi="Trebuchet MS" w:cs="Arial"/>
                <w:lang w:val="fr-FR"/>
              </w:rPr>
              <w:t>execu</w:t>
            </w:r>
            <w:r>
              <w:rPr>
                <w:rFonts w:ascii="Trebuchet MS" w:hAnsi="Trebuchet MS" w:cs="Arial"/>
                <w:lang w:val="fr-FR"/>
              </w:rPr>
              <w:t>ț</w:t>
            </w:r>
            <w:r w:rsidRPr="00E13B91">
              <w:rPr>
                <w:rFonts w:ascii="Trebuchet MS" w:hAnsi="Trebuchet MS" w:cs="Arial"/>
                <w:lang w:val="fr-FR"/>
              </w:rPr>
              <w:t>ie</w:t>
            </w:r>
            <w:proofErr w:type="spellEnd"/>
            <w:r w:rsidRPr="00E13B91">
              <w:rPr>
                <w:rFonts w:ascii="Trebuchet MS" w:hAnsi="Trebuchet MS" w:cs="Arial"/>
                <w:lang w:val="fr-FR"/>
              </w:rPr>
              <w:t xml:space="preserve">: 15 </w:t>
            </w:r>
            <w:proofErr w:type="spellStart"/>
            <w:r w:rsidRPr="00E13B91">
              <w:rPr>
                <w:rFonts w:ascii="Trebuchet MS" w:hAnsi="Trebuchet MS" w:cs="Arial"/>
                <w:lang w:val="fr-FR"/>
              </w:rPr>
              <w:t>luni</w:t>
            </w:r>
            <w:proofErr w:type="spellEnd"/>
          </w:p>
          <w:p w14:paraId="7F7855CB" w14:textId="77777777" w:rsidR="00825717" w:rsidRPr="006B3BD6" w:rsidRDefault="00825717" w:rsidP="00034482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="Trebuchet MS" w:hAnsi="Trebuchet MS" w:cs="Arial"/>
                <w:lang w:val="fr-FR"/>
              </w:rPr>
            </w:pPr>
            <w:proofErr w:type="spellStart"/>
            <w:r w:rsidRPr="007A4FFF">
              <w:rPr>
                <w:rFonts w:ascii="Trebuchet MS" w:hAnsi="Trebuchet MS" w:cs="Arial"/>
                <w:b/>
                <w:bCs/>
                <w:lang w:val="fr-FR"/>
              </w:rPr>
              <w:t>Traseu</w:t>
            </w:r>
            <w:proofErr w:type="spellEnd"/>
            <w:r w:rsidRPr="007A4FFF">
              <w:rPr>
                <w:rFonts w:ascii="Trebuchet MS" w:hAnsi="Trebuchet MS" w:cs="Arial"/>
                <w:b/>
                <w:bCs/>
                <w:lang w:val="fr-FR"/>
              </w:rPr>
              <w:t xml:space="preserve"> </w:t>
            </w:r>
            <w:proofErr w:type="spellStart"/>
            <w:r w:rsidRPr="007A4FFF">
              <w:rPr>
                <w:rFonts w:ascii="Trebuchet MS" w:hAnsi="Trebuchet MS" w:cs="Arial"/>
                <w:b/>
                <w:bCs/>
                <w:lang w:val="fr-FR"/>
              </w:rPr>
              <w:t>cicloturistic</w:t>
            </w:r>
            <w:proofErr w:type="spellEnd"/>
            <w:r w:rsidRPr="007A4FFF">
              <w:rPr>
                <w:rFonts w:ascii="Trebuchet MS" w:hAnsi="Trebuchet MS" w:cs="Arial"/>
                <w:b/>
                <w:bCs/>
                <w:lang w:val="fr-FR"/>
              </w:rPr>
              <w:t xml:space="preserve"> </w:t>
            </w:r>
            <w:proofErr w:type="spellStart"/>
            <w:r w:rsidRPr="007A4FFF">
              <w:rPr>
                <w:rFonts w:ascii="Trebuchet MS" w:hAnsi="Trebuchet MS" w:cs="Arial"/>
                <w:b/>
                <w:bCs/>
                <w:lang w:val="fr-FR"/>
              </w:rPr>
              <w:t>Dig</w:t>
            </w:r>
            <w:proofErr w:type="spellEnd"/>
            <w:r w:rsidRPr="007A4FFF">
              <w:rPr>
                <w:rFonts w:ascii="Trebuchet MS" w:hAnsi="Trebuchet MS" w:cs="Arial"/>
                <w:b/>
                <w:bCs/>
                <w:lang w:val="fr-FR"/>
              </w:rPr>
              <w:t xml:space="preserve"> </w:t>
            </w:r>
            <w:proofErr w:type="spellStart"/>
            <w:r w:rsidRPr="007A4FFF">
              <w:rPr>
                <w:rFonts w:ascii="Trebuchet MS" w:hAnsi="Trebuchet MS" w:cs="Arial"/>
                <w:b/>
                <w:bCs/>
                <w:lang w:val="fr-FR"/>
              </w:rPr>
              <w:t>râu</w:t>
            </w:r>
            <w:proofErr w:type="spellEnd"/>
            <w:r w:rsidRPr="007A4FFF">
              <w:rPr>
                <w:rFonts w:ascii="Trebuchet MS" w:hAnsi="Trebuchet MS" w:cs="Arial"/>
                <w:b/>
                <w:bCs/>
                <w:lang w:val="fr-FR"/>
              </w:rPr>
              <w:t xml:space="preserve"> </w:t>
            </w:r>
            <w:proofErr w:type="spellStart"/>
            <w:r w:rsidRPr="007A4FFF">
              <w:rPr>
                <w:rFonts w:ascii="Trebuchet MS" w:hAnsi="Trebuchet MS" w:cs="Arial"/>
                <w:b/>
                <w:bCs/>
                <w:lang w:val="fr-FR"/>
              </w:rPr>
              <w:t>Timiș</w:t>
            </w:r>
            <w:proofErr w:type="spellEnd"/>
            <w:r w:rsidRPr="007A4FFF">
              <w:rPr>
                <w:rFonts w:ascii="Trebuchet MS" w:hAnsi="Trebuchet MS" w:cs="Arial"/>
                <w:b/>
                <w:bCs/>
                <w:lang w:val="fr-FR"/>
              </w:rPr>
              <w:t xml:space="preserve"> mal </w:t>
            </w:r>
            <w:proofErr w:type="spellStart"/>
            <w:r w:rsidRPr="007A4FFF">
              <w:rPr>
                <w:rFonts w:ascii="Trebuchet MS" w:hAnsi="Trebuchet MS" w:cs="Arial"/>
                <w:b/>
                <w:bCs/>
                <w:lang w:val="fr-FR"/>
              </w:rPr>
              <w:t>stâng</w:t>
            </w:r>
            <w:proofErr w:type="spellEnd"/>
            <w:r w:rsidRPr="007A4FFF">
              <w:rPr>
                <w:rFonts w:ascii="Trebuchet MS" w:hAnsi="Trebuchet MS" w:cs="Arial"/>
                <w:b/>
                <w:bCs/>
                <w:lang w:val="fr-FR"/>
              </w:rPr>
              <w:t xml:space="preserve">, </w:t>
            </w:r>
            <w:proofErr w:type="spellStart"/>
            <w:r w:rsidRPr="007A4FFF">
              <w:rPr>
                <w:rFonts w:ascii="Trebuchet MS" w:hAnsi="Trebuchet MS" w:cs="Arial"/>
                <w:b/>
                <w:bCs/>
                <w:lang w:val="fr-FR"/>
              </w:rPr>
              <w:t>tronson</w:t>
            </w:r>
            <w:proofErr w:type="spellEnd"/>
            <w:r w:rsidRPr="007A4FFF">
              <w:rPr>
                <w:rFonts w:ascii="Trebuchet MS" w:hAnsi="Trebuchet MS" w:cs="Arial"/>
                <w:b/>
                <w:bCs/>
                <w:lang w:val="fr-FR"/>
              </w:rPr>
              <w:t xml:space="preserve"> Albina - </w:t>
            </w:r>
            <w:proofErr w:type="spellStart"/>
            <w:r w:rsidRPr="007A4FFF">
              <w:rPr>
                <w:rFonts w:ascii="Trebuchet MS" w:hAnsi="Trebuchet MS" w:cs="Arial"/>
                <w:b/>
                <w:bCs/>
                <w:lang w:val="fr-FR"/>
              </w:rPr>
              <w:t>frontiera</w:t>
            </w:r>
            <w:proofErr w:type="spellEnd"/>
            <w:r w:rsidRPr="007A4FFF">
              <w:rPr>
                <w:rFonts w:ascii="Trebuchet MS" w:hAnsi="Trebuchet MS" w:cs="Arial"/>
                <w:b/>
                <w:bCs/>
                <w:lang w:val="fr-FR"/>
              </w:rPr>
              <w:t xml:space="preserve"> </w:t>
            </w:r>
            <w:proofErr w:type="spellStart"/>
            <w:r w:rsidRPr="007A4FFF">
              <w:rPr>
                <w:rFonts w:ascii="Trebuchet MS" w:hAnsi="Trebuchet MS" w:cs="Arial"/>
                <w:b/>
                <w:bCs/>
                <w:lang w:val="fr-FR"/>
              </w:rPr>
              <w:t>Serbia</w:t>
            </w:r>
            <w:proofErr w:type="spellEnd"/>
            <w:r w:rsidRPr="007A4FFF">
              <w:rPr>
                <w:rFonts w:ascii="Trebuchet MS" w:hAnsi="Trebuchet MS" w:cs="Arial"/>
                <w:b/>
                <w:bCs/>
                <w:lang w:val="fr-FR"/>
              </w:rPr>
              <w:t xml:space="preserve"> (COMPONENTA 11 - </w:t>
            </w:r>
            <w:proofErr w:type="spellStart"/>
            <w:r w:rsidRPr="007A4FFF">
              <w:rPr>
                <w:rFonts w:ascii="Trebuchet MS" w:hAnsi="Trebuchet MS" w:cs="Arial"/>
                <w:b/>
                <w:bCs/>
                <w:lang w:val="fr-FR"/>
              </w:rPr>
              <w:t>Investiția</w:t>
            </w:r>
            <w:proofErr w:type="spellEnd"/>
            <w:r w:rsidRPr="007A4FFF">
              <w:rPr>
                <w:rFonts w:ascii="Trebuchet MS" w:hAnsi="Trebuchet MS" w:cs="Arial"/>
                <w:b/>
                <w:bCs/>
                <w:lang w:val="fr-FR"/>
              </w:rPr>
              <w:t xml:space="preserve"> 4)</w:t>
            </w:r>
            <w:r w:rsidRPr="006B3BD6">
              <w:rPr>
                <w:rFonts w:ascii="Trebuchet MS" w:hAnsi="Trebuchet MS" w:cs="Arial"/>
                <w:lang w:val="fr-FR"/>
              </w:rPr>
              <w:t xml:space="preserve"> – DALI</w:t>
            </w:r>
          </w:p>
          <w:p w14:paraId="46804814" w14:textId="77777777" w:rsidR="00825717" w:rsidRPr="006B3BD6" w:rsidRDefault="00825717" w:rsidP="00034482">
            <w:pPr>
              <w:spacing w:line="360" w:lineRule="auto"/>
              <w:rPr>
                <w:rFonts w:ascii="Trebuchet MS" w:hAnsi="Trebuchet MS" w:cs="Arial"/>
                <w:lang w:val="fr-FR"/>
              </w:rPr>
            </w:pPr>
            <w:proofErr w:type="spellStart"/>
            <w:r w:rsidRPr="006B3BD6">
              <w:rPr>
                <w:rFonts w:ascii="Trebuchet MS" w:hAnsi="Trebuchet MS" w:cs="Arial"/>
                <w:lang w:val="fr-FR"/>
              </w:rPr>
              <w:t>Planul</w:t>
            </w:r>
            <w:proofErr w:type="spellEnd"/>
            <w:r w:rsidRPr="006B3BD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B3BD6">
              <w:rPr>
                <w:rFonts w:ascii="Trebuchet MS" w:hAnsi="Trebuchet MS" w:cs="Arial"/>
                <w:lang w:val="fr-FR"/>
              </w:rPr>
              <w:t>Național</w:t>
            </w:r>
            <w:proofErr w:type="spellEnd"/>
            <w:r w:rsidRPr="006B3BD6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6B3BD6">
              <w:rPr>
                <w:rFonts w:ascii="Trebuchet MS" w:hAnsi="Trebuchet MS" w:cs="Arial"/>
                <w:lang w:val="fr-FR"/>
              </w:rPr>
              <w:t>Redresare</w:t>
            </w:r>
            <w:proofErr w:type="spellEnd"/>
            <w:r w:rsidRPr="006B3BD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B3BD6"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 w:rsidRPr="006B3BD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B3BD6">
              <w:rPr>
                <w:rFonts w:ascii="Trebuchet MS" w:hAnsi="Trebuchet MS" w:cs="Arial"/>
                <w:lang w:val="fr-FR"/>
              </w:rPr>
              <w:t>Reziliență</w:t>
            </w:r>
            <w:proofErr w:type="spellEnd"/>
            <w:r w:rsidRPr="006B3BD6">
              <w:rPr>
                <w:rFonts w:ascii="Trebuchet MS" w:hAnsi="Trebuchet MS" w:cs="Arial"/>
                <w:lang w:val="fr-FR"/>
              </w:rPr>
              <w:t xml:space="preserve">, PNRR/2022/C1/I.4, </w:t>
            </w:r>
            <w:proofErr w:type="spellStart"/>
            <w:r w:rsidRPr="006B3BD6">
              <w:rPr>
                <w:rFonts w:ascii="Trebuchet MS" w:hAnsi="Trebuchet MS" w:cs="Arial"/>
                <w:lang w:val="fr-FR"/>
              </w:rPr>
              <w:t>Componenta</w:t>
            </w:r>
            <w:proofErr w:type="spellEnd"/>
            <w:r w:rsidRPr="006B3BD6">
              <w:rPr>
                <w:rFonts w:ascii="Trebuchet MS" w:hAnsi="Trebuchet MS" w:cs="Arial"/>
                <w:lang w:val="fr-FR"/>
              </w:rPr>
              <w:t xml:space="preserve"> 11 - </w:t>
            </w:r>
            <w:proofErr w:type="spellStart"/>
            <w:r w:rsidRPr="006B3BD6">
              <w:rPr>
                <w:rFonts w:ascii="Trebuchet MS" w:hAnsi="Trebuchet MS" w:cs="Arial"/>
                <w:lang w:val="fr-FR"/>
              </w:rPr>
              <w:t>Managementul</w:t>
            </w:r>
            <w:proofErr w:type="spellEnd"/>
            <w:r w:rsidRPr="006B3BD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B3BD6">
              <w:rPr>
                <w:rFonts w:ascii="Trebuchet MS" w:hAnsi="Trebuchet MS" w:cs="Arial"/>
                <w:lang w:val="fr-FR"/>
              </w:rPr>
              <w:t>apei</w:t>
            </w:r>
            <w:proofErr w:type="spellEnd"/>
            <w:r w:rsidRPr="006B3BD6">
              <w:rPr>
                <w:rFonts w:ascii="Trebuchet MS" w:hAnsi="Trebuchet MS" w:cs="Arial"/>
                <w:lang w:val="fr-FR"/>
              </w:rPr>
              <w:t xml:space="preserve">, </w:t>
            </w:r>
            <w:proofErr w:type="spellStart"/>
            <w:r w:rsidRPr="006B3BD6">
              <w:rPr>
                <w:rFonts w:ascii="Trebuchet MS" w:hAnsi="Trebuchet MS" w:cs="Arial"/>
                <w:lang w:val="fr-FR"/>
              </w:rPr>
              <w:t>Investitia</w:t>
            </w:r>
            <w:proofErr w:type="spellEnd"/>
            <w:r w:rsidRPr="006B3BD6">
              <w:rPr>
                <w:rFonts w:ascii="Trebuchet MS" w:hAnsi="Trebuchet MS" w:cs="Arial"/>
                <w:lang w:val="fr-FR"/>
              </w:rPr>
              <w:t xml:space="preserve"> I4 – </w:t>
            </w:r>
            <w:proofErr w:type="spellStart"/>
            <w:r w:rsidRPr="006B3BD6">
              <w:rPr>
                <w:rFonts w:ascii="Trebuchet MS" w:hAnsi="Trebuchet MS" w:cs="Arial"/>
                <w:lang w:val="fr-FR"/>
              </w:rPr>
              <w:t>Implementarea</w:t>
            </w:r>
            <w:proofErr w:type="spellEnd"/>
            <w:r w:rsidRPr="006B3BD6">
              <w:rPr>
                <w:rFonts w:ascii="Trebuchet MS" w:hAnsi="Trebuchet MS" w:cs="Arial"/>
                <w:lang w:val="fr-FR"/>
              </w:rPr>
              <w:t xml:space="preserve"> a 3.000 km </w:t>
            </w:r>
            <w:proofErr w:type="spellStart"/>
            <w:r w:rsidRPr="006B3BD6">
              <w:rPr>
                <w:rFonts w:ascii="Trebuchet MS" w:hAnsi="Trebuchet MS" w:cs="Arial"/>
                <w:lang w:val="fr-FR"/>
              </w:rPr>
              <w:t>trasee</w:t>
            </w:r>
            <w:proofErr w:type="spellEnd"/>
            <w:r w:rsidRPr="006B3BD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B3BD6">
              <w:rPr>
                <w:rFonts w:ascii="Trebuchet MS" w:hAnsi="Trebuchet MS" w:cs="Arial"/>
                <w:lang w:val="fr-FR"/>
              </w:rPr>
              <w:t>cicloturistice</w:t>
            </w:r>
            <w:proofErr w:type="spellEnd"/>
          </w:p>
          <w:p w14:paraId="425A0081" w14:textId="77777777" w:rsidR="00825717" w:rsidRDefault="00825717" w:rsidP="00034482">
            <w:pPr>
              <w:spacing w:line="360" w:lineRule="auto"/>
              <w:rPr>
                <w:rFonts w:ascii="Trebuchet MS" w:hAnsi="Trebuchet MS" w:cs="Arial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lang w:val="fr-FR"/>
              </w:rPr>
              <w:t>I</w:t>
            </w:r>
            <w:r w:rsidRPr="006B3BD6">
              <w:rPr>
                <w:rFonts w:ascii="Trebuchet MS" w:hAnsi="Trebuchet MS" w:cs="Arial"/>
                <w:lang w:val="fr-FR"/>
              </w:rPr>
              <w:t>nvestitia</w:t>
            </w:r>
            <w:proofErr w:type="spellEnd"/>
            <w:r w:rsidRPr="006B3BD6">
              <w:rPr>
                <w:rFonts w:ascii="Trebuchet MS" w:hAnsi="Trebuchet MS" w:cs="Arial"/>
                <w:lang w:val="fr-FR"/>
              </w:rPr>
              <w:t xml:space="preserve"> C11-PI2-3 se </w:t>
            </w:r>
            <w:proofErr w:type="spellStart"/>
            <w:r w:rsidRPr="006B3BD6">
              <w:rPr>
                <w:rFonts w:ascii="Trebuchet MS" w:hAnsi="Trebuchet MS" w:cs="Arial"/>
                <w:lang w:val="fr-FR"/>
              </w:rPr>
              <w:t>deruleaz</w:t>
            </w:r>
            <w:r>
              <w:rPr>
                <w:rFonts w:ascii="Trebuchet MS" w:hAnsi="Trebuchet MS" w:cs="Arial"/>
                <w:lang w:val="fr-FR"/>
              </w:rPr>
              <w:t>ă</w:t>
            </w:r>
            <w:proofErr w:type="spellEnd"/>
            <w:r w:rsidRPr="006B3BD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B3BD6">
              <w:rPr>
                <w:rFonts w:ascii="Trebuchet MS" w:hAnsi="Trebuchet MS" w:cs="Arial"/>
                <w:lang w:val="fr-FR"/>
              </w:rPr>
              <w:t>conform</w:t>
            </w:r>
            <w:proofErr w:type="spellEnd"/>
            <w:r w:rsidRPr="006B3BD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B3BD6">
              <w:rPr>
                <w:rFonts w:ascii="Trebuchet MS" w:hAnsi="Trebuchet MS" w:cs="Arial"/>
                <w:lang w:val="fr-FR"/>
              </w:rPr>
              <w:t>Contractului</w:t>
            </w:r>
            <w:proofErr w:type="spellEnd"/>
            <w:r w:rsidRPr="006B3BD6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6B3BD6">
              <w:rPr>
                <w:rFonts w:ascii="Trebuchet MS" w:hAnsi="Trebuchet MS" w:cs="Arial"/>
                <w:lang w:val="fr-FR"/>
              </w:rPr>
              <w:t>finanțare</w:t>
            </w:r>
            <w:proofErr w:type="spellEnd"/>
            <w:r w:rsidRPr="006B3BD6">
              <w:rPr>
                <w:rFonts w:ascii="Trebuchet MS" w:hAnsi="Trebuchet MS" w:cs="Arial"/>
                <w:lang w:val="fr-FR"/>
              </w:rPr>
              <w:t xml:space="preserve"> nr.6237/17.01.2023</w:t>
            </w:r>
          </w:p>
          <w:p w14:paraId="11D23B85" w14:textId="77777777" w:rsidR="00825717" w:rsidRDefault="00825717" w:rsidP="00034482">
            <w:pPr>
              <w:spacing w:line="360" w:lineRule="auto"/>
              <w:rPr>
                <w:rFonts w:ascii="Trebuchet MS" w:hAnsi="Trebuchet MS" w:cs="Arial"/>
                <w:lang w:val="fr-FR"/>
              </w:rPr>
            </w:pPr>
            <w:proofErr w:type="spellStart"/>
            <w:r w:rsidRPr="006B3BD6">
              <w:rPr>
                <w:rFonts w:ascii="Trebuchet MS" w:hAnsi="Trebuchet MS" w:cs="Arial"/>
                <w:lang w:val="fr-FR"/>
              </w:rPr>
              <w:t>Contractul</w:t>
            </w:r>
            <w:proofErr w:type="spellEnd"/>
            <w:r w:rsidRPr="006B3BD6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6B3BD6">
              <w:rPr>
                <w:rFonts w:ascii="Trebuchet MS" w:hAnsi="Trebuchet MS" w:cs="Arial"/>
                <w:lang w:val="fr-FR"/>
              </w:rPr>
              <w:t>finantare</w:t>
            </w:r>
            <w:proofErr w:type="spellEnd"/>
            <w:r w:rsidRPr="006B3BD6">
              <w:rPr>
                <w:rFonts w:ascii="Trebuchet MS" w:hAnsi="Trebuchet MS" w:cs="Arial"/>
                <w:lang w:val="fr-FR"/>
              </w:rPr>
              <w:t xml:space="preserve">,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î</w:t>
            </w:r>
            <w:r w:rsidRPr="006B3BD6">
              <w:rPr>
                <w:rFonts w:ascii="Trebuchet MS" w:hAnsi="Trebuchet MS" w:cs="Arial"/>
                <w:lang w:val="fr-FR"/>
              </w:rPr>
              <w:t>n</w:t>
            </w:r>
            <w:proofErr w:type="spellEnd"/>
            <w:r w:rsidRPr="006B3BD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B3BD6">
              <w:rPr>
                <w:rFonts w:ascii="Trebuchet MS" w:hAnsi="Trebuchet MS" w:cs="Arial"/>
                <w:lang w:val="fr-FR"/>
              </w:rPr>
              <w:t>valoare</w:t>
            </w:r>
            <w:proofErr w:type="spellEnd"/>
            <w:r w:rsidRPr="006B3BD6">
              <w:rPr>
                <w:rFonts w:ascii="Trebuchet MS" w:hAnsi="Trebuchet MS" w:cs="Arial"/>
                <w:lang w:val="fr-FR"/>
              </w:rPr>
              <w:t xml:space="preserve"> de 31.575.681.64 lei a </w:t>
            </w:r>
            <w:proofErr w:type="spellStart"/>
            <w:r w:rsidRPr="006B3BD6">
              <w:rPr>
                <w:rFonts w:ascii="Trebuchet MS" w:hAnsi="Trebuchet MS" w:cs="Arial"/>
                <w:lang w:val="fr-FR"/>
              </w:rPr>
              <w:t>fost</w:t>
            </w:r>
            <w:proofErr w:type="spellEnd"/>
            <w:r w:rsidRPr="006B3BD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B3BD6">
              <w:rPr>
                <w:rFonts w:ascii="Trebuchet MS" w:hAnsi="Trebuchet MS" w:cs="Arial"/>
                <w:lang w:val="fr-FR"/>
              </w:rPr>
              <w:t>semnat</w:t>
            </w:r>
            <w:proofErr w:type="spellEnd"/>
            <w:r w:rsidRPr="006B3BD6">
              <w:rPr>
                <w:rFonts w:ascii="Trebuchet MS" w:hAnsi="Trebuchet MS" w:cs="Arial"/>
                <w:lang w:val="fr-FR"/>
              </w:rPr>
              <w:t xml:space="preserve"> in </w:t>
            </w:r>
            <w:proofErr w:type="spellStart"/>
            <w:r w:rsidRPr="006B3BD6">
              <w:rPr>
                <w:rFonts w:ascii="Trebuchet MS" w:hAnsi="Trebuchet MS" w:cs="Arial"/>
                <w:lang w:val="fr-FR"/>
              </w:rPr>
              <w:t>luna</w:t>
            </w:r>
            <w:proofErr w:type="spellEnd"/>
            <w:r w:rsidRPr="006B3BD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B3BD6">
              <w:rPr>
                <w:rFonts w:ascii="Trebuchet MS" w:hAnsi="Trebuchet MS" w:cs="Arial"/>
                <w:lang w:val="fr-FR"/>
              </w:rPr>
              <w:t>ianuarie</w:t>
            </w:r>
            <w:proofErr w:type="spellEnd"/>
            <w:r w:rsidRPr="006B3BD6">
              <w:rPr>
                <w:rFonts w:ascii="Trebuchet MS" w:hAnsi="Trebuchet MS" w:cs="Arial"/>
                <w:lang w:val="fr-FR"/>
              </w:rPr>
              <w:t xml:space="preserve">, </w:t>
            </w:r>
            <w:proofErr w:type="spellStart"/>
            <w:r w:rsidRPr="006B3BD6">
              <w:rPr>
                <w:rFonts w:ascii="Trebuchet MS" w:hAnsi="Trebuchet MS" w:cs="Arial"/>
                <w:lang w:val="fr-FR"/>
              </w:rPr>
              <w:t>cu</w:t>
            </w:r>
            <w:proofErr w:type="spellEnd"/>
            <w:r w:rsidRPr="006B3BD6">
              <w:rPr>
                <w:rFonts w:ascii="Trebuchet MS" w:hAnsi="Trebuchet MS" w:cs="Arial"/>
                <w:lang w:val="fr-FR"/>
              </w:rPr>
              <w:t xml:space="preserve"> nr 6237/17.01.2023, </w:t>
            </w:r>
            <w:proofErr w:type="spellStart"/>
            <w:r w:rsidRPr="006B3BD6">
              <w:rPr>
                <w:rFonts w:ascii="Trebuchet MS" w:hAnsi="Trebuchet MS" w:cs="Arial"/>
                <w:lang w:val="fr-FR"/>
              </w:rPr>
              <w:t>intre</w:t>
            </w:r>
            <w:proofErr w:type="spellEnd"/>
            <w:r w:rsidRPr="006B3BD6">
              <w:rPr>
                <w:rFonts w:ascii="Trebuchet MS" w:hAnsi="Trebuchet MS" w:cs="Arial"/>
                <w:lang w:val="fr-FR"/>
              </w:rPr>
              <w:t xml:space="preserve"> MDLPA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 w:rsidRPr="006B3BD6">
              <w:rPr>
                <w:rFonts w:ascii="Trebuchet MS" w:hAnsi="Trebuchet MS" w:cs="Arial"/>
                <w:lang w:val="fr-FR"/>
              </w:rPr>
              <w:t xml:space="preserve"> MMAP. </w:t>
            </w:r>
            <w:r>
              <w:rPr>
                <w:rFonts w:ascii="Trebuchet MS" w:hAnsi="Trebuchet MS" w:cs="Arial"/>
                <w:lang w:val="fr-FR"/>
              </w:rPr>
              <w:t>E</w:t>
            </w:r>
            <w:r w:rsidRPr="006B3BD6">
              <w:rPr>
                <w:rFonts w:ascii="Trebuchet MS" w:hAnsi="Trebuchet MS" w:cs="Arial"/>
                <w:lang w:val="fr-FR"/>
              </w:rPr>
              <w:t xml:space="preserve">ste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î</w:t>
            </w:r>
            <w:r w:rsidRPr="006B3BD6">
              <w:rPr>
                <w:rFonts w:ascii="Trebuchet MS" w:hAnsi="Trebuchet MS" w:cs="Arial"/>
                <w:lang w:val="fr-FR"/>
              </w:rPr>
              <w:t>n</w:t>
            </w:r>
            <w:proofErr w:type="spellEnd"/>
            <w:r w:rsidRPr="006B3BD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B3BD6">
              <w:rPr>
                <w:rFonts w:ascii="Trebuchet MS" w:hAnsi="Trebuchet MS" w:cs="Arial"/>
                <w:lang w:val="fr-FR"/>
              </w:rPr>
              <w:t>curs</w:t>
            </w:r>
            <w:proofErr w:type="spellEnd"/>
            <w:r w:rsidRPr="006B3BD6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6B3BD6">
              <w:rPr>
                <w:rFonts w:ascii="Trebuchet MS" w:hAnsi="Trebuchet MS" w:cs="Arial"/>
                <w:lang w:val="fr-FR"/>
              </w:rPr>
              <w:t>semnare</w:t>
            </w:r>
            <w:proofErr w:type="spellEnd"/>
            <w:r w:rsidRPr="006B3BD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B3BD6">
              <w:rPr>
                <w:rFonts w:ascii="Trebuchet MS" w:hAnsi="Trebuchet MS" w:cs="Arial"/>
                <w:lang w:val="fr-FR"/>
              </w:rPr>
              <w:t>contractul</w:t>
            </w:r>
            <w:proofErr w:type="spellEnd"/>
            <w:r w:rsidRPr="006B3BD6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6B3BD6">
              <w:rPr>
                <w:rFonts w:ascii="Trebuchet MS" w:hAnsi="Trebuchet MS" w:cs="Arial"/>
                <w:lang w:val="fr-FR"/>
              </w:rPr>
              <w:t>delegare</w:t>
            </w:r>
            <w:proofErr w:type="spellEnd"/>
            <w:r w:rsidRPr="006B3BD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B3BD6">
              <w:rPr>
                <w:rFonts w:ascii="Trebuchet MS" w:hAnsi="Trebuchet MS" w:cs="Arial"/>
                <w:lang w:val="fr-FR"/>
              </w:rPr>
              <w:t>competen</w:t>
            </w:r>
            <w:r>
              <w:rPr>
                <w:rFonts w:ascii="Trebuchet MS" w:hAnsi="Trebuchet MS" w:cs="Arial"/>
                <w:lang w:val="fr-FR"/>
              </w:rPr>
              <w:t>ț</w:t>
            </w:r>
            <w:r w:rsidRPr="006B3BD6">
              <w:rPr>
                <w:rFonts w:ascii="Trebuchet MS" w:hAnsi="Trebuchet MS" w:cs="Arial"/>
                <w:lang w:val="fr-FR"/>
              </w:rPr>
              <w:t>e</w:t>
            </w:r>
            <w:proofErr w:type="spellEnd"/>
            <w:r w:rsidRPr="006B3BD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B3BD6">
              <w:rPr>
                <w:rFonts w:ascii="Trebuchet MS" w:hAnsi="Trebuchet MS" w:cs="Arial"/>
                <w:lang w:val="fr-FR"/>
              </w:rPr>
              <w:t>c</w:t>
            </w:r>
            <w:r>
              <w:rPr>
                <w:rFonts w:ascii="Trebuchet MS" w:hAnsi="Trebuchet MS" w:cs="Arial"/>
                <w:lang w:val="fr-FR"/>
              </w:rPr>
              <w:t>ă</w:t>
            </w:r>
            <w:r w:rsidRPr="006B3BD6">
              <w:rPr>
                <w:rFonts w:ascii="Trebuchet MS" w:hAnsi="Trebuchet MS" w:cs="Arial"/>
                <w:lang w:val="fr-FR"/>
              </w:rPr>
              <w:t>tre</w:t>
            </w:r>
            <w:proofErr w:type="spellEnd"/>
            <w:r w:rsidRPr="006B3BD6">
              <w:rPr>
                <w:rFonts w:ascii="Trebuchet MS" w:hAnsi="Trebuchet MS" w:cs="Arial"/>
                <w:lang w:val="fr-FR"/>
              </w:rPr>
              <w:t xml:space="preserve"> ABA Banat</w:t>
            </w:r>
            <w:r>
              <w:rPr>
                <w:rFonts w:ascii="Trebuchet MS" w:hAnsi="Trebuchet MS" w:cs="Arial"/>
                <w:lang w:val="fr-FR"/>
              </w:rPr>
              <w:t>.</w:t>
            </w:r>
          </w:p>
          <w:p w14:paraId="49420AF3" w14:textId="77777777" w:rsidR="00825717" w:rsidRDefault="00825717" w:rsidP="00034482">
            <w:pPr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Î</w:t>
            </w:r>
            <w:r w:rsidRPr="000A1A4D">
              <w:rPr>
                <w:rFonts w:ascii="Arial" w:hAnsi="Arial" w:cs="Arial"/>
                <w:lang w:val="it-IT"/>
              </w:rPr>
              <w:t>n anul 2023</w:t>
            </w:r>
            <w:r>
              <w:rPr>
                <w:rFonts w:ascii="Arial" w:hAnsi="Arial" w:cs="Arial"/>
                <w:lang w:val="it-IT"/>
              </w:rPr>
              <w:t xml:space="preserve"> </w:t>
            </w:r>
            <w:r w:rsidRPr="000A1A4D">
              <w:rPr>
                <w:rFonts w:ascii="Arial" w:hAnsi="Arial" w:cs="Arial"/>
                <w:lang w:val="it-IT"/>
              </w:rPr>
              <w:t>a fost lansată procedura de achiziționare pentru serviciile de proiectare DALI+PT+DE, inclusiv asistență tehnică din partea proiectantului pe perioada execuției lucrărilor, procedură aflată în stadiul de evaluare a ofertelor.</w:t>
            </w:r>
          </w:p>
          <w:p w14:paraId="05AAD782" w14:textId="77777777" w:rsidR="00825717" w:rsidRDefault="00825717" w:rsidP="00034482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="Arial" w:hAnsi="Arial" w:cs="Arial"/>
                <w:lang w:val="it-IT"/>
              </w:rPr>
            </w:pPr>
            <w:r w:rsidRPr="007A4FFF">
              <w:rPr>
                <w:rFonts w:ascii="Arial" w:hAnsi="Arial" w:cs="Arial"/>
                <w:b/>
                <w:bCs/>
                <w:lang w:val="it-IT"/>
              </w:rPr>
              <w:t xml:space="preserve"> Îmbunătățirea condițiilor de funcționare în siguranță a Nodului Hidrotehnic Coștei, jud. Timiș (COMPONENTA 1 - Investiția 4)</w:t>
            </w:r>
            <w:r w:rsidRPr="006B3BD6">
              <w:rPr>
                <w:rFonts w:ascii="Arial" w:hAnsi="Arial" w:cs="Arial"/>
                <w:lang w:val="it-IT"/>
              </w:rPr>
              <w:t xml:space="preserve"> – Exper</w:t>
            </w:r>
            <w:r>
              <w:rPr>
                <w:rFonts w:ascii="Arial" w:hAnsi="Arial" w:cs="Arial"/>
                <w:lang w:val="it-IT"/>
              </w:rPr>
              <w:t>t</w:t>
            </w:r>
            <w:r w:rsidRPr="006B3BD6">
              <w:rPr>
                <w:rFonts w:ascii="Arial" w:hAnsi="Arial" w:cs="Arial"/>
                <w:lang w:val="it-IT"/>
              </w:rPr>
              <w:t>iza tehnic</w:t>
            </w:r>
            <w:r>
              <w:rPr>
                <w:rFonts w:ascii="Arial" w:hAnsi="Arial" w:cs="Arial"/>
                <w:lang w:val="it-IT"/>
              </w:rPr>
              <w:t>ă</w:t>
            </w:r>
          </w:p>
          <w:p w14:paraId="061A57CB" w14:textId="77777777" w:rsidR="00825717" w:rsidRDefault="00825717" w:rsidP="00034482">
            <w:pPr>
              <w:spacing w:line="360" w:lineRule="auto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Investiția </w:t>
            </w:r>
            <w:r w:rsidRPr="00491C47">
              <w:rPr>
                <w:rFonts w:ascii="Arial" w:hAnsi="Arial" w:cs="Arial"/>
                <w:lang w:val="it-IT"/>
              </w:rPr>
              <w:t xml:space="preserve">a fost cuprinsa </w:t>
            </w:r>
            <w:r>
              <w:rPr>
                <w:rFonts w:ascii="Arial" w:hAnsi="Arial" w:cs="Arial"/>
                <w:lang w:val="it-IT"/>
              </w:rPr>
              <w:t>î</w:t>
            </w:r>
            <w:r w:rsidRPr="00491C47">
              <w:rPr>
                <w:rFonts w:ascii="Arial" w:hAnsi="Arial" w:cs="Arial"/>
                <w:lang w:val="it-IT"/>
              </w:rPr>
              <w:t>n lista de inves</w:t>
            </w:r>
            <w:r>
              <w:rPr>
                <w:rFonts w:ascii="Arial" w:hAnsi="Arial" w:cs="Arial"/>
                <w:lang w:val="it-IT"/>
              </w:rPr>
              <w:t>tiț</w:t>
            </w:r>
            <w:r w:rsidRPr="00491C47">
              <w:rPr>
                <w:rFonts w:ascii="Arial" w:hAnsi="Arial" w:cs="Arial"/>
                <w:lang w:val="it-IT"/>
              </w:rPr>
              <w:t>ii care a stat la baza semn</w:t>
            </w:r>
            <w:r>
              <w:rPr>
                <w:rFonts w:ascii="Arial" w:hAnsi="Arial" w:cs="Arial"/>
                <w:lang w:val="it-IT"/>
              </w:rPr>
              <w:t>ă</w:t>
            </w:r>
            <w:r w:rsidRPr="00491C47">
              <w:rPr>
                <w:rFonts w:ascii="Arial" w:hAnsi="Arial" w:cs="Arial"/>
                <w:lang w:val="it-IT"/>
              </w:rPr>
              <w:t>rii Contractului de finan</w:t>
            </w:r>
            <w:r>
              <w:rPr>
                <w:rFonts w:ascii="Arial" w:hAnsi="Arial" w:cs="Arial"/>
                <w:lang w:val="it-IT"/>
              </w:rPr>
              <w:t>ț</w:t>
            </w:r>
            <w:r w:rsidRPr="00491C47">
              <w:rPr>
                <w:rFonts w:ascii="Arial" w:hAnsi="Arial" w:cs="Arial"/>
                <w:lang w:val="it-IT"/>
              </w:rPr>
              <w:t>are nr 50566 / 26.07.20222.</w:t>
            </w:r>
          </w:p>
          <w:p w14:paraId="3BA6B7C0" w14:textId="77777777" w:rsidR="00825717" w:rsidRDefault="00825717" w:rsidP="00034482">
            <w:pPr>
              <w:spacing w:line="360" w:lineRule="auto"/>
              <w:rPr>
                <w:rFonts w:ascii="Arial" w:hAnsi="Arial" w:cs="Arial"/>
                <w:lang w:val="it-IT"/>
              </w:rPr>
            </w:pPr>
            <w:r w:rsidRPr="00491C47">
              <w:rPr>
                <w:rFonts w:ascii="Arial" w:hAnsi="Arial" w:cs="Arial"/>
                <w:lang w:val="it-IT"/>
              </w:rPr>
              <w:t>Valoarea estimat</w:t>
            </w:r>
            <w:r>
              <w:rPr>
                <w:rFonts w:ascii="Arial" w:hAnsi="Arial" w:cs="Arial"/>
                <w:lang w:val="it-IT"/>
              </w:rPr>
              <w:t>ă</w:t>
            </w:r>
            <w:r w:rsidRPr="00491C47">
              <w:rPr>
                <w:rFonts w:ascii="Arial" w:hAnsi="Arial" w:cs="Arial"/>
                <w:lang w:val="it-IT"/>
              </w:rPr>
              <w:t xml:space="preserve"> a serviciilor de proiectare (faza DALI) a fost estimat</w:t>
            </w:r>
            <w:r>
              <w:rPr>
                <w:rFonts w:ascii="Arial" w:hAnsi="Arial" w:cs="Arial"/>
                <w:lang w:val="it-IT"/>
              </w:rPr>
              <w:t>ă</w:t>
            </w:r>
            <w:r w:rsidRPr="00491C47">
              <w:rPr>
                <w:rFonts w:ascii="Arial" w:hAnsi="Arial" w:cs="Arial"/>
                <w:lang w:val="it-IT"/>
              </w:rPr>
              <w:t xml:space="preserve"> la 327.731 lei.</w:t>
            </w:r>
          </w:p>
          <w:p w14:paraId="05E412A7" w14:textId="77777777" w:rsidR="00825717" w:rsidRPr="00491C47" w:rsidRDefault="00825717" w:rsidP="00034482">
            <w:pPr>
              <w:spacing w:line="360" w:lineRule="auto"/>
              <w:rPr>
                <w:rFonts w:ascii="Arial" w:hAnsi="Arial" w:cs="Arial"/>
                <w:lang w:val="it-IT"/>
              </w:rPr>
            </w:pPr>
            <w:r w:rsidRPr="007A4FFF">
              <w:rPr>
                <w:rFonts w:ascii="Arial" w:hAnsi="Arial" w:cs="Arial"/>
                <w:lang w:val="it-IT"/>
              </w:rPr>
              <w:t>Comisia de analiza a ofertelor a decis anularea procedurii de negociere f</w:t>
            </w:r>
            <w:r>
              <w:rPr>
                <w:rFonts w:ascii="Arial" w:hAnsi="Arial" w:cs="Arial"/>
                <w:lang w:val="it-IT"/>
              </w:rPr>
              <w:t>ă</w:t>
            </w:r>
            <w:r w:rsidRPr="007A4FFF">
              <w:rPr>
                <w:rFonts w:ascii="Arial" w:hAnsi="Arial" w:cs="Arial"/>
                <w:lang w:val="it-IT"/>
              </w:rPr>
              <w:t>r</w:t>
            </w:r>
            <w:r>
              <w:rPr>
                <w:rFonts w:ascii="Arial" w:hAnsi="Arial" w:cs="Arial"/>
                <w:lang w:val="it-IT"/>
              </w:rPr>
              <w:t>ă</w:t>
            </w:r>
            <w:r w:rsidRPr="007A4FFF">
              <w:rPr>
                <w:rFonts w:ascii="Arial" w:hAnsi="Arial" w:cs="Arial"/>
                <w:lang w:val="it-IT"/>
              </w:rPr>
              <w:t xml:space="preserve"> publicare pentru atribuirea contractului de servicii de proiectare faza DALI pentru </w:t>
            </w:r>
            <w:r>
              <w:rPr>
                <w:rFonts w:ascii="Arial" w:hAnsi="Arial" w:cs="Arial"/>
                <w:lang w:val="it-IT"/>
              </w:rPr>
              <w:t xml:space="preserve">această </w:t>
            </w:r>
            <w:r w:rsidRPr="007A4FFF">
              <w:rPr>
                <w:rFonts w:ascii="Arial" w:hAnsi="Arial" w:cs="Arial"/>
                <w:lang w:val="it-IT"/>
              </w:rPr>
              <w:t>investi</w:t>
            </w:r>
            <w:r>
              <w:rPr>
                <w:rFonts w:ascii="Arial" w:hAnsi="Arial" w:cs="Arial"/>
                <w:lang w:val="it-IT"/>
              </w:rPr>
              <w:t>ț</w:t>
            </w:r>
            <w:r w:rsidRPr="007A4FFF">
              <w:rPr>
                <w:rFonts w:ascii="Arial" w:hAnsi="Arial" w:cs="Arial"/>
                <w:lang w:val="it-IT"/>
              </w:rPr>
              <w:t>i</w:t>
            </w:r>
            <w:r>
              <w:rPr>
                <w:rFonts w:ascii="Arial" w:hAnsi="Arial" w:cs="Arial"/>
                <w:lang w:val="it-IT"/>
              </w:rPr>
              <w:t>e</w:t>
            </w:r>
            <w:r w:rsidRPr="007A4FFF">
              <w:rPr>
                <w:rFonts w:ascii="Arial" w:hAnsi="Arial" w:cs="Arial"/>
                <w:lang w:val="it-IT"/>
              </w:rPr>
              <w:t>. Astfel, av</w:t>
            </w:r>
            <w:r>
              <w:rPr>
                <w:rFonts w:ascii="Arial" w:hAnsi="Arial" w:cs="Arial"/>
                <w:lang w:val="it-IT"/>
              </w:rPr>
              <w:t>â</w:t>
            </w:r>
            <w:r w:rsidRPr="007A4FFF">
              <w:rPr>
                <w:rFonts w:ascii="Arial" w:hAnsi="Arial" w:cs="Arial"/>
                <w:lang w:val="it-IT"/>
              </w:rPr>
              <w:t xml:space="preserve">nd </w:t>
            </w:r>
            <w:r>
              <w:rPr>
                <w:rFonts w:ascii="Arial" w:hAnsi="Arial" w:cs="Arial"/>
                <w:lang w:val="it-IT"/>
              </w:rPr>
              <w:t>î</w:t>
            </w:r>
            <w:r w:rsidRPr="007A4FFF">
              <w:rPr>
                <w:rFonts w:ascii="Arial" w:hAnsi="Arial" w:cs="Arial"/>
                <w:lang w:val="it-IT"/>
              </w:rPr>
              <w:t>n vedere neatribuirea contractului pentru investi</w:t>
            </w:r>
            <w:r>
              <w:rPr>
                <w:rFonts w:ascii="Arial" w:hAnsi="Arial" w:cs="Arial"/>
                <w:lang w:val="it-IT"/>
              </w:rPr>
              <w:t>ț</w:t>
            </w:r>
            <w:r w:rsidRPr="007A4FFF">
              <w:rPr>
                <w:rFonts w:ascii="Arial" w:hAnsi="Arial" w:cs="Arial"/>
                <w:lang w:val="it-IT"/>
              </w:rPr>
              <w:t>ia mai sus men</w:t>
            </w:r>
            <w:r>
              <w:rPr>
                <w:rFonts w:ascii="Arial" w:hAnsi="Arial" w:cs="Arial"/>
                <w:lang w:val="it-IT"/>
              </w:rPr>
              <w:t>ț</w:t>
            </w:r>
            <w:r w:rsidRPr="007A4FFF">
              <w:rPr>
                <w:rFonts w:ascii="Arial" w:hAnsi="Arial" w:cs="Arial"/>
                <w:lang w:val="it-IT"/>
              </w:rPr>
              <w:t>ionat</w:t>
            </w:r>
            <w:r>
              <w:rPr>
                <w:rFonts w:ascii="Arial" w:hAnsi="Arial" w:cs="Arial"/>
                <w:lang w:val="it-IT"/>
              </w:rPr>
              <w:t>ă</w:t>
            </w:r>
            <w:r w:rsidRPr="007A4FFF">
              <w:rPr>
                <w:rFonts w:ascii="Arial" w:hAnsi="Arial" w:cs="Arial"/>
                <w:lang w:val="it-IT"/>
              </w:rPr>
              <w:t>,</w:t>
            </w:r>
            <w:r>
              <w:rPr>
                <w:rFonts w:ascii="Arial" w:hAnsi="Arial" w:cs="Arial"/>
                <w:lang w:val="it-IT"/>
              </w:rPr>
              <w:t xml:space="preserve"> î</w:t>
            </w:r>
            <w:r w:rsidRPr="007A4FFF">
              <w:rPr>
                <w:rFonts w:ascii="Arial" w:hAnsi="Arial" w:cs="Arial"/>
                <w:lang w:val="it-IT"/>
              </w:rPr>
              <w:t xml:space="preserve">ncepand cu data de 21.10.2023 </w:t>
            </w:r>
            <w:r>
              <w:rPr>
                <w:rFonts w:ascii="Arial" w:hAnsi="Arial" w:cs="Arial"/>
                <w:lang w:val="it-IT"/>
              </w:rPr>
              <w:t>î</w:t>
            </w:r>
            <w:r w:rsidRPr="007A4FFF">
              <w:rPr>
                <w:rFonts w:ascii="Arial" w:hAnsi="Arial" w:cs="Arial"/>
                <w:lang w:val="it-IT"/>
              </w:rPr>
              <w:t>nceteaz</w:t>
            </w:r>
            <w:r>
              <w:rPr>
                <w:rFonts w:ascii="Arial" w:hAnsi="Arial" w:cs="Arial"/>
                <w:lang w:val="it-IT"/>
              </w:rPr>
              <w:t>ă</w:t>
            </w:r>
            <w:r w:rsidRPr="007A4FFF">
              <w:rPr>
                <w:rFonts w:ascii="Arial" w:hAnsi="Arial" w:cs="Arial"/>
                <w:lang w:val="it-IT"/>
              </w:rPr>
              <w:t xml:space="preserve"> activitatea proiectului</w:t>
            </w:r>
            <w:r>
              <w:rPr>
                <w:rFonts w:ascii="Arial" w:hAnsi="Arial" w:cs="Arial"/>
                <w:lang w:val="it-IT"/>
              </w:rPr>
              <w:t>,</w:t>
            </w:r>
            <w:r w:rsidRPr="007A4FFF">
              <w:rPr>
                <w:rFonts w:ascii="Arial" w:hAnsi="Arial" w:cs="Arial"/>
                <w:lang w:val="it-IT"/>
              </w:rPr>
              <w:t xml:space="preserve"> iar echipa de proiect </w:t>
            </w:r>
            <w:r>
              <w:rPr>
                <w:rFonts w:ascii="Arial" w:hAnsi="Arial" w:cs="Arial"/>
                <w:lang w:val="it-IT"/>
              </w:rPr>
              <w:t>îș</w:t>
            </w:r>
            <w:r w:rsidRPr="007A4FFF">
              <w:rPr>
                <w:rFonts w:ascii="Arial" w:hAnsi="Arial" w:cs="Arial"/>
                <w:lang w:val="it-IT"/>
              </w:rPr>
              <w:t xml:space="preserve">i </w:t>
            </w:r>
            <w:r>
              <w:rPr>
                <w:rFonts w:ascii="Arial" w:hAnsi="Arial" w:cs="Arial"/>
                <w:lang w:val="it-IT"/>
              </w:rPr>
              <w:t>î</w:t>
            </w:r>
            <w:r w:rsidRPr="007A4FFF">
              <w:rPr>
                <w:rFonts w:ascii="Arial" w:hAnsi="Arial" w:cs="Arial"/>
                <w:lang w:val="it-IT"/>
              </w:rPr>
              <w:t>nceteaz</w:t>
            </w:r>
            <w:r>
              <w:rPr>
                <w:rFonts w:ascii="Arial" w:hAnsi="Arial" w:cs="Arial"/>
                <w:lang w:val="it-IT"/>
              </w:rPr>
              <w:t>ă</w:t>
            </w:r>
            <w:r w:rsidRPr="007A4FFF">
              <w:rPr>
                <w:rFonts w:ascii="Arial" w:hAnsi="Arial" w:cs="Arial"/>
                <w:lang w:val="it-IT"/>
              </w:rPr>
              <w:t xml:space="preserve"> activitatea.</w:t>
            </w:r>
          </w:p>
          <w:p w14:paraId="19AC323D" w14:textId="77777777" w:rsidR="00825717" w:rsidRPr="007A4FFF" w:rsidRDefault="00825717" w:rsidP="00034482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="Trebuchet MS" w:hAnsi="Trebuchet MS" w:cs="Arial"/>
                <w:b/>
                <w:bCs/>
                <w:lang w:val="fr-FR"/>
              </w:rPr>
            </w:pPr>
            <w:proofErr w:type="spellStart"/>
            <w:r w:rsidRPr="007A4FFF">
              <w:rPr>
                <w:rFonts w:ascii="Trebuchet MS" w:hAnsi="Trebuchet MS" w:cs="Arial"/>
                <w:b/>
                <w:bCs/>
                <w:lang w:val="fr-FR"/>
              </w:rPr>
              <w:t>Repararea</w:t>
            </w:r>
            <w:proofErr w:type="spellEnd"/>
            <w:r w:rsidRPr="007A4FFF">
              <w:rPr>
                <w:rFonts w:ascii="Trebuchet MS" w:hAnsi="Trebuchet MS" w:cs="Arial"/>
                <w:b/>
                <w:bCs/>
                <w:lang w:val="fr-FR"/>
              </w:rPr>
              <w:t xml:space="preserve"> </w:t>
            </w:r>
            <w:proofErr w:type="spellStart"/>
            <w:r w:rsidRPr="007A4FFF">
              <w:rPr>
                <w:rFonts w:ascii="Trebuchet MS" w:hAnsi="Trebuchet MS" w:cs="Arial"/>
                <w:b/>
                <w:bCs/>
                <w:lang w:val="fr-FR"/>
              </w:rPr>
              <w:t>Infrastructurii</w:t>
            </w:r>
            <w:proofErr w:type="spellEnd"/>
            <w:r w:rsidRPr="007A4FFF">
              <w:rPr>
                <w:rFonts w:ascii="Trebuchet MS" w:hAnsi="Trebuchet MS" w:cs="Arial"/>
                <w:b/>
                <w:bCs/>
                <w:lang w:val="fr-FR"/>
              </w:rPr>
              <w:t xml:space="preserve"> de </w:t>
            </w:r>
            <w:proofErr w:type="spellStart"/>
            <w:r w:rsidRPr="007A4FFF">
              <w:rPr>
                <w:rFonts w:ascii="Trebuchet MS" w:hAnsi="Trebuchet MS" w:cs="Arial"/>
                <w:b/>
                <w:bCs/>
                <w:lang w:val="fr-FR"/>
              </w:rPr>
              <w:t>Navigație</w:t>
            </w:r>
            <w:proofErr w:type="spellEnd"/>
            <w:r w:rsidRPr="007A4FFF">
              <w:rPr>
                <w:rFonts w:ascii="Trebuchet MS" w:hAnsi="Trebuchet MS" w:cs="Arial"/>
                <w:b/>
                <w:bCs/>
                <w:lang w:val="fr-FR"/>
              </w:rPr>
              <w:t xml:space="preserve"> </w:t>
            </w:r>
            <w:proofErr w:type="spellStart"/>
            <w:r w:rsidRPr="007A4FFF">
              <w:rPr>
                <w:rFonts w:ascii="Trebuchet MS" w:hAnsi="Trebuchet MS" w:cs="Arial"/>
                <w:b/>
                <w:bCs/>
                <w:lang w:val="fr-FR"/>
              </w:rPr>
              <w:t>pe</w:t>
            </w:r>
            <w:proofErr w:type="spellEnd"/>
            <w:r w:rsidRPr="007A4FFF">
              <w:rPr>
                <w:rFonts w:ascii="Trebuchet MS" w:hAnsi="Trebuchet MS" w:cs="Arial"/>
                <w:b/>
                <w:bCs/>
                <w:lang w:val="fr-FR"/>
              </w:rPr>
              <w:t xml:space="preserve"> </w:t>
            </w:r>
            <w:proofErr w:type="spellStart"/>
            <w:r w:rsidRPr="007A4FFF">
              <w:rPr>
                <w:rFonts w:ascii="Trebuchet MS" w:hAnsi="Trebuchet MS" w:cs="Arial"/>
                <w:b/>
                <w:bCs/>
                <w:lang w:val="fr-FR"/>
              </w:rPr>
              <w:t>Canalul</w:t>
            </w:r>
            <w:proofErr w:type="spellEnd"/>
            <w:r w:rsidRPr="007A4FFF">
              <w:rPr>
                <w:rFonts w:ascii="Trebuchet MS" w:hAnsi="Trebuchet MS" w:cs="Arial"/>
                <w:b/>
                <w:bCs/>
                <w:lang w:val="fr-FR"/>
              </w:rPr>
              <w:t xml:space="preserve"> </w:t>
            </w:r>
            <w:proofErr w:type="spellStart"/>
            <w:r w:rsidRPr="007A4FFF">
              <w:rPr>
                <w:rFonts w:ascii="Trebuchet MS" w:hAnsi="Trebuchet MS" w:cs="Arial"/>
                <w:b/>
                <w:bCs/>
                <w:lang w:val="fr-FR"/>
              </w:rPr>
              <w:t>Bega</w:t>
            </w:r>
            <w:proofErr w:type="spellEnd"/>
            <w:r w:rsidRPr="007A4FFF">
              <w:rPr>
                <w:rFonts w:ascii="Trebuchet MS" w:hAnsi="Trebuchet MS" w:cs="Arial"/>
                <w:b/>
                <w:bCs/>
                <w:lang w:val="fr-FR"/>
              </w:rPr>
              <w:t xml:space="preserve"> – RORS 15.</w:t>
            </w:r>
          </w:p>
          <w:p w14:paraId="7E101005" w14:textId="77777777" w:rsidR="00825717" w:rsidRPr="007A4FFF" w:rsidRDefault="00825717" w:rsidP="00034482">
            <w:pPr>
              <w:spacing w:line="360" w:lineRule="auto"/>
              <w:rPr>
                <w:rFonts w:ascii="Trebuchet MS" w:hAnsi="Trebuchet MS" w:cs="Arial"/>
                <w:lang w:val="fr-FR"/>
              </w:rPr>
            </w:pPr>
            <w:proofErr w:type="spellStart"/>
            <w:r w:rsidRPr="007A4FFF">
              <w:rPr>
                <w:rFonts w:ascii="Trebuchet MS" w:hAnsi="Trebuchet MS" w:cs="Arial"/>
                <w:lang w:val="fr-FR"/>
              </w:rPr>
              <w:t>Contract</w:t>
            </w:r>
            <w:proofErr w:type="spellEnd"/>
            <w:r w:rsidRPr="007A4FFF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7A4FFF">
              <w:rPr>
                <w:rFonts w:ascii="Trebuchet MS" w:hAnsi="Trebuchet MS" w:cs="Arial"/>
                <w:lang w:val="fr-FR"/>
              </w:rPr>
              <w:t>finan</w:t>
            </w:r>
            <w:r>
              <w:rPr>
                <w:rFonts w:ascii="Trebuchet MS" w:hAnsi="Trebuchet MS" w:cs="Arial"/>
                <w:lang w:val="fr-FR"/>
              </w:rPr>
              <w:t>ț</w:t>
            </w:r>
            <w:r w:rsidRPr="007A4FFF">
              <w:rPr>
                <w:rFonts w:ascii="Trebuchet MS" w:hAnsi="Trebuchet MS" w:cs="Arial"/>
                <w:lang w:val="fr-FR"/>
              </w:rPr>
              <w:t>are</w:t>
            </w:r>
            <w:proofErr w:type="spellEnd"/>
            <w:r w:rsidRPr="007A4FFF">
              <w:rPr>
                <w:rFonts w:ascii="Trebuchet MS" w:hAnsi="Trebuchet MS" w:cs="Arial"/>
                <w:lang w:val="fr-FR"/>
              </w:rPr>
              <w:t xml:space="preserve"> nr. 90610/21.07.2017</w:t>
            </w:r>
            <w:r>
              <w:rPr>
                <w:rFonts w:ascii="Trebuchet MS" w:hAnsi="Trebuchet MS" w:cs="Arial"/>
                <w:lang w:val="fr-FR"/>
              </w:rPr>
              <w:t xml:space="preserve"> </w:t>
            </w:r>
          </w:p>
          <w:p w14:paraId="4943830E" w14:textId="77777777" w:rsidR="00825717" w:rsidRPr="007A4FFF" w:rsidRDefault="00825717" w:rsidP="00034482">
            <w:pPr>
              <w:spacing w:line="360" w:lineRule="auto"/>
              <w:rPr>
                <w:rFonts w:ascii="Trebuchet MS" w:hAnsi="Trebuchet MS" w:cs="Arial"/>
                <w:lang w:val="fr-FR"/>
              </w:rPr>
            </w:pPr>
            <w:proofErr w:type="spellStart"/>
            <w:r w:rsidRPr="007A4FFF">
              <w:rPr>
                <w:rFonts w:ascii="Trebuchet MS" w:hAnsi="Trebuchet MS" w:cs="Arial"/>
                <w:lang w:val="fr-FR"/>
              </w:rPr>
              <w:t>Valoare</w:t>
            </w:r>
            <w:proofErr w:type="spellEnd"/>
            <w:r w:rsidRPr="007A4FFF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7A4FFF">
              <w:rPr>
                <w:rFonts w:ascii="Trebuchet MS" w:hAnsi="Trebuchet MS" w:cs="Arial"/>
                <w:lang w:val="fr-FR"/>
              </w:rPr>
              <w:t>contract</w:t>
            </w:r>
            <w:proofErr w:type="spellEnd"/>
            <w:r w:rsidRPr="007A4FFF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7A4FFF">
              <w:rPr>
                <w:rFonts w:ascii="Trebuchet MS" w:hAnsi="Trebuchet MS" w:cs="Arial"/>
                <w:lang w:val="fr-FR"/>
              </w:rPr>
              <w:t>Partener</w:t>
            </w:r>
            <w:proofErr w:type="spellEnd"/>
            <w:r w:rsidRPr="007A4FFF">
              <w:rPr>
                <w:rFonts w:ascii="Trebuchet MS" w:hAnsi="Trebuchet MS" w:cs="Arial"/>
                <w:lang w:val="fr-FR"/>
              </w:rPr>
              <w:t xml:space="preserve"> Leader (ABA Banat) - 6.929,795.25 euro</w:t>
            </w:r>
          </w:p>
          <w:p w14:paraId="3E079803" w14:textId="77777777" w:rsidR="00825717" w:rsidRPr="007A4FFF" w:rsidRDefault="00825717" w:rsidP="00034482">
            <w:pPr>
              <w:spacing w:line="360" w:lineRule="auto"/>
              <w:rPr>
                <w:rFonts w:ascii="Trebuchet MS" w:hAnsi="Trebuchet MS" w:cs="Arial"/>
                <w:lang w:val="fr-FR"/>
              </w:rPr>
            </w:pPr>
            <w:proofErr w:type="spellStart"/>
            <w:r w:rsidRPr="007A4FFF">
              <w:rPr>
                <w:rFonts w:ascii="Trebuchet MS" w:hAnsi="Trebuchet MS" w:cs="Arial"/>
                <w:lang w:val="fr-FR"/>
              </w:rPr>
              <w:lastRenderedPageBreak/>
              <w:t>Obiectivul</w:t>
            </w:r>
            <w:proofErr w:type="spellEnd"/>
            <w:r w:rsidRPr="007A4FFF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7A4FFF">
              <w:rPr>
                <w:rFonts w:ascii="Trebuchet MS" w:hAnsi="Trebuchet MS" w:cs="Arial"/>
                <w:lang w:val="fr-FR"/>
              </w:rPr>
              <w:t>investitie</w:t>
            </w:r>
            <w:proofErr w:type="spellEnd"/>
            <w:r w:rsidRPr="007A4FFF">
              <w:rPr>
                <w:rFonts w:ascii="Trebuchet MS" w:hAnsi="Trebuchet MS" w:cs="Arial"/>
                <w:lang w:val="fr-FR"/>
              </w:rPr>
              <w:t xml:space="preserve"> in </w:t>
            </w:r>
            <w:proofErr w:type="spellStart"/>
            <w:r w:rsidRPr="007A4FFF">
              <w:rPr>
                <w:rFonts w:ascii="Trebuchet MS" w:hAnsi="Trebuchet MS" w:cs="Arial"/>
                <w:lang w:val="fr-FR"/>
              </w:rPr>
              <w:t>cadrul</w:t>
            </w:r>
            <w:proofErr w:type="spellEnd"/>
            <w:r w:rsidRPr="007A4FFF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7A4FFF">
              <w:rPr>
                <w:rFonts w:ascii="Trebuchet MS" w:hAnsi="Trebuchet MS" w:cs="Arial"/>
                <w:lang w:val="fr-FR"/>
              </w:rPr>
              <w:t>acestui</w:t>
            </w:r>
            <w:proofErr w:type="spellEnd"/>
            <w:r w:rsidRPr="007A4FFF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7A4FFF">
              <w:rPr>
                <w:rFonts w:ascii="Trebuchet MS" w:hAnsi="Trebuchet MS" w:cs="Arial"/>
                <w:lang w:val="fr-FR"/>
              </w:rPr>
              <w:t>poriect</w:t>
            </w:r>
            <w:proofErr w:type="spellEnd"/>
            <w:r w:rsidRPr="007A4FFF">
              <w:rPr>
                <w:rFonts w:ascii="Trebuchet MS" w:hAnsi="Trebuchet MS" w:cs="Arial"/>
                <w:lang w:val="fr-FR"/>
              </w:rPr>
              <w:t xml:space="preserve"> al ABA Banat a </w:t>
            </w:r>
            <w:proofErr w:type="spellStart"/>
            <w:r w:rsidRPr="007A4FFF">
              <w:rPr>
                <w:rFonts w:ascii="Trebuchet MS" w:hAnsi="Trebuchet MS" w:cs="Arial"/>
                <w:lang w:val="fr-FR"/>
              </w:rPr>
              <w:t>fost</w:t>
            </w:r>
            <w:proofErr w:type="spellEnd"/>
            <w:r w:rsidRPr="007A4FFF">
              <w:rPr>
                <w:rFonts w:ascii="Trebuchet MS" w:hAnsi="Trebuchet MS" w:cs="Arial"/>
                <w:lang w:val="fr-FR"/>
              </w:rPr>
              <w:t xml:space="preserve"> </w:t>
            </w:r>
            <w:r>
              <w:rPr>
                <w:rFonts w:ascii="Trebuchet MS" w:hAnsi="Trebuchet MS" w:cs="Arial"/>
                <w:lang w:val="en-GB"/>
              </w:rPr>
              <w:t>“</w:t>
            </w:r>
            <w:proofErr w:type="spellStart"/>
            <w:r w:rsidRPr="007A4FFF">
              <w:rPr>
                <w:rFonts w:ascii="Trebuchet MS" w:hAnsi="Trebuchet MS" w:cs="Arial"/>
                <w:lang w:val="fr-FR"/>
              </w:rPr>
              <w:t>Punerea</w:t>
            </w:r>
            <w:proofErr w:type="spellEnd"/>
            <w:r w:rsidRPr="007A4FFF">
              <w:rPr>
                <w:rFonts w:ascii="Trebuchet MS" w:hAnsi="Trebuchet MS" w:cs="Arial"/>
                <w:lang w:val="fr-FR"/>
              </w:rPr>
              <w:t xml:space="preserve"> in </w:t>
            </w:r>
            <w:proofErr w:type="spellStart"/>
            <w:r w:rsidRPr="007A4FFF">
              <w:rPr>
                <w:rFonts w:ascii="Trebuchet MS" w:hAnsi="Trebuchet MS" w:cs="Arial"/>
                <w:lang w:val="fr-FR"/>
              </w:rPr>
              <w:t>siguran</w:t>
            </w:r>
            <w:r>
              <w:rPr>
                <w:rFonts w:ascii="Trebuchet MS" w:hAnsi="Trebuchet MS" w:cs="Arial"/>
                <w:lang w:val="fr-FR"/>
              </w:rPr>
              <w:t>ță</w:t>
            </w:r>
            <w:proofErr w:type="spellEnd"/>
            <w:r w:rsidRPr="007A4FFF">
              <w:rPr>
                <w:rFonts w:ascii="Trebuchet MS" w:hAnsi="Trebuchet MS" w:cs="Arial"/>
                <w:lang w:val="fr-FR"/>
              </w:rPr>
              <w:t xml:space="preserve"> a </w:t>
            </w:r>
            <w:proofErr w:type="spellStart"/>
            <w:r w:rsidRPr="007A4FFF">
              <w:rPr>
                <w:rFonts w:ascii="Trebuchet MS" w:hAnsi="Trebuchet MS" w:cs="Arial"/>
                <w:lang w:val="fr-FR"/>
              </w:rPr>
              <w:t>Nodului</w:t>
            </w:r>
            <w:proofErr w:type="spellEnd"/>
            <w:r w:rsidRPr="007A4FFF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7A4FFF">
              <w:rPr>
                <w:rFonts w:ascii="Trebuchet MS" w:hAnsi="Trebuchet MS" w:cs="Arial"/>
                <w:lang w:val="fr-FR"/>
              </w:rPr>
              <w:t>Hidrotehnic</w:t>
            </w:r>
            <w:proofErr w:type="spellEnd"/>
            <w:r w:rsidRPr="007A4FFF">
              <w:rPr>
                <w:rFonts w:ascii="Trebuchet MS" w:hAnsi="Trebuchet MS" w:cs="Arial"/>
                <w:lang w:val="fr-FR"/>
              </w:rPr>
              <w:t xml:space="preserve"> S</w:t>
            </w:r>
            <w:r>
              <w:rPr>
                <w:rFonts w:ascii="Trebuchet MS" w:hAnsi="Trebuchet MS" w:cs="Arial"/>
                <w:lang w:val="ro-RO"/>
              </w:rPr>
              <w:t>â</w:t>
            </w:r>
            <w:proofErr w:type="spellStart"/>
            <w:r w:rsidRPr="007A4FFF">
              <w:rPr>
                <w:rFonts w:ascii="Trebuchet MS" w:hAnsi="Trebuchet MS" w:cs="Arial"/>
                <w:lang w:val="fr-FR"/>
              </w:rPr>
              <w:t>nmihaiu</w:t>
            </w:r>
            <w:proofErr w:type="spellEnd"/>
            <w:r w:rsidRPr="007A4FFF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7A4FFF">
              <w:rPr>
                <w:rFonts w:ascii="Trebuchet MS" w:hAnsi="Trebuchet MS" w:cs="Arial"/>
                <w:lang w:val="fr-FR"/>
              </w:rPr>
              <w:t>Rom</w:t>
            </w:r>
            <w:r>
              <w:rPr>
                <w:rFonts w:ascii="Trebuchet MS" w:hAnsi="Trebuchet MS" w:cs="Arial"/>
                <w:lang w:val="fr-FR"/>
              </w:rPr>
              <w:t>â</w:t>
            </w:r>
            <w:r w:rsidRPr="007A4FFF">
              <w:rPr>
                <w:rFonts w:ascii="Trebuchet MS" w:hAnsi="Trebuchet MS" w:cs="Arial"/>
                <w:lang w:val="fr-FR"/>
              </w:rPr>
              <w:t>n</w:t>
            </w:r>
            <w:proofErr w:type="spellEnd"/>
            <w:r>
              <w:rPr>
                <w:rFonts w:ascii="Trebuchet MS" w:hAnsi="Trebuchet MS" w:cs="Arial"/>
                <w:lang w:val="en-GB"/>
              </w:rPr>
              <w:t>“</w:t>
            </w:r>
            <w:r>
              <w:rPr>
                <w:rFonts w:ascii="Trebuchet MS" w:hAnsi="Trebuchet MS" w:cs="Arial"/>
                <w:lang w:val="fr-FR"/>
              </w:rPr>
              <w:t> </w:t>
            </w:r>
          </w:p>
          <w:p w14:paraId="445F8275" w14:textId="77777777" w:rsidR="00825717" w:rsidRPr="007A4FFF" w:rsidRDefault="00825717" w:rsidP="00034482">
            <w:pPr>
              <w:spacing w:line="360" w:lineRule="auto"/>
              <w:rPr>
                <w:rFonts w:ascii="Trebuchet MS" w:hAnsi="Trebuchet MS" w:cs="Arial"/>
                <w:lang w:val="fr-FR"/>
              </w:rPr>
            </w:pPr>
            <w:proofErr w:type="spellStart"/>
            <w:r w:rsidRPr="007A4FFF">
              <w:rPr>
                <w:rFonts w:ascii="Trebuchet MS" w:hAnsi="Trebuchet MS" w:cs="Arial"/>
                <w:lang w:val="fr-FR"/>
              </w:rPr>
              <w:t>Perioada</w:t>
            </w:r>
            <w:proofErr w:type="spellEnd"/>
            <w:r w:rsidRPr="007A4FFF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7A4FFF">
              <w:rPr>
                <w:rFonts w:ascii="Trebuchet MS" w:hAnsi="Trebuchet MS" w:cs="Arial"/>
                <w:lang w:val="fr-FR"/>
              </w:rPr>
              <w:t>implementare</w:t>
            </w:r>
            <w:proofErr w:type="spellEnd"/>
            <w:r>
              <w:rPr>
                <w:rFonts w:ascii="Trebuchet MS" w:hAnsi="Trebuchet MS" w:cs="Arial"/>
                <w:lang w:val="fr-FR"/>
              </w:rPr>
              <w:t xml:space="preserve"> : </w:t>
            </w:r>
            <w:r w:rsidRPr="007A4FFF">
              <w:rPr>
                <w:rFonts w:ascii="Trebuchet MS" w:hAnsi="Trebuchet MS" w:cs="Arial"/>
                <w:lang w:val="fr-FR"/>
              </w:rPr>
              <w:t>03.08.2017-02.05.2022</w:t>
            </w:r>
          </w:p>
          <w:p w14:paraId="1F1C9467" w14:textId="77777777" w:rsidR="00825717" w:rsidRPr="007A4FFF" w:rsidRDefault="00825717" w:rsidP="00034482">
            <w:pPr>
              <w:spacing w:line="360" w:lineRule="auto"/>
              <w:rPr>
                <w:rFonts w:ascii="Trebuchet MS" w:hAnsi="Trebuchet MS" w:cs="Arial"/>
                <w:lang w:val="fr-FR"/>
              </w:rPr>
            </w:pPr>
            <w:proofErr w:type="spellStart"/>
            <w:r>
              <w:rPr>
                <w:rFonts w:ascii="Trebuchet MS" w:hAnsi="Trebuchet MS" w:cs="Arial"/>
                <w:lang w:val="fr-FR"/>
              </w:rPr>
              <w:t>Î</w:t>
            </w:r>
            <w:r w:rsidRPr="007A4FFF">
              <w:rPr>
                <w:rFonts w:ascii="Trebuchet MS" w:hAnsi="Trebuchet MS" w:cs="Arial"/>
                <w:lang w:val="fr-FR"/>
              </w:rPr>
              <w:t>n</w:t>
            </w:r>
            <w:proofErr w:type="spellEnd"/>
            <w:r w:rsidRPr="007A4FFF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7A4FFF">
              <w:rPr>
                <w:rFonts w:ascii="Trebuchet MS" w:hAnsi="Trebuchet MS" w:cs="Arial"/>
                <w:lang w:val="fr-FR"/>
              </w:rPr>
              <w:t>decursul</w:t>
            </w:r>
            <w:proofErr w:type="spellEnd"/>
            <w:r w:rsidRPr="007A4FFF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7A4FFF">
              <w:rPr>
                <w:rFonts w:ascii="Trebuchet MS" w:hAnsi="Trebuchet MS" w:cs="Arial"/>
                <w:lang w:val="fr-FR"/>
              </w:rPr>
              <w:t>anului</w:t>
            </w:r>
            <w:proofErr w:type="spellEnd"/>
            <w:r w:rsidRPr="007A4FFF">
              <w:rPr>
                <w:rFonts w:ascii="Trebuchet MS" w:hAnsi="Trebuchet MS" w:cs="Arial"/>
                <w:lang w:val="fr-FR"/>
              </w:rPr>
              <w:t xml:space="preserve"> 2023 s-a </w:t>
            </w:r>
            <w:proofErr w:type="spellStart"/>
            <w:r w:rsidRPr="007A4FFF">
              <w:rPr>
                <w:rFonts w:ascii="Trebuchet MS" w:hAnsi="Trebuchet MS" w:cs="Arial"/>
                <w:lang w:val="fr-FR"/>
              </w:rPr>
              <w:t>realizat</w:t>
            </w:r>
            <w:proofErr w:type="spellEnd"/>
            <w:r w:rsidRPr="007A4FFF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7A4FFF">
              <w:rPr>
                <w:rFonts w:ascii="Trebuchet MS" w:hAnsi="Trebuchet MS" w:cs="Arial"/>
                <w:lang w:val="fr-FR"/>
              </w:rPr>
              <w:t>Raportul</w:t>
            </w:r>
            <w:proofErr w:type="spellEnd"/>
            <w:r w:rsidRPr="007A4FFF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7A4FFF">
              <w:rPr>
                <w:rFonts w:ascii="Trebuchet MS" w:hAnsi="Trebuchet MS" w:cs="Arial"/>
                <w:lang w:val="fr-FR"/>
              </w:rPr>
              <w:t>monitorizare</w:t>
            </w:r>
            <w:proofErr w:type="spellEnd"/>
            <w:r w:rsidRPr="007A4FFF">
              <w:rPr>
                <w:rFonts w:ascii="Trebuchet MS" w:hAnsi="Trebuchet MS" w:cs="Arial"/>
                <w:lang w:val="fr-FR"/>
              </w:rPr>
              <w:t xml:space="preserve"> nr. 1 al </w:t>
            </w:r>
            <w:proofErr w:type="spellStart"/>
            <w:r w:rsidRPr="007A4FFF">
              <w:rPr>
                <w:rFonts w:ascii="Trebuchet MS" w:hAnsi="Trebuchet MS" w:cs="Arial"/>
                <w:lang w:val="fr-FR"/>
              </w:rPr>
              <w:t>proiectului</w:t>
            </w:r>
            <w:proofErr w:type="spellEnd"/>
            <w:r w:rsidRPr="007A4FFF">
              <w:rPr>
                <w:rFonts w:ascii="Trebuchet MS" w:hAnsi="Trebuchet MS" w:cs="Arial"/>
                <w:lang w:val="fr-FR"/>
              </w:rPr>
              <w:t xml:space="preserve"> (</w:t>
            </w:r>
            <w:proofErr w:type="spellStart"/>
            <w:r w:rsidRPr="007A4FFF">
              <w:rPr>
                <w:rFonts w:ascii="Trebuchet MS" w:hAnsi="Trebuchet MS" w:cs="Arial"/>
                <w:lang w:val="fr-FR"/>
              </w:rPr>
              <w:t>martie</w:t>
            </w:r>
            <w:proofErr w:type="spellEnd"/>
            <w:r w:rsidRPr="007A4FFF">
              <w:rPr>
                <w:rFonts w:ascii="Trebuchet MS" w:hAnsi="Trebuchet MS" w:cs="Arial"/>
                <w:lang w:val="fr-FR"/>
              </w:rPr>
              <w:t xml:space="preserve"> 2023),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î</w:t>
            </w:r>
            <w:r w:rsidRPr="007A4FFF">
              <w:rPr>
                <w:rFonts w:ascii="Trebuchet MS" w:hAnsi="Trebuchet MS" w:cs="Arial"/>
                <w:lang w:val="fr-FR"/>
              </w:rPr>
              <w:t>n</w:t>
            </w:r>
            <w:proofErr w:type="spellEnd"/>
            <w:r w:rsidRPr="007A4FFF">
              <w:rPr>
                <w:rFonts w:ascii="Trebuchet MS" w:hAnsi="Trebuchet MS" w:cs="Arial"/>
                <w:lang w:val="fr-FR"/>
              </w:rPr>
              <w:t xml:space="preserve"> care s-a </w:t>
            </w:r>
            <w:proofErr w:type="spellStart"/>
            <w:r w:rsidRPr="007A4FFF">
              <w:rPr>
                <w:rFonts w:ascii="Trebuchet MS" w:hAnsi="Trebuchet MS" w:cs="Arial"/>
                <w:lang w:val="fr-FR"/>
              </w:rPr>
              <w:t>urm</w:t>
            </w:r>
            <w:r>
              <w:rPr>
                <w:rFonts w:ascii="Trebuchet MS" w:hAnsi="Trebuchet MS" w:cs="Arial"/>
                <w:lang w:val="fr-FR"/>
              </w:rPr>
              <w:t>ă</w:t>
            </w:r>
            <w:r w:rsidRPr="007A4FFF">
              <w:rPr>
                <w:rFonts w:ascii="Trebuchet MS" w:hAnsi="Trebuchet MS" w:cs="Arial"/>
                <w:lang w:val="fr-FR"/>
              </w:rPr>
              <w:t>rit</w:t>
            </w:r>
            <w:proofErr w:type="spellEnd"/>
            <w:r w:rsidRPr="007A4FFF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7A4FFF">
              <w:rPr>
                <w:rFonts w:ascii="Trebuchet MS" w:hAnsi="Trebuchet MS" w:cs="Arial"/>
                <w:lang w:val="fr-FR"/>
              </w:rPr>
              <w:t>modul</w:t>
            </w:r>
            <w:proofErr w:type="spellEnd"/>
            <w:r w:rsidRPr="007A4FFF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î</w:t>
            </w:r>
            <w:r w:rsidRPr="007A4FFF">
              <w:rPr>
                <w:rFonts w:ascii="Trebuchet MS" w:hAnsi="Trebuchet MS" w:cs="Arial"/>
                <w:lang w:val="fr-FR"/>
              </w:rPr>
              <w:t>n</w:t>
            </w:r>
            <w:proofErr w:type="spellEnd"/>
            <w:r w:rsidRPr="007A4FFF">
              <w:rPr>
                <w:rFonts w:ascii="Trebuchet MS" w:hAnsi="Trebuchet MS" w:cs="Arial"/>
                <w:lang w:val="fr-FR"/>
              </w:rPr>
              <w:t xml:space="preserve"> care au </w:t>
            </w:r>
            <w:proofErr w:type="spellStart"/>
            <w:r w:rsidRPr="007A4FFF">
              <w:rPr>
                <w:rFonts w:ascii="Trebuchet MS" w:hAnsi="Trebuchet MS" w:cs="Arial"/>
                <w:lang w:val="fr-FR"/>
              </w:rPr>
              <w:t>fost</w:t>
            </w:r>
            <w:proofErr w:type="spellEnd"/>
            <w:r w:rsidRPr="007A4FFF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7A4FFF">
              <w:rPr>
                <w:rFonts w:ascii="Trebuchet MS" w:hAnsi="Trebuchet MS" w:cs="Arial"/>
                <w:lang w:val="fr-FR"/>
              </w:rPr>
              <w:t>atinse</w:t>
            </w:r>
            <w:proofErr w:type="spellEnd"/>
            <w:r w:rsidRPr="007A4FFF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7A4FFF">
              <w:rPr>
                <w:rFonts w:ascii="Trebuchet MS" w:hAnsi="Trebuchet MS" w:cs="Arial"/>
                <w:lang w:val="fr-FR"/>
              </w:rPr>
              <w:t>obiectivele</w:t>
            </w:r>
            <w:proofErr w:type="spellEnd"/>
            <w:r w:rsidRPr="007A4FFF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7A4FFF">
              <w:rPr>
                <w:rFonts w:ascii="Trebuchet MS" w:hAnsi="Trebuchet MS" w:cs="Arial"/>
                <w:lang w:val="fr-FR"/>
              </w:rPr>
              <w:t>proiectului</w:t>
            </w:r>
            <w:proofErr w:type="spellEnd"/>
            <w:r w:rsidRPr="007A4FFF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ș</w:t>
            </w:r>
            <w:r w:rsidRPr="007A4FFF">
              <w:rPr>
                <w:rFonts w:ascii="Trebuchet MS" w:hAnsi="Trebuchet MS" w:cs="Arial"/>
                <w:lang w:val="fr-FR"/>
              </w:rPr>
              <w:t>i</w:t>
            </w:r>
            <w:proofErr w:type="spellEnd"/>
            <w:r w:rsidRPr="007A4FFF">
              <w:rPr>
                <w:rFonts w:ascii="Trebuchet MS" w:hAnsi="Trebuchet MS" w:cs="Arial"/>
                <w:lang w:val="fr-FR"/>
              </w:rPr>
              <w:t xml:space="preserve"> a </w:t>
            </w:r>
            <w:proofErr w:type="spellStart"/>
            <w:r w:rsidRPr="007A4FFF">
              <w:rPr>
                <w:rFonts w:ascii="Trebuchet MS" w:hAnsi="Trebuchet MS" w:cs="Arial"/>
                <w:lang w:val="fr-FR"/>
              </w:rPr>
              <w:t>impactului</w:t>
            </w:r>
            <w:proofErr w:type="spellEnd"/>
            <w:r w:rsidRPr="007A4FFF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7A4FFF">
              <w:rPr>
                <w:rFonts w:ascii="Trebuchet MS" w:hAnsi="Trebuchet MS" w:cs="Arial"/>
                <w:lang w:val="fr-FR"/>
              </w:rPr>
              <w:t>asupra</w:t>
            </w:r>
            <w:proofErr w:type="spellEnd"/>
            <w:r w:rsidRPr="007A4FFF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7A4FFF">
              <w:rPr>
                <w:rFonts w:ascii="Trebuchet MS" w:hAnsi="Trebuchet MS" w:cs="Arial"/>
                <w:lang w:val="fr-FR"/>
              </w:rPr>
              <w:t>vie</w:t>
            </w:r>
            <w:r>
              <w:rPr>
                <w:rFonts w:ascii="Trebuchet MS" w:hAnsi="Trebuchet MS" w:cs="Arial"/>
                <w:lang w:val="fr-FR"/>
              </w:rPr>
              <w:t>ț</w:t>
            </w:r>
            <w:r w:rsidRPr="007A4FFF">
              <w:rPr>
                <w:rFonts w:ascii="Trebuchet MS" w:hAnsi="Trebuchet MS" w:cs="Arial"/>
                <w:lang w:val="fr-FR"/>
              </w:rPr>
              <w:t>ii</w:t>
            </w:r>
            <w:proofErr w:type="spellEnd"/>
            <w:r w:rsidRPr="007A4FFF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7A4FFF">
              <w:rPr>
                <w:rFonts w:ascii="Trebuchet MS" w:hAnsi="Trebuchet MS" w:cs="Arial"/>
                <w:lang w:val="fr-FR"/>
              </w:rPr>
              <w:t>economice</w:t>
            </w:r>
            <w:proofErr w:type="spellEnd"/>
            <w:r w:rsidRPr="007A4FFF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lang w:val="fr-FR"/>
              </w:rPr>
              <w:t>ș</w:t>
            </w:r>
            <w:r w:rsidRPr="007A4FFF">
              <w:rPr>
                <w:rFonts w:ascii="Trebuchet MS" w:hAnsi="Trebuchet MS" w:cs="Arial"/>
                <w:lang w:val="fr-FR"/>
              </w:rPr>
              <w:t>i</w:t>
            </w:r>
            <w:proofErr w:type="spellEnd"/>
            <w:r w:rsidRPr="007A4FFF">
              <w:rPr>
                <w:rFonts w:ascii="Trebuchet MS" w:hAnsi="Trebuchet MS" w:cs="Arial"/>
                <w:lang w:val="fr-FR"/>
              </w:rPr>
              <w:t xml:space="preserve"> sociale </w:t>
            </w:r>
            <w:proofErr w:type="spellStart"/>
            <w:r w:rsidRPr="007A4FFF">
              <w:rPr>
                <w:rFonts w:ascii="Trebuchet MS" w:hAnsi="Trebuchet MS" w:cs="Arial"/>
                <w:lang w:val="fr-FR"/>
              </w:rPr>
              <w:t>din</w:t>
            </w:r>
            <w:proofErr w:type="spellEnd"/>
            <w:r w:rsidRPr="007A4FFF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7A4FFF">
              <w:rPr>
                <w:rFonts w:ascii="Trebuchet MS" w:hAnsi="Trebuchet MS" w:cs="Arial"/>
                <w:lang w:val="fr-FR"/>
              </w:rPr>
              <w:t>zon</w:t>
            </w:r>
            <w:r>
              <w:rPr>
                <w:rFonts w:ascii="Trebuchet MS" w:hAnsi="Trebuchet MS" w:cs="Arial"/>
                <w:lang w:val="fr-FR"/>
              </w:rPr>
              <w:t>ă</w:t>
            </w:r>
            <w:proofErr w:type="spellEnd"/>
            <w:r w:rsidRPr="007A4FFF">
              <w:rPr>
                <w:rFonts w:ascii="Trebuchet MS" w:hAnsi="Trebuchet MS" w:cs="Arial"/>
                <w:lang w:val="fr-FR"/>
              </w:rPr>
              <w:t xml:space="preserve">. </w:t>
            </w:r>
          </w:p>
          <w:p w14:paraId="2675FB5A" w14:textId="77777777" w:rsidR="00825717" w:rsidRDefault="00825717" w:rsidP="00034482">
            <w:pPr>
              <w:spacing w:line="360" w:lineRule="auto"/>
              <w:jc w:val="both"/>
              <w:rPr>
                <w:rFonts w:ascii="Trebuchet MS" w:hAnsi="Trebuchet MS" w:cs="Arial"/>
                <w:lang w:val="fr-FR"/>
              </w:rPr>
            </w:pPr>
          </w:p>
          <w:p w14:paraId="6506F82F" w14:textId="3AF50A68" w:rsidR="00825717" w:rsidRDefault="00825717" w:rsidP="00034482">
            <w:pPr>
              <w:pStyle w:val="TableParagraph"/>
              <w:tabs>
                <w:tab w:val="left" w:pos="824"/>
              </w:tabs>
              <w:spacing w:line="360" w:lineRule="auto"/>
              <w:rPr>
                <w:rFonts w:ascii="Trebuchet MS" w:hAnsi="Trebuchet MS"/>
                <w:b/>
                <w:u w:val="single"/>
              </w:rPr>
            </w:pPr>
            <w:proofErr w:type="spellStart"/>
            <w:r w:rsidRPr="00142FA9">
              <w:rPr>
                <w:rFonts w:ascii="Trebuchet MS" w:hAnsi="Trebuchet MS"/>
                <w:b/>
                <w:bCs/>
              </w:rPr>
              <w:t>P</w:t>
            </w:r>
            <w:r w:rsidRPr="002576F3">
              <w:rPr>
                <w:rFonts w:ascii="Trebuchet MS" w:hAnsi="Trebuchet MS"/>
                <w:b/>
                <w:u w:val="single"/>
              </w:rPr>
              <w:t>rogramul</w:t>
            </w:r>
            <w:proofErr w:type="spellEnd"/>
            <w:r w:rsidRPr="002576F3">
              <w:rPr>
                <w:rFonts w:ascii="Trebuchet MS" w:hAnsi="Trebuchet MS"/>
                <w:b/>
                <w:u w:val="single"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  <w:b/>
                <w:u w:val="single"/>
              </w:rPr>
              <w:t>gospodărire</w:t>
            </w:r>
            <w:proofErr w:type="spellEnd"/>
            <w:r w:rsidRPr="002576F3">
              <w:rPr>
                <w:rFonts w:ascii="Trebuchet MS" w:hAnsi="Trebuchet MS"/>
                <w:b/>
                <w:u w:val="single"/>
              </w:rPr>
              <w:t xml:space="preserve"> a </w:t>
            </w:r>
            <w:proofErr w:type="spellStart"/>
            <w:r w:rsidRPr="002576F3">
              <w:rPr>
                <w:rFonts w:ascii="Trebuchet MS" w:hAnsi="Trebuchet MS"/>
                <w:b/>
                <w:u w:val="single"/>
              </w:rPr>
              <w:t>apelor</w:t>
            </w:r>
            <w:proofErr w:type="spellEnd"/>
            <w:r w:rsidRPr="002576F3">
              <w:rPr>
                <w:rFonts w:ascii="Trebuchet MS" w:hAnsi="Trebuchet MS"/>
                <w:b/>
                <w:u w:val="single"/>
              </w:rPr>
              <w:t>:</w:t>
            </w:r>
          </w:p>
          <w:p w14:paraId="1F59E0A9" w14:textId="47AC7321" w:rsidR="00825717" w:rsidRPr="002576F3" w:rsidRDefault="00825717" w:rsidP="00034482">
            <w:pPr>
              <w:pStyle w:val="TableParagraph"/>
              <w:tabs>
                <w:tab w:val="left" w:pos="824"/>
              </w:tabs>
              <w:spacing w:line="360" w:lineRule="auto"/>
              <w:rPr>
                <w:rFonts w:ascii="Trebuchet MS" w:eastAsiaTheme="minorHAnsi" w:hAnsi="Trebuchet MS" w:cs="Trebuchet MS"/>
                <w:lang w:val="x-none"/>
              </w:rPr>
            </w:pPr>
            <w:proofErr w:type="spellStart"/>
            <w:r w:rsidRPr="0052793C">
              <w:rPr>
                <w:rFonts w:ascii="Trebuchet MS" w:hAnsi="Trebuchet MS"/>
                <w:bCs/>
              </w:rPr>
              <w:t>Pentru</w:t>
            </w:r>
            <w:proofErr w:type="spellEnd"/>
            <w:r w:rsidRPr="0052793C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52793C">
              <w:rPr>
                <w:rFonts w:ascii="Trebuchet MS" w:hAnsi="Trebuchet MS"/>
                <w:bCs/>
              </w:rPr>
              <w:t>activitatea</w:t>
            </w:r>
            <w:proofErr w:type="spellEnd"/>
            <w:r w:rsidRPr="0052793C">
              <w:rPr>
                <w:rFonts w:ascii="Trebuchet MS" w:hAnsi="Trebuchet MS"/>
                <w:bCs/>
              </w:rPr>
              <w:t xml:space="preserve"> de </w:t>
            </w:r>
            <w:proofErr w:type="spellStart"/>
            <w:r w:rsidRPr="0052793C">
              <w:rPr>
                <w:rFonts w:ascii="Trebuchet MS" w:hAnsi="Trebuchet MS"/>
                <w:bCs/>
              </w:rPr>
              <w:t>întreţinere</w:t>
            </w:r>
            <w:proofErr w:type="spellEnd"/>
            <w:r w:rsidRPr="0052793C">
              <w:rPr>
                <w:rFonts w:ascii="Trebuchet MS" w:hAnsi="Trebuchet MS"/>
                <w:bCs/>
              </w:rPr>
              <w:t xml:space="preserve"> a </w:t>
            </w:r>
            <w:proofErr w:type="spellStart"/>
            <w:r w:rsidRPr="0052793C">
              <w:rPr>
                <w:rFonts w:ascii="Trebuchet MS" w:hAnsi="Trebuchet MS"/>
                <w:bCs/>
              </w:rPr>
              <w:t>lucrărilor</w:t>
            </w:r>
            <w:proofErr w:type="spellEnd"/>
            <w:r w:rsidRPr="0052793C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52793C">
              <w:rPr>
                <w:rFonts w:ascii="Trebuchet MS" w:hAnsi="Trebuchet MS"/>
                <w:bCs/>
              </w:rPr>
              <w:t>hidrotehnice</w:t>
            </w:r>
            <w:proofErr w:type="spellEnd"/>
            <w:r w:rsidRPr="0052793C">
              <w:rPr>
                <w:rFonts w:ascii="Trebuchet MS" w:hAnsi="Trebuchet MS"/>
                <w:bCs/>
              </w:rPr>
              <w:t xml:space="preserve">, </w:t>
            </w:r>
            <w:proofErr w:type="spellStart"/>
            <w:r w:rsidRPr="0052793C">
              <w:rPr>
                <w:rFonts w:ascii="Trebuchet MS" w:hAnsi="Trebuchet MS"/>
                <w:bCs/>
              </w:rPr>
              <w:t>dimensionarea</w:t>
            </w:r>
            <w:proofErr w:type="spellEnd"/>
            <w:r w:rsidRPr="0052793C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52793C">
              <w:rPr>
                <w:rFonts w:ascii="Trebuchet MS" w:hAnsi="Trebuchet MS"/>
                <w:bCs/>
              </w:rPr>
              <w:t>activităţii</w:t>
            </w:r>
            <w:proofErr w:type="spellEnd"/>
            <w:r w:rsidRPr="0052793C">
              <w:rPr>
                <w:rFonts w:ascii="Trebuchet MS" w:hAnsi="Trebuchet MS"/>
                <w:bCs/>
              </w:rPr>
              <w:t xml:space="preserve"> s-a </w:t>
            </w:r>
            <w:proofErr w:type="spellStart"/>
            <w:r w:rsidRPr="0052793C">
              <w:rPr>
                <w:rFonts w:ascii="Trebuchet MS" w:hAnsi="Trebuchet MS"/>
                <w:bCs/>
              </w:rPr>
              <w:t>făcut</w:t>
            </w:r>
            <w:proofErr w:type="spellEnd"/>
            <w:r w:rsidRPr="0052793C">
              <w:rPr>
                <w:rFonts w:ascii="Trebuchet MS" w:hAnsi="Trebuchet MS"/>
                <w:bCs/>
              </w:rPr>
              <w:t xml:space="preserve"> pe </w:t>
            </w:r>
            <w:proofErr w:type="spellStart"/>
            <w:r w:rsidRPr="0052793C">
              <w:rPr>
                <w:rFonts w:ascii="Trebuchet MS" w:hAnsi="Trebuchet MS"/>
                <w:bCs/>
              </w:rPr>
              <w:t>baza</w:t>
            </w:r>
            <w:proofErr w:type="spellEnd"/>
            <w:r w:rsidRPr="0052793C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52793C">
              <w:rPr>
                <w:rFonts w:ascii="Trebuchet MS" w:hAnsi="Trebuchet MS"/>
                <w:bCs/>
              </w:rPr>
              <w:t>patrimoniului</w:t>
            </w:r>
            <w:proofErr w:type="spellEnd"/>
            <w:r w:rsidRPr="0052793C">
              <w:rPr>
                <w:rFonts w:ascii="Trebuchet MS" w:hAnsi="Trebuchet MS"/>
                <w:bCs/>
              </w:rPr>
              <w:t xml:space="preserve"> existent la </w:t>
            </w:r>
            <w:proofErr w:type="spellStart"/>
            <w:r w:rsidRPr="0052793C">
              <w:rPr>
                <w:rFonts w:ascii="Trebuchet MS" w:hAnsi="Trebuchet MS"/>
                <w:bCs/>
              </w:rPr>
              <w:t>fiecare</w:t>
            </w:r>
            <w:proofErr w:type="spellEnd"/>
            <w:r w:rsidRPr="0052793C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52793C">
              <w:rPr>
                <w:rFonts w:ascii="Trebuchet MS" w:hAnsi="Trebuchet MS"/>
                <w:bCs/>
              </w:rPr>
              <w:t>formaţie</w:t>
            </w:r>
            <w:proofErr w:type="spellEnd"/>
            <w:r w:rsidRPr="0052793C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52793C">
              <w:rPr>
                <w:rFonts w:ascii="Trebuchet MS" w:hAnsi="Trebuchet MS"/>
                <w:bCs/>
              </w:rPr>
              <w:t>şi</w:t>
            </w:r>
            <w:proofErr w:type="spellEnd"/>
            <w:r w:rsidRPr="0052793C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52793C">
              <w:rPr>
                <w:rFonts w:ascii="Trebuchet MS" w:hAnsi="Trebuchet MS"/>
                <w:bCs/>
              </w:rPr>
              <w:t>este</w:t>
            </w:r>
            <w:proofErr w:type="spellEnd"/>
            <w:r w:rsidRPr="0052793C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52793C">
              <w:rPr>
                <w:rFonts w:ascii="Trebuchet MS" w:hAnsi="Trebuchet MS"/>
                <w:bCs/>
              </w:rPr>
              <w:t>evidenţiată</w:t>
            </w:r>
            <w:proofErr w:type="spellEnd"/>
            <w:r w:rsidRPr="0052793C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52793C">
              <w:rPr>
                <w:rFonts w:ascii="Trebuchet MS" w:hAnsi="Trebuchet MS"/>
                <w:bCs/>
              </w:rPr>
              <w:t>prin</w:t>
            </w:r>
            <w:proofErr w:type="spellEnd"/>
            <w:r w:rsidRPr="0052793C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52793C">
              <w:rPr>
                <w:rFonts w:ascii="Trebuchet MS" w:hAnsi="Trebuchet MS"/>
                <w:bCs/>
              </w:rPr>
              <w:t>lucrări</w:t>
            </w:r>
            <w:proofErr w:type="spellEnd"/>
            <w:r w:rsidRPr="0052793C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52793C">
              <w:rPr>
                <w:rFonts w:ascii="Trebuchet MS" w:hAnsi="Trebuchet MS"/>
                <w:bCs/>
              </w:rPr>
              <w:t>şi</w:t>
            </w:r>
            <w:proofErr w:type="spellEnd"/>
            <w:r w:rsidRPr="0052793C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52793C">
              <w:rPr>
                <w:rFonts w:ascii="Trebuchet MS" w:hAnsi="Trebuchet MS"/>
                <w:bCs/>
              </w:rPr>
              <w:t>operaţii</w:t>
            </w:r>
            <w:proofErr w:type="spellEnd"/>
            <w:r w:rsidRPr="0052793C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52793C">
              <w:rPr>
                <w:rFonts w:ascii="Trebuchet MS" w:hAnsi="Trebuchet MS"/>
                <w:bCs/>
              </w:rPr>
              <w:t>tehnologice</w:t>
            </w:r>
            <w:proofErr w:type="spellEnd"/>
            <w:r w:rsidRPr="0052793C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52793C">
              <w:rPr>
                <w:rFonts w:ascii="Trebuchet MS" w:hAnsi="Trebuchet MS"/>
                <w:bCs/>
              </w:rPr>
              <w:t>efectuate</w:t>
            </w:r>
            <w:proofErr w:type="spellEnd"/>
            <w:r w:rsidRPr="0052793C">
              <w:rPr>
                <w:rFonts w:ascii="Trebuchet MS" w:hAnsi="Trebuchet MS"/>
                <w:bCs/>
              </w:rPr>
              <w:t xml:space="preserve"> permanent </w:t>
            </w:r>
            <w:proofErr w:type="spellStart"/>
            <w:r w:rsidRPr="0052793C">
              <w:rPr>
                <w:rFonts w:ascii="Trebuchet MS" w:hAnsi="Trebuchet MS"/>
                <w:bCs/>
              </w:rPr>
              <w:t>pentru</w:t>
            </w:r>
            <w:proofErr w:type="spellEnd"/>
            <w:r w:rsidRPr="0052793C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52793C">
              <w:rPr>
                <w:rFonts w:ascii="Trebuchet MS" w:hAnsi="Trebuchet MS"/>
                <w:bCs/>
              </w:rPr>
              <w:t>menținerea</w:t>
            </w:r>
            <w:proofErr w:type="spellEnd"/>
            <w:r w:rsidRPr="0052793C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52793C">
              <w:rPr>
                <w:rFonts w:ascii="Trebuchet MS" w:hAnsi="Trebuchet MS"/>
                <w:bCs/>
              </w:rPr>
              <w:t>lucrărilor</w:t>
            </w:r>
            <w:proofErr w:type="spellEnd"/>
            <w:r w:rsidRPr="0052793C">
              <w:rPr>
                <w:rFonts w:ascii="Trebuchet MS" w:hAnsi="Trebuchet MS"/>
                <w:bCs/>
              </w:rPr>
              <w:t xml:space="preserve"> de </w:t>
            </w:r>
            <w:proofErr w:type="spellStart"/>
            <w:r w:rsidRPr="0052793C">
              <w:rPr>
                <w:rFonts w:ascii="Trebuchet MS" w:hAnsi="Trebuchet MS"/>
                <w:bCs/>
              </w:rPr>
              <w:t>gospodărire</w:t>
            </w:r>
            <w:proofErr w:type="spellEnd"/>
            <w:r w:rsidRPr="0052793C">
              <w:rPr>
                <w:rFonts w:ascii="Trebuchet MS" w:hAnsi="Trebuchet MS"/>
                <w:bCs/>
              </w:rPr>
              <w:t xml:space="preserve"> a </w:t>
            </w:r>
            <w:proofErr w:type="spellStart"/>
            <w:r w:rsidRPr="0052793C">
              <w:rPr>
                <w:rFonts w:ascii="Trebuchet MS" w:hAnsi="Trebuchet MS"/>
                <w:bCs/>
              </w:rPr>
              <w:t>apelor</w:t>
            </w:r>
            <w:proofErr w:type="spellEnd"/>
            <w:r w:rsidRPr="0052793C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52793C">
              <w:rPr>
                <w:rFonts w:ascii="Trebuchet MS" w:hAnsi="Trebuchet MS"/>
                <w:bCs/>
              </w:rPr>
              <w:t>în</w:t>
            </w:r>
            <w:proofErr w:type="spellEnd"/>
            <w:r w:rsidRPr="0052793C">
              <w:rPr>
                <w:rFonts w:ascii="Trebuchet MS" w:hAnsi="Trebuchet MS"/>
                <w:bCs/>
              </w:rPr>
              <w:t xml:space="preserve"> stare </w:t>
            </w:r>
            <w:proofErr w:type="spellStart"/>
            <w:r w:rsidRPr="0052793C">
              <w:rPr>
                <w:rFonts w:ascii="Trebuchet MS" w:hAnsi="Trebuchet MS"/>
                <w:bCs/>
              </w:rPr>
              <w:t>normală</w:t>
            </w:r>
            <w:proofErr w:type="spellEnd"/>
            <w:r w:rsidRPr="0052793C">
              <w:rPr>
                <w:rFonts w:ascii="Trebuchet MS" w:hAnsi="Trebuchet MS"/>
                <w:bCs/>
              </w:rPr>
              <w:t xml:space="preserve"> de </w:t>
            </w:r>
            <w:proofErr w:type="spellStart"/>
            <w:r w:rsidRPr="0052793C">
              <w:rPr>
                <w:rFonts w:ascii="Trebuchet MS" w:hAnsi="Trebuchet MS"/>
                <w:bCs/>
              </w:rPr>
              <w:t>funcţionare</w:t>
            </w:r>
            <w:proofErr w:type="spellEnd"/>
            <w:r w:rsidRPr="0052793C">
              <w:rPr>
                <w:rFonts w:ascii="Trebuchet MS" w:hAnsi="Trebuchet MS"/>
                <w:bCs/>
              </w:rPr>
              <w:t xml:space="preserve">. </w:t>
            </w:r>
          </w:p>
          <w:p w14:paraId="560C73D5" w14:textId="77777777" w:rsidR="00825717" w:rsidRDefault="00825717" w:rsidP="00034482">
            <w:pPr>
              <w:widowControl/>
              <w:adjustRightInd w:val="0"/>
              <w:spacing w:line="360" w:lineRule="auto"/>
              <w:ind w:firstLine="720"/>
              <w:jc w:val="both"/>
              <w:rPr>
                <w:rFonts w:ascii="Trebuchet MS" w:eastAsiaTheme="minorHAnsi" w:hAnsi="Trebuchet MS" w:cs="Trebuchet MS"/>
                <w:lang w:val="x-none"/>
              </w:rPr>
            </w:pPr>
            <w:proofErr w:type="spellStart"/>
            <w:r w:rsidRPr="002576F3">
              <w:rPr>
                <w:rFonts w:ascii="Trebuchet MS" w:eastAsiaTheme="minorHAnsi" w:hAnsi="Trebuchet MS" w:cs="Trebuchet MS"/>
                <w:lang w:val="x-none"/>
              </w:rPr>
              <w:t>Principalele</w:t>
            </w:r>
            <w:proofErr w:type="spellEnd"/>
            <w:r w:rsidRPr="002576F3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2576F3">
              <w:rPr>
                <w:rFonts w:ascii="Trebuchet MS" w:eastAsiaTheme="minorHAnsi" w:hAnsi="Trebuchet MS" w:cs="Trebuchet MS"/>
                <w:lang w:val="x-none"/>
              </w:rPr>
              <w:t>stadii</w:t>
            </w:r>
            <w:proofErr w:type="spellEnd"/>
            <w:r w:rsidRPr="002576F3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2576F3">
              <w:rPr>
                <w:rFonts w:ascii="Trebuchet MS" w:eastAsiaTheme="minorHAnsi" w:hAnsi="Trebuchet MS" w:cs="Trebuchet MS"/>
                <w:lang w:val="x-none"/>
              </w:rPr>
              <w:t>fizice</w:t>
            </w:r>
            <w:proofErr w:type="spellEnd"/>
            <w:r w:rsidRPr="002576F3">
              <w:rPr>
                <w:rFonts w:ascii="Trebuchet MS" w:eastAsiaTheme="minorHAnsi" w:hAnsi="Trebuchet MS" w:cs="Trebuchet MS"/>
                <w:lang w:val="x-none"/>
              </w:rPr>
              <w:t xml:space="preserve"> ale </w:t>
            </w:r>
            <w:proofErr w:type="spellStart"/>
            <w:r w:rsidRPr="002576F3">
              <w:rPr>
                <w:rFonts w:ascii="Trebuchet MS" w:eastAsiaTheme="minorHAnsi" w:hAnsi="Trebuchet MS" w:cs="Trebuchet MS"/>
                <w:lang w:val="x-none"/>
              </w:rPr>
              <w:t>lucrărilor</w:t>
            </w:r>
            <w:proofErr w:type="spellEnd"/>
            <w:r w:rsidRPr="002576F3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2576F3">
              <w:rPr>
                <w:rFonts w:ascii="Trebuchet MS" w:eastAsiaTheme="minorHAnsi" w:hAnsi="Trebuchet MS" w:cs="Trebuchet MS"/>
                <w:lang w:val="x-none"/>
              </w:rPr>
              <w:t>realizate</w:t>
            </w:r>
            <w:proofErr w:type="spellEnd"/>
            <w:r w:rsidRPr="002576F3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2576F3">
              <w:rPr>
                <w:rFonts w:ascii="Trebuchet MS" w:eastAsiaTheme="minorHAnsi" w:hAnsi="Trebuchet MS" w:cs="Trebuchet MS"/>
                <w:lang w:val="x-none"/>
              </w:rPr>
              <w:t>în</w:t>
            </w:r>
            <w:proofErr w:type="spellEnd"/>
            <w:r w:rsidRPr="002576F3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2576F3">
              <w:rPr>
                <w:rFonts w:ascii="Trebuchet MS" w:eastAsiaTheme="minorHAnsi" w:hAnsi="Trebuchet MS" w:cs="Trebuchet MS"/>
                <w:lang w:val="x-none"/>
              </w:rPr>
              <w:t>anul</w:t>
            </w:r>
            <w:proofErr w:type="spellEnd"/>
            <w:r w:rsidRPr="002576F3">
              <w:rPr>
                <w:rFonts w:ascii="Trebuchet MS" w:eastAsiaTheme="minorHAnsi" w:hAnsi="Trebuchet MS" w:cs="Trebuchet MS"/>
                <w:lang w:val="x-none"/>
              </w:rPr>
              <w:t xml:space="preserve"> 2023 sunt:</w:t>
            </w:r>
          </w:p>
          <w:p w14:paraId="700A6003" w14:textId="47CE51BF" w:rsidR="00825717" w:rsidRPr="0033773D" w:rsidRDefault="00825717" w:rsidP="00034482">
            <w:pPr>
              <w:widowControl/>
              <w:adjustRightInd w:val="0"/>
              <w:spacing w:line="360" w:lineRule="auto"/>
              <w:ind w:firstLine="720"/>
              <w:jc w:val="both"/>
              <w:rPr>
                <w:rFonts w:ascii="Trebuchet MS" w:eastAsiaTheme="minorHAnsi" w:hAnsi="Trebuchet MS" w:cs="Trebuchet MS"/>
                <w:lang w:val="x-none"/>
              </w:rPr>
            </w:pPr>
            <w:bookmarkStart w:id="0" w:name="_Hlk165013893"/>
            <w:r>
              <w:rPr>
                <w:rFonts w:ascii="Trebuchet MS" w:eastAsiaTheme="minorHAnsi" w:hAnsi="Trebuchet MS" w:cs="Trebuchet MS"/>
                <w:lang w:val="x-none"/>
              </w:rPr>
              <w:t xml:space="preserve">- </w:t>
            </w:r>
            <w:proofErr w:type="spellStart"/>
            <w:r w:rsidRPr="002300F9">
              <w:rPr>
                <w:rFonts w:ascii="Trebuchet MS" w:eastAsiaTheme="minorHAnsi" w:hAnsi="Trebuchet MS" w:cs="Trebuchet MS"/>
                <w:lang w:val="x-none"/>
              </w:rPr>
              <w:t>completari</w:t>
            </w:r>
            <w:proofErr w:type="spellEnd"/>
            <w:r w:rsidRPr="002300F9">
              <w:rPr>
                <w:rFonts w:ascii="Trebuchet MS" w:eastAsiaTheme="minorHAnsi" w:hAnsi="Trebuchet MS" w:cs="Trebuchet MS"/>
                <w:lang w:val="x-none"/>
              </w:rPr>
              <w:t xml:space="preserve"> terasamente</w:t>
            </w:r>
            <w:r>
              <w:rPr>
                <w:rFonts w:ascii="Trebuchet MS" w:eastAsiaTheme="minorHAnsi" w:hAnsi="Trebuchet MS" w:cs="Trebuchet MS"/>
                <w:lang w:val="x-none"/>
              </w:rPr>
              <w:t xml:space="preserve">                                                            </w:t>
            </w:r>
            <w:r w:rsidRPr="002300F9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r w:rsidRPr="0033773D">
              <w:rPr>
                <w:rFonts w:ascii="Trebuchet MS" w:hAnsi="Trebuchet MS" w:cs="Arial"/>
                <w:lang w:val="pt-BR"/>
              </w:rPr>
              <w:t>5.398 mc</w:t>
            </w:r>
          </w:p>
          <w:p w14:paraId="5912479A" w14:textId="32249734" w:rsidR="00825717" w:rsidRPr="0033773D" w:rsidRDefault="00825717" w:rsidP="00034482">
            <w:pPr>
              <w:widowControl/>
              <w:adjustRightInd w:val="0"/>
              <w:spacing w:line="360" w:lineRule="auto"/>
              <w:ind w:firstLine="720"/>
              <w:jc w:val="both"/>
              <w:rPr>
                <w:rFonts w:ascii="Trebuchet MS" w:eastAsiaTheme="minorHAnsi" w:hAnsi="Trebuchet MS" w:cs="Trebuchet MS"/>
                <w:lang w:val="x-none"/>
              </w:rPr>
            </w:pPr>
            <w:r w:rsidRPr="0033773D">
              <w:rPr>
                <w:rFonts w:ascii="Trebuchet MS" w:eastAsiaTheme="minorHAnsi" w:hAnsi="Trebuchet MS" w:cs="Trebuchet MS"/>
                <w:lang w:val="x-none"/>
              </w:rPr>
              <w:t xml:space="preserve">- </w:t>
            </w:r>
            <w:proofErr w:type="spellStart"/>
            <w:r w:rsidRPr="0033773D">
              <w:rPr>
                <w:rFonts w:ascii="Trebuchet MS" w:eastAsiaTheme="minorHAnsi" w:hAnsi="Trebuchet MS" w:cs="Trebuchet MS"/>
                <w:lang w:val="x-none"/>
              </w:rPr>
              <w:t>reprofilări</w:t>
            </w:r>
            <w:proofErr w:type="spellEnd"/>
            <w:r w:rsidRPr="0033773D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33773D">
              <w:rPr>
                <w:rFonts w:ascii="Trebuchet MS" w:eastAsiaTheme="minorHAnsi" w:hAnsi="Trebuchet MS" w:cs="Trebuchet MS"/>
                <w:lang w:val="x-none"/>
              </w:rPr>
              <w:t>și</w:t>
            </w:r>
            <w:proofErr w:type="spellEnd"/>
            <w:r w:rsidRPr="0033773D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33773D">
              <w:rPr>
                <w:rFonts w:ascii="Trebuchet MS" w:eastAsiaTheme="minorHAnsi" w:hAnsi="Trebuchet MS" w:cs="Trebuchet MS"/>
                <w:lang w:val="x-none"/>
              </w:rPr>
              <w:t>decolmatări</w:t>
            </w:r>
            <w:proofErr w:type="spellEnd"/>
            <w:r w:rsidRPr="0033773D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33773D">
              <w:rPr>
                <w:rFonts w:ascii="Trebuchet MS" w:eastAsiaTheme="minorHAnsi" w:hAnsi="Trebuchet MS" w:cs="Trebuchet MS"/>
                <w:lang w:val="x-none"/>
              </w:rPr>
              <w:t>albii</w:t>
            </w:r>
            <w:proofErr w:type="spellEnd"/>
            <w:r w:rsidRPr="0033773D">
              <w:rPr>
                <w:rFonts w:ascii="Trebuchet MS" w:eastAsiaTheme="minorHAnsi" w:hAnsi="Trebuchet MS" w:cs="Trebuchet MS"/>
                <w:lang w:val="x-none"/>
              </w:rPr>
              <w:t xml:space="preserve">                                                  24</w:t>
            </w:r>
            <w:r>
              <w:rPr>
                <w:rFonts w:ascii="Trebuchet MS" w:eastAsiaTheme="minorHAnsi" w:hAnsi="Trebuchet MS" w:cs="Trebuchet MS"/>
                <w:lang w:val="x-none"/>
              </w:rPr>
              <w:t>.</w:t>
            </w:r>
            <w:r w:rsidRPr="0033773D">
              <w:rPr>
                <w:rFonts w:ascii="Trebuchet MS" w:eastAsiaTheme="minorHAnsi" w:hAnsi="Trebuchet MS" w:cs="Trebuchet MS"/>
                <w:lang w:val="x-none"/>
              </w:rPr>
              <w:t>153 mc</w:t>
            </w:r>
          </w:p>
          <w:p w14:paraId="2D51CA2B" w14:textId="55290847" w:rsidR="00825717" w:rsidRPr="0033773D" w:rsidRDefault="00825717" w:rsidP="00034482">
            <w:pPr>
              <w:widowControl/>
              <w:adjustRightInd w:val="0"/>
              <w:spacing w:line="360" w:lineRule="auto"/>
              <w:ind w:firstLine="720"/>
              <w:jc w:val="both"/>
              <w:rPr>
                <w:rFonts w:ascii="Trebuchet MS" w:eastAsiaTheme="minorHAnsi" w:hAnsi="Trebuchet MS" w:cs="Trebuchet MS"/>
                <w:lang w:val="x-none"/>
              </w:rPr>
            </w:pPr>
            <w:r>
              <w:rPr>
                <w:rFonts w:ascii="Trebuchet MS" w:eastAsiaTheme="minorHAnsi" w:hAnsi="Trebuchet MS" w:cs="Trebuchet MS"/>
                <w:lang w:val="x-none"/>
              </w:rPr>
              <w:t>-</w:t>
            </w:r>
            <w:r w:rsidRPr="0033773D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33773D">
              <w:rPr>
                <w:rFonts w:ascii="Trebuchet MS" w:eastAsiaTheme="minorHAnsi" w:hAnsi="Trebuchet MS" w:cs="Trebuchet MS"/>
                <w:lang w:val="x-none"/>
              </w:rPr>
              <w:t>tăieri</w:t>
            </w:r>
            <w:proofErr w:type="spellEnd"/>
            <w:r w:rsidRPr="0033773D">
              <w:rPr>
                <w:rFonts w:ascii="Trebuchet MS" w:eastAsiaTheme="minorHAnsi" w:hAnsi="Trebuchet MS" w:cs="Trebuchet MS"/>
                <w:lang w:val="x-none"/>
              </w:rPr>
              <w:t xml:space="preserve">  de </w:t>
            </w:r>
            <w:proofErr w:type="spellStart"/>
            <w:r w:rsidRPr="0033773D">
              <w:rPr>
                <w:rFonts w:ascii="Trebuchet MS" w:eastAsiaTheme="minorHAnsi" w:hAnsi="Trebuchet MS" w:cs="Trebuchet MS"/>
                <w:lang w:val="x-none"/>
              </w:rPr>
              <w:t>vegetaţie</w:t>
            </w:r>
            <w:proofErr w:type="spellEnd"/>
            <w:r w:rsidRPr="0033773D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33773D">
              <w:rPr>
                <w:rFonts w:ascii="Trebuchet MS" w:eastAsiaTheme="minorHAnsi" w:hAnsi="Trebuchet MS" w:cs="Trebuchet MS"/>
                <w:lang w:val="x-none"/>
              </w:rPr>
              <w:t>lemnoasă</w:t>
            </w:r>
            <w:proofErr w:type="spellEnd"/>
            <w:r w:rsidRPr="0033773D">
              <w:rPr>
                <w:rFonts w:ascii="Trebuchet MS" w:eastAsiaTheme="minorHAnsi" w:hAnsi="Trebuchet MS" w:cs="Trebuchet MS"/>
                <w:lang w:val="x-none"/>
              </w:rPr>
              <w:t xml:space="preserve">                                                 </w:t>
            </w:r>
            <w:r w:rsidR="00346CE1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r w:rsidRPr="0033773D">
              <w:rPr>
                <w:rFonts w:ascii="Trebuchet MS" w:eastAsiaTheme="minorHAnsi" w:hAnsi="Trebuchet MS" w:cs="Trebuchet MS"/>
                <w:lang w:val="x-none"/>
              </w:rPr>
              <w:t xml:space="preserve"> 50</w:t>
            </w:r>
            <w:r>
              <w:rPr>
                <w:rFonts w:ascii="Trebuchet MS" w:eastAsiaTheme="minorHAnsi" w:hAnsi="Trebuchet MS" w:cs="Trebuchet MS"/>
                <w:lang w:val="x-none"/>
              </w:rPr>
              <w:t>.</w:t>
            </w:r>
            <w:r w:rsidRPr="0033773D">
              <w:rPr>
                <w:rFonts w:ascii="Trebuchet MS" w:eastAsiaTheme="minorHAnsi" w:hAnsi="Trebuchet MS" w:cs="Trebuchet MS"/>
                <w:lang w:val="x-none"/>
              </w:rPr>
              <w:t xml:space="preserve">519,92   </w:t>
            </w:r>
            <w:proofErr w:type="spellStart"/>
            <w:r w:rsidRPr="0033773D">
              <w:rPr>
                <w:rFonts w:ascii="Trebuchet MS" w:eastAsiaTheme="minorHAnsi" w:hAnsi="Trebuchet MS" w:cs="Trebuchet MS"/>
                <w:lang w:val="x-none"/>
              </w:rPr>
              <w:t>sute</w:t>
            </w:r>
            <w:proofErr w:type="spellEnd"/>
            <w:r w:rsidRPr="0033773D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33773D">
              <w:rPr>
                <w:rFonts w:ascii="Trebuchet MS" w:eastAsiaTheme="minorHAnsi" w:hAnsi="Trebuchet MS" w:cs="Trebuchet MS"/>
                <w:lang w:val="x-none"/>
              </w:rPr>
              <w:t>mp</w:t>
            </w:r>
            <w:proofErr w:type="spellEnd"/>
            <w:r w:rsidRPr="0033773D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</w:p>
          <w:p w14:paraId="35C5AAB0" w14:textId="222F608A" w:rsidR="00825717" w:rsidRPr="0033773D" w:rsidRDefault="00825717" w:rsidP="00034482">
            <w:pPr>
              <w:widowControl/>
              <w:adjustRightInd w:val="0"/>
              <w:spacing w:line="360" w:lineRule="auto"/>
              <w:ind w:firstLine="720"/>
              <w:jc w:val="both"/>
              <w:rPr>
                <w:rFonts w:ascii="Trebuchet MS" w:eastAsiaTheme="minorHAnsi" w:hAnsi="Trebuchet MS" w:cs="Trebuchet MS"/>
                <w:lang w:val="x-none"/>
              </w:rPr>
            </w:pPr>
            <w:r>
              <w:rPr>
                <w:rFonts w:ascii="Trebuchet MS" w:eastAsiaTheme="minorHAnsi" w:hAnsi="Trebuchet MS" w:cs="Trebuchet MS"/>
                <w:lang w:val="x-none"/>
              </w:rPr>
              <w:t>-</w:t>
            </w:r>
            <w:r w:rsidRPr="0033773D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33773D">
              <w:rPr>
                <w:rFonts w:ascii="Trebuchet MS" w:eastAsiaTheme="minorHAnsi" w:hAnsi="Trebuchet MS" w:cs="Trebuchet MS"/>
                <w:lang w:val="x-none"/>
              </w:rPr>
              <w:t>cosiri</w:t>
            </w:r>
            <w:proofErr w:type="spellEnd"/>
            <w:r w:rsidRPr="0033773D">
              <w:rPr>
                <w:rFonts w:ascii="Trebuchet MS" w:eastAsiaTheme="minorHAnsi" w:hAnsi="Trebuchet MS" w:cs="Trebuchet MS"/>
                <w:lang w:val="x-none"/>
              </w:rPr>
              <w:t xml:space="preserve"> de </w:t>
            </w:r>
            <w:proofErr w:type="spellStart"/>
            <w:r w:rsidRPr="0033773D">
              <w:rPr>
                <w:rFonts w:ascii="Trebuchet MS" w:eastAsiaTheme="minorHAnsi" w:hAnsi="Trebuchet MS" w:cs="Trebuchet MS"/>
                <w:lang w:val="x-none"/>
              </w:rPr>
              <w:t>vegetație</w:t>
            </w:r>
            <w:proofErr w:type="spellEnd"/>
            <w:r w:rsidRPr="0033773D">
              <w:rPr>
                <w:rFonts w:ascii="Trebuchet MS" w:eastAsiaTheme="minorHAnsi" w:hAnsi="Trebuchet MS" w:cs="Trebuchet MS"/>
                <w:lang w:val="x-none"/>
              </w:rPr>
              <w:t xml:space="preserve">                                                                    </w:t>
            </w:r>
            <w:r w:rsidR="00346CE1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r w:rsidRPr="0033773D">
              <w:rPr>
                <w:rFonts w:ascii="Trebuchet MS" w:hAnsi="Trebuchet MS" w:cs="Arial"/>
                <w:lang w:val="pt-BR"/>
              </w:rPr>
              <w:t xml:space="preserve">1.059,55 </w:t>
            </w:r>
            <w:r w:rsidRPr="0033773D">
              <w:rPr>
                <w:rFonts w:ascii="Trebuchet MS" w:eastAsiaTheme="minorHAnsi" w:hAnsi="Trebuchet MS" w:cs="Trebuchet MS"/>
                <w:lang w:val="x-none"/>
              </w:rPr>
              <w:t>ha</w:t>
            </w:r>
          </w:p>
          <w:p w14:paraId="7B31FE52" w14:textId="68017ECF" w:rsidR="00825717" w:rsidRPr="0033773D" w:rsidRDefault="00825717" w:rsidP="00034482">
            <w:pPr>
              <w:widowControl/>
              <w:adjustRightInd w:val="0"/>
              <w:spacing w:line="360" w:lineRule="auto"/>
              <w:ind w:firstLine="720"/>
              <w:jc w:val="both"/>
              <w:rPr>
                <w:rFonts w:ascii="Trebuchet MS" w:eastAsiaTheme="minorHAnsi" w:hAnsi="Trebuchet MS" w:cs="Trebuchet MS"/>
                <w:lang w:val="x-none"/>
              </w:rPr>
            </w:pPr>
            <w:r>
              <w:rPr>
                <w:rFonts w:ascii="Trebuchet MS" w:eastAsiaTheme="minorHAnsi" w:hAnsi="Trebuchet MS" w:cs="Trebuchet MS"/>
                <w:lang w:val="x-none"/>
              </w:rPr>
              <w:t xml:space="preserve">- </w:t>
            </w:r>
            <w:proofErr w:type="spellStart"/>
            <w:r w:rsidRPr="0033773D">
              <w:rPr>
                <w:rFonts w:ascii="Trebuchet MS" w:eastAsiaTheme="minorHAnsi" w:hAnsi="Trebuchet MS" w:cs="Trebuchet MS"/>
                <w:lang w:val="x-none"/>
              </w:rPr>
              <w:t>igienizări</w:t>
            </w:r>
            <w:proofErr w:type="spellEnd"/>
            <w:r w:rsidRPr="0033773D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33773D">
              <w:rPr>
                <w:rFonts w:ascii="Trebuchet MS" w:eastAsiaTheme="minorHAnsi" w:hAnsi="Trebuchet MS" w:cs="Trebuchet MS"/>
                <w:lang w:val="x-none"/>
              </w:rPr>
              <w:t>și</w:t>
            </w:r>
            <w:proofErr w:type="spellEnd"/>
            <w:r w:rsidRPr="0033773D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33773D">
              <w:rPr>
                <w:rFonts w:ascii="Trebuchet MS" w:eastAsiaTheme="minorHAnsi" w:hAnsi="Trebuchet MS" w:cs="Trebuchet MS"/>
                <w:lang w:val="x-none"/>
              </w:rPr>
              <w:t>tăieri</w:t>
            </w:r>
            <w:proofErr w:type="spellEnd"/>
            <w:r w:rsidRPr="0033773D">
              <w:rPr>
                <w:rFonts w:ascii="Trebuchet MS" w:eastAsiaTheme="minorHAnsi" w:hAnsi="Trebuchet MS" w:cs="Trebuchet MS"/>
                <w:lang w:val="x-none"/>
              </w:rPr>
              <w:t xml:space="preserve"> de </w:t>
            </w:r>
            <w:proofErr w:type="spellStart"/>
            <w:r w:rsidRPr="0033773D">
              <w:rPr>
                <w:rFonts w:ascii="Trebuchet MS" w:eastAsiaTheme="minorHAnsi" w:hAnsi="Trebuchet MS" w:cs="Trebuchet MS"/>
                <w:lang w:val="x-none"/>
              </w:rPr>
              <w:t>vegetație</w:t>
            </w:r>
            <w:proofErr w:type="spellEnd"/>
            <w:r w:rsidRPr="0033773D">
              <w:rPr>
                <w:rFonts w:ascii="Trebuchet MS" w:eastAsiaTheme="minorHAnsi" w:hAnsi="Trebuchet MS" w:cs="Trebuchet MS"/>
                <w:lang w:val="x-none"/>
              </w:rPr>
              <w:t xml:space="preserve"> pe </w:t>
            </w:r>
            <w:proofErr w:type="spellStart"/>
            <w:r w:rsidRPr="0033773D">
              <w:rPr>
                <w:rFonts w:ascii="Trebuchet MS" w:eastAsiaTheme="minorHAnsi" w:hAnsi="Trebuchet MS" w:cs="Trebuchet MS"/>
                <w:lang w:val="x-none"/>
              </w:rPr>
              <w:t>cursuri</w:t>
            </w:r>
            <w:proofErr w:type="spellEnd"/>
            <w:r w:rsidRPr="0033773D">
              <w:rPr>
                <w:rFonts w:ascii="Trebuchet MS" w:eastAsiaTheme="minorHAnsi" w:hAnsi="Trebuchet MS" w:cs="Trebuchet MS"/>
                <w:lang w:val="x-none"/>
              </w:rPr>
              <w:t xml:space="preserve"> de </w:t>
            </w:r>
            <w:proofErr w:type="spellStart"/>
            <w:r w:rsidRPr="0033773D">
              <w:rPr>
                <w:rFonts w:ascii="Trebuchet MS" w:eastAsiaTheme="minorHAnsi" w:hAnsi="Trebuchet MS" w:cs="Trebuchet MS"/>
                <w:lang w:val="x-none"/>
              </w:rPr>
              <w:t>apă</w:t>
            </w:r>
            <w:proofErr w:type="spellEnd"/>
            <w:r w:rsidRPr="0033773D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33773D">
              <w:rPr>
                <w:rFonts w:ascii="Trebuchet MS" w:eastAsiaTheme="minorHAnsi" w:hAnsi="Trebuchet MS" w:cs="Trebuchet MS"/>
                <w:lang w:val="x-none"/>
              </w:rPr>
              <w:t>neamenajate</w:t>
            </w:r>
            <w:proofErr w:type="spellEnd"/>
            <w:r w:rsidRPr="0033773D">
              <w:rPr>
                <w:rFonts w:ascii="Trebuchet MS" w:eastAsiaTheme="minorHAnsi" w:hAnsi="Trebuchet MS" w:cs="Trebuchet MS"/>
                <w:lang w:val="x-none"/>
              </w:rPr>
              <w:t xml:space="preserve">      </w:t>
            </w:r>
            <w:r w:rsidRPr="0033773D">
              <w:rPr>
                <w:rFonts w:ascii="Trebuchet MS" w:hAnsi="Trebuchet MS" w:cs="Arial"/>
              </w:rPr>
              <w:t xml:space="preserve">127,02 </w:t>
            </w:r>
            <w:r w:rsidRPr="0033773D">
              <w:rPr>
                <w:rFonts w:ascii="Trebuchet MS" w:eastAsiaTheme="minorHAnsi" w:hAnsi="Trebuchet MS" w:cs="Trebuchet MS"/>
                <w:lang w:val="x-none"/>
              </w:rPr>
              <w:t>km</w:t>
            </w:r>
          </w:p>
          <w:p w14:paraId="0B6AD3EF" w14:textId="253AD13E" w:rsidR="00825717" w:rsidRDefault="00825717" w:rsidP="00034482">
            <w:pPr>
              <w:widowControl/>
              <w:adjustRightInd w:val="0"/>
              <w:spacing w:line="360" w:lineRule="auto"/>
              <w:ind w:firstLine="720"/>
              <w:jc w:val="both"/>
              <w:rPr>
                <w:rFonts w:ascii="Trebuchet MS" w:eastAsiaTheme="minorHAnsi" w:hAnsi="Trebuchet MS" w:cs="Trebuchet MS"/>
                <w:lang w:val="x-none"/>
              </w:rPr>
            </w:pPr>
            <w:r>
              <w:rPr>
                <w:rFonts w:ascii="Trebuchet MS" w:eastAsiaTheme="minorHAnsi" w:hAnsi="Trebuchet MS" w:cs="Trebuchet MS"/>
                <w:lang w:val="x-none"/>
              </w:rPr>
              <w:t xml:space="preserve"> - </w:t>
            </w:r>
            <w:proofErr w:type="spellStart"/>
            <w:r w:rsidRPr="0033773D">
              <w:rPr>
                <w:rFonts w:ascii="Trebuchet MS" w:eastAsiaTheme="minorHAnsi" w:hAnsi="Trebuchet MS" w:cs="Trebuchet MS"/>
                <w:lang w:val="x-none"/>
              </w:rPr>
              <w:t>confecții</w:t>
            </w:r>
            <w:proofErr w:type="spellEnd"/>
            <w:r w:rsidRPr="0033773D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33773D">
              <w:rPr>
                <w:rFonts w:ascii="Trebuchet MS" w:eastAsiaTheme="minorHAnsi" w:hAnsi="Trebuchet MS" w:cs="Trebuchet MS"/>
                <w:lang w:val="x-none"/>
              </w:rPr>
              <w:t>metalice</w:t>
            </w:r>
            <w:proofErr w:type="spellEnd"/>
            <w:r w:rsidRPr="0033773D">
              <w:rPr>
                <w:rFonts w:ascii="Trebuchet MS" w:eastAsiaTheme="minorHAnsi" w:hAnsi="Trebuchet MS" w:cs="Trebuchet MS"/>
                <w:lang w:val="x-none"/>
              </w:rPr>
              <w:t xml:space="preserve">                                                                           6,33 to</w:t>
            </w:r>
            <w:bookmarkEnd w:id="0"/>
          </w:p>
          <w:p w14:paraId="6896A208" w14:textId="7A9D2995" w:rsidR="00825717" w:rsidRPr="00142FA9" w:rsidRDefault="00825717" w:rsidP="00034482">
            <w:pPr>
              <w:tabs>
                <w:tab w:val="left" w:pos="360"/>
              </w:tabs>
              <w:spacing w:line="360" w:lineRule="auto"/>
              <w:ind w:right="726"/>
              <w:jc w:val="both"/>
              <w:rPr>
                <w:rFonts w:ascii="Trebuchet MS" w:hAnsi="Trebuchet MS" w:cs="Arial"/>
              </w:rPr>
            </w:pPr>
            <w:proofErr w:type="spellStart"/>
            <w:r w:rsidRPr="00142FA9">
              <w:rPr>
                <w:rFonts w:ascii="Trebuchet MS" w:hAnsi="Trebuchet MS" w:cs="Arial"/>
              </w:rPr>
              <w:t>În</w:t>
            </w:r>
            <w:proofErr w:type="spellEnd"/>
            <w:r w:rsidRPr="00142FA9">
              <w:rPr>
                <w:rFonts w:ascii="Trebuchet MS" w:hAnsi="Trebuchet MS" w:cs="Arial"/>
              </w:rPr>
              <w:t xml:space="preserve"> </w:t>
            </w:r>
            <w:proofErr w:type="spellStart"/>
            <w:r w:rsidRPr="00142FA9">
              <w:rPr>
                <w:rFonts w:ascii="Trebuchet MS" w:hAnsi="Trebuchet MS" w:cs="Arial"/>
              </w:rPr>
              <w:t>anul</w:t>
            </w:r>
            <w:proofErr w:type="spellEnd"/>
            <w:r w:rsidRPr="00142FA9">
              <w:rPr>
                <w:rFonts w:ascii="Trebuchet MS" w:hAnsi="Trebuchet MS" w:cs="Arial"/>
              </w:rPr>
              <w:t xml:space="preserve"> 2023 au </w:t>
            </w:r>
            <w:proofErr w:type="spellStart"/>
            <w:r w:rsidRPr="00142FA9">
              <w:rPr>
                <w:rFonts w:ascii="Trebuchet MS" w:hAnsi="Trebuchet MS" w:cs="Arial"/>
              </w:rPr>
              <w:t>fost</w:t>
            </w:r>
            <w:proofErr w:type="spellEnd"/>
            <w:r w:rsidRPr="00142FA9">
              <w:rPr>
                <w:rFonts w:ascii="Trebuchet MS" w:hAnsi="Trebuchet MS" w:cs="Arial"/>
              </w:rPr>
              <w:t xml:space="preserve"> </w:t>
            </w:r>
            <w:proofErr w:type="spellStart"/>
            <w:r w:rsidRPr="00142FA9">
              <w:rPr>
                <w:rFonts w:ascii="Trebuchet MS" w:hAnsi="Trebuchet MS" w:cs="Arial"/>
              </w:rPr>
              <w:t>obținute</w:t>
            </w:r>
            <w:proofErr w:type="spellEnd"/>
            <w:r w:rsidRPr="00142FA9">
              <w:rPr>
                <w:rFonts w:ascii="Trebuchet MS" w:hAnsi="Trebuchet MS" w:cs="Arial"/>
              </w:rPr>
              <w:t xml:space="preserve"> un </w:t>
            </w:r>
            <w:proofErr w:type="spellStart"/>
            <w:r w:rsidRPr="00142FA9">
              <w:rPr>
                <w:rFonts w:ascii="Trebuchet MS" w:hAnsi="Trebuchet MS" w:cs="Arial"/>
              </w:rPr>
              <w:t>număr</w:t>
            </w:r>
            <w:proofErr w:type="spellEnd"/>
            <w:r w:rsidRPr="00142FA9">
              <w:rPr>
                <w:rFonts w:ascii="Trebuchet MS" w:hAnsi="Trebuchet MS" w:cs="Arial"/>
              </w:rPr>
              <w:t xml:space="preserve"> de :</w:t>
            </w:r>
          </w:p>
          <w:p w14:paraId="75D2F6ED" w14:textId="72B0B72D" w:rsidR="00825717" w:rsidRPr="00142FA9" w:rsidRDefault="00825717" w:rsidP="00034482">
            <w:pPr>
              <w:widowControl/>
              <w:numPr>
                <w:ilvl w:val="0"/>
                <w:numId w:val="48"/>
              </w:numPr>
              <w:tabs>
                <w:tab w:val="left" w:pos="360"/>
              </w:tabs>
              <w:autoSpaceDE/>
              <w:autoSpaceDN/>
              <w:spacing w:line="360" w:lineRule="auto"/>
              <w:ind w:right="726"/>
              <w:contextualSpacing/>
              <w:jc w:val="both"/>
              <w:rPr>
                <w:rFonts w:ascii="Trebuchet MS" w:hAnsi="Trebuchet MS" w:cs="Arial"/>
              </w:rPr>
            </w:pPr>
            <w:r w:rsidRPr="00142FA9">
              <w:rPr>
                <w:rFonts w:ascii="Trebuchet MS" w:hAnsi="Trebuchet MS" w:cs="Arial"/>
              </w:rPr>
              <w:t xml:space="preserve">2 </w:t>
            </w:r>
            <w:proofErr w:type="spellStart"/>
            <w:r w:rsidRPr="00142FA9">
              <w:rPr>
                <w:rFonts w:ascii="Trebuchet MS" w:hAnsi="Trebuchet MS" w:cs="Arial"/>
              </w:rPr>
              <w:t>avize</w:t>
            </w:r>
            <w:proofErr w:type="spellEnd"/>
            <w:r w:rsidRPr="00142FA9">
              <w:rPr>
                <w:rFonts w:ascii="Trebuchet MS" w:hAnsi="Trebuchet MS" w:cs="Arial"/>
              </w:rPr>
              <w:t xml:space="preserve"> de </w:t>
            </w:r>
            <w:proofErr w:type="spellStart"/>
            <w:r w:rsidRPr="00142FA9">
              <w:rPr>
                <w:rFonts w:ascii="Trebuchet MS" w:hAnsi="Trebuchet MS" w:cs="Arial"/>
              </w:rPr>
              <w:t>funcționare</w:t>
            </w:r>
            <w:proofErr w:type="spellEnd"/>
            <w:r w:rsidRPr="00142FA9">
              <w:rPr>
                <w:rFonts w:ascii="Trebuchet MS" w:hAnsi="Trebuchet MS" w:cs="Arial"/>
              </w:rPr>
              <w:t xml:space="preserve"> </w:t>
            </w:r>
            <w:proofErr w:type="spellStart"/>
            <w:r w:rsidRPr="00142FA9">
              <w:rPr>
                <w:rFonts w:ascii="Trebuchet MS" w:hAnsi="Trebuchet MS" w:cs="Arial"/>
              </w:rPr>
              <w:t>în</w:t>
            </w:r>
            <w:proofErr w:type="spellEnd"/>
            <w:r w:rsidRPr="00142FA9">
              <w:rPr>
                <w:rFonts w:ascii="Trebuchet MS" w:hAnsi="Trebuchet MS" w:cs="Arial"/>
              </w:rPr>
              <w:t xml:space="preserve"> </w:t>
            </w:r>
            <w:proofErr w:type="spellStart"/>
            <w:r w:rsidRPr="00142FA9">
              <w:rPr>
                <w:rFonts w:ascii="Trebuchet MS" w:hAnsi="Trebuchet MS" w:cs="Arial"/>
              </w:rPr>
              <w:t>siguranță</w:t>
            </w:r>
            <w:proofErr w:type="spellEnd"/>
            <w:r w:rsidRPr="00142FA9">
              <w:rPr>
                <w:rFonts w:ascii="Trebuchet MS" w:hAnsi="Trebuchet MS" w:cs="Arial"/>
              </w:rPr>
              <w:t xml:space="preserve"> </w:t>
            </w:r>
            <w:proofErr w:type="spellStart"/>
            <w:r w:rsidRPr="00142FA9">
              <w:rPr>
                <w:rFonts w:ascii="Trebuchet MS" w:hAnsi="Trebuchet MS" w:cs="Arial"/>
              </w:rPr>
              <w:t>pentru</w:t>
            </w:r>
            <w:proofErr w:type="spellEnd"/>
            <w:r w:rsidRPr="00142FA9">
              <w:rPr>
                <w:rFonts w:ascii="Trebuchet MS" w:hAnsi="Trebuchet MS" w:cs="Arial"/>
              </w:rPr>
              <w:t xml:space="preserve"> </w:t>
            </w:r>
            <w:proofErr w:type="spellStart"/>
            <w:r w:rsidRPr="00142FA9">
              <w:rPr>
                <w:rFonts w:ascii="Trebuchet MS" w:hAnsi="Trebuchet MS" w:cs="Arial"/>
              </w:rPr>
              <w:t>baraje</w:t>
            </w:r>
            <w:proofErr w:type="spellEnd"/>
            <w:r w:rsidRPr="00142FA9">
              <w:rPr>
                <w:rFonts w:ascii="Trebuchet MS" w:hAnsi="Trebuchet MS" w:cs="Arial"/>
              </w:rPr>
              <w:t xml:space="preserve"> </w:t>
            </w:r>
            <w:proofErr w:type="spellStart"/>
            <w:r w:rsidRPr="00142FA9">
              <w:rPr>
                <w:rFonts w:ascii="Trebuchet MS" w:hAnsi="Trebuchet MS" w:cs="Arial"/>
              </w:rPr>
              <w:t>aflate</w:t>
            </w:r>
            <w:proofErr w:type="spellEnd"/>
            <w:r w:rsidRPr="00142FA9">
              <w:rPr>
                <w:rFonts w:ascii="Trebuchet MS" w:hAnsi="Trebuchet MS" w:cs="Arial"/>
              </w:rPr>
              <w:t xml:space="preserve"> </w:t>
            </w:r>
            <w:proofErr w:type="spellStart"/>
            <w:r w:rsidRPr="00142FA9">
              <w:rPr>
                <w:rFonts w:ascii="Trebuchet MS" w:hAnsi="Trebuchet MS" w:cs="Arial"/>
              </w:rPr>
              <w:t>în</w:t>
            </w:r>
            <w:proofErr w:type="spellEnd"/>
            <w:r w:rsidRPr="00142FA9">
              <w:rPr>
                <w:rFonts w:ascii="Trebuchet MS" w:hAnsi="Trebuchet MS" w:cs="Arial"/>
              </w:rPr>
              <w:t xml:space="preserve"> </w:t>
            </w:r>
            <w:proofErr w:type="spellStart"/>
            <w:r w:rsidRPr="00142FA9">
              <w:rPr>
                <w:rFonts w:ascii="Trebuchet MS" w:hAnsi="Trebuchet MS" w:cs="Arial"/>
              </w:rPr>
              <w:t>administrarea</w:t>
            </w:r>
            <w:proofErr w:type="spellEnd"/>
            <w:r w:rsidRPr="00142FA9">
              <w:rPr>
                <w:rFonts w:ascii="Trebuchet MS" w:hAnsi="Trebuchet MS" w:cs="Arial"/>
              </w:rPr>
              <w:t xml:space="preserve"> </w:t>
            </w:r>
            <w:proofErr w:type="spellStart"/>
            <w:r w:rsidRPr="00142FA9">
              <w:rPr>
                <w:rFonts w:ascii="Trebuchet MS" w:hAnsi="Trebuchet MS" w:cs="Arial"/>
              </w:rPr>
              <w:t>altor</w:t>
            </w:r>
            <w:proofErr w:type="spellEnd"/>
            <w:r w:rsidRPr="00142FA9">
              <w:rPr>
                <w:rFonts w:ascii="Trebuchet MS" w:hAnsi="Trebuchet MS" w:cs="Arial"/>
              </w:rPr>
              <w:t xml:space="preserve"> </w:t>
            </w:r>
            <w:proofErr w:type="spellStart"/>
            <w:r w:rsidRPr="00142FA9">
              <w:rPr>
                <w:rFonts w:ascii="Trebuchet MS" w:hAnsi="Trebuchet MS" w:cs="Arial"/>
              </w:rPr>
              <w:t>deținători</w:t>
            </w:r>
            <w:proofErr w:type="spellEnd"/>
            <w:r w:rsidRPr="00142FA9">
              <w:rPr>
                <w:rFonts w:ascii="Trebuchet MS" w:hAnsi="Trebuchet MS" w:cs="Arial"/>
              </w:rPr>
              <w:t>.</w:t>
            </w:r>
          </w:p>
          <w:p w14:paraId="797F1EBE" w14:textId="33FEAFA9" w:rsidR="00825717" w:rsidRPr="004C2B80" w:rsidRDefault="00825717" w:rsidP="00AC39C1">
            <w:pPr>
              <w:pStyle w:val="ListParagraph"/>
              <w:widowControl/>
              <w:numPr>
                <w:ilvl w:val="0"/>
                <w:numId w:val="48"/>
              </w:numPr>
              <w:tabs>
                <w:tab w:val="left" w:pos="360"/>
                <w:tab w:val="left" w:pos="824"/>
              </w:tabs>
              <w:autoSpaceDE/>
              <w:autoSpaceDN/>
              <w:adjustRightInd w:val="0"/>
              <w:spacing w:line="360" w:lineRule="auto"/>
              <w:ind w:right="726"/>
              <w:contextualSpacing/>
              <w:rPr>
                <w:rFonts w:ascii="Trebuchet MS" w:hAnsi="Trebuchet MS"/>
              </w:rPr>
            </w:pPr>
            <w:r w:rsidRPr="004C2B80">
              <w:rPr>
                <w:rFonts w:ascii="Trebuchet MS" w:hAnsi="Trebuchet MS" w:cs="Arial"/>
              </w:rPr>
              <w:t xml:space="preserve">1 </w:t>
            </w:r>
            <w:proofErr w:type="spellStart"/>
            <w:r w:rsidRPr="004C2B80">
              <w:rPr>
                <w:rFonts w:ascii="Trebuchet MS" w:hAnsi="Trebuchet MS" w:cs="Arial"/>
              </w:rPr>
              <w:t>autorizație</w:t>
            </w:r>
            <w:proofErr w:type="spellEnd"/>
            <w:r w:rsidRPr="004C2B80">
              <w:rPr>
                <w:rFonts w:ascii="Trebuchet MS" w:hAnsi="Trebuchet MS" w:cs="Arial"/>
              </w:rPr>
              <w:t xml:space="preserve"> de </w:t>
            </w:r>
            <w:proofErr w:type="spellStart"/>
            <w:r w:rsidRPr="004C2B80">
              <w:rPr>
                <w:rFonts w:ascii="Trebuchet MS" w:hAnsi="Trebuchet MS" w:cs="Arial"/>
              </w:rPr>
              <w:t>funcționare</w:t>
            </w:r>
            <w:proofErr w:type="spellEnd"/>
            <w:r w:rsidRPr="004C2B80">
              <w:rPr>
                <w:rFonts w:ascii="Trebuchet MS" w:hAnsi="Trebuchet MS" w:cs="Arial"/>
              </w:rPr>
              <w:t xml:space="preserve"> </w:t>
            </w:r>
            <w:proofErr w:type="spellStart"/>
            <w:r w:rsidRPr="004C2B80">
              <w:rPr>
                <w:rFonts w:ascii="Trebuchet MS" w:hAnsi="Trebuchet MS" w:cs="Arial"/>
              </w:rPr>
              <w:t>în</w:t>
            </w:r>
            <w:proofErr w:type="spellEnd"/>
            <w:r w:rsidRPr="004C2B80">
              <w:rPr>
                <w:rFonts w:ascii="Trebuchet MS" w:hAnsi="Trebuchet MS" w:cs="Arial"/>
              </w:rPr>
              <w:t xml:space="preserve"> </w:t>
            </w:r>
            <w:proofErr w:type="spellStart"/>
            <w:r w:rsidRPr="004C2B80">
              <w:rPr>
                <w:rFonts w:ascii="Trebuchet MS" w:hAnsi="Trebuchet MS" w:cs="Arial"/>
              </w:rPr>
              <w:t>siguranță</w:t>
            </w:r>
            <w:proofErr w:type="spellEnd"/>
            <w:r w:rsidRPr="004C2B80">
              <w:rPr>
                <w:rFonts w:ascii="Trebuchet MS" w:hAnsi="Trebuchet MS" w:cs="Arial"/>
              </w:rPr>
              <w:t xml:space="preserve"> </w:t>
            </w:r>
            <w:proofErr w:type="spellStart"/>
            <w:r w:rsidRPr="004C2B80">
              <w:rPr>
                <w:rFonts w:ascii="Trebuchet MS" w:hAnsi="Trebuchet MS" w:cs="Arial"/>
              </w:rPr>
              <w:t>pentru</w:t>
            </w:r>
            <w:proofErr w:type="spellEnd"/>
            <w:r w:rsidRPr="004C2B80">
              <w:rPr>
                <w:rFonts w:ascii="Trebuchet MS" w:hAnsi="Trebuchet MS" w:cs="Arial"/>
              </w:rPr>
              <w:t xml:space="preserve"> </w:t>
            </w:r>
            <w:proofErr w:type="spellStart"/>
            <w:r w:rsidRPr="004C2B80">
              <w:rPr>
                <w:rFonts w:ascii="Trebuchet MS" w:hAnsi="Trebuchet MS" w:cs="Arial"/>
              </w:rPr>
              <w:t>lucrări</w:t>
            </w:r>
            <w:proofErr w:type="spellEnd"/>
            <w:r w:rsidRPr="004C2B80">
              <w:rPr>
                <w:rFonts w:ascii="Trebuchet MS" w:hAnsi="Trebuchet MS" w:cs="Arial"/>
              </w:rPr>
              <w:t xml:space="preserve"> </w:t>
            </w:r>
            <w:proofErr w:type="spellStart"/>
            <w:r w:rsidRPr="004C2B80">
              <w:rPr>
                <w:rFonts w:ascii="Trebuchet MS" w:hAnsi="Trebuchet MS" w:cs="Arial"/>
              </w:rPr>
              <w:t>aflate</w:t>
            </w:r>
            <w:proofErr w:type="spellEnd"/>
            <w:r w:rsidRPr="004C2B80">
              <w:rPr>
                <w:rFonts w:ascii="Trebuchet MS" w:hAnsi="Trebuchet MS" w:cs="Arial"/>
              </w:rPr>
              <w:t xml:space="preserve"> </w:t>
            </w:r>
            <w:proofErr w:type="spellStart"/>
            <w:r w:rsidRPr="004C2B80">
              <w:rPr>
                <w:rFonts w:ascii="Trebuchet MS" w:hAnsi="Trebuchet MS" w:cs="Arial"/>
              </w:rPr>
              <w:t>în</w:t>
            </w:r>
            <w:proofErr w:type="spellEnd"/>
            <w:r w:rsidRPr="004C2B80">
              <w:rPr>
                <w:rFonts w:ascii="Trebuchet MS" w:hAnsi="Trebuchet MS" w:cs="Arial"/>
              </w:rPr>
              <w:t xml:space="preserve"> </w:t>
            </w:r>
            <w:proofErr w:type="spellStart"/>
            <w:r w:rsidRPr="004C2B80">
              <w:rPr>
                <w:rFonts w:ascii="Trebuchet MS" w:hAnsi="Trebuchet MS" w:cs="Arial"/>
              </w:rPr>
              <w:t>administrarea</w:t>
            </w:r>
            <w:proofErr w:type="spellEnd"/>
            <w:r w:rsidRPr="004C2B80">
              <w:rPr>
                <w:rFonts w:ascii="Trebuchet MS" w:hAnsi="Trebuchet MS" w:cs="Arial"/>
              </w:rPr>
              <w:t xml:space="preserve"> </w:t>
            </w:r>
            <w:proofErr w:type="spellStart"/>
            <w:r w:rsidRPr="004C2B80">
              <w:rPr>
                <w:rFonts w:ascii="Trebuchet MS" w:hAnsi="Trebuchet MS" w:cs="Arial"/>
              </w:rPr>
              <w:t>altor</w:t>
            </w:r>
            <w:proofErr w:type="spellEnd"/>
            <w:r w:rsidRPr="004C2B80">
              <w:rPr>
                <w:rFonts w:ascii="Trebuchet MS" w:hAnsi="Trebuchet MS" w:cs="Arial"/>
              </w:rPr>
              <w:t xml:space="preserve"> </w:t>
            </w:r>
            <w:proofErr w:type="spellStart"/>
            <w:r w:rsidRPr="004C2B80">
              <w:rPr>
                <w:rFonts w:ascii="Trebuchet MS" w:hAnsi="Trebuchet MS" w:cs="Arial"/>
              </w:rPr>
              <w:t>deținători</w:t>
            </w:r>
            <w:proofErr w:type="spellEnd"/>
          </w:p>
          <w:p w14:paraId="79FE4BBB" w14:textId="77777777" w:rsidR="00825717" w:rsidRPr="006B3BD6" w:rsidRDefault="00825717" w:rsidP="00034482">
            <w:pPr>
              <w:widowControl/>
              <w:adjustRightInd w:val="0"/>
              <w:spacing w:line="360" w:lineRule="auto"/>
              <w:rPr>
                <w:rFonts w:ascii="Trebuchet MS" w:eastAsiaTheme="minorHAnsi" w:hAnsi="Trebuchet MS" w:cs="Trebuchet MS"/>
                <w:lang w:val="x-none"/>
              </w:rPr>
            </w:pPr>
          </w:p>
          <w:p w14:paraId="6A333E51" w14:textId="4CA5BF8F" w:rsidR="00825717" w:rsidRDefault="00825717" w:rsidP="004C2B80">
            <w:pPr>
              <w:widowControl/>
              <w:adjustRightInd w:val="0"/>
              <w:spacing w:line="360" w:lineRule="auto"/>
              <w:jc w:val="both"/>
              <w:rPr>
                <w:rStyle w:val="Hyperlink"/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 xml:space="preserve">  </w:t>
            </w:r>
            <w:proofErr w:type="spellStart"/>
            <w:r w:rsidRPr="009E1D8A">
              <w:rPr>
                <w:rFonts w:ascii="Trebuchet MS" w:hAnsi="Trebuchet MS"/>
                <w:b/>
              </w:rPr>
              <w:t>Programe</w:t>
            </w:r>
            <w:proofErr w:type="spellEnd"/>
            <w:r w:rsidRPr="009E1D8A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9E1D8A">
              <w:rPr>
                <w:rFonts w:ascii="Trebuchet MS" w:hAnsi="Trebuchet MS"/>
                <w:b/>
              </w:rPr>
              <w:t>și</w:t>
            </w:r>
            <w:proofErr w:type="spellEnd"/>
            <w:r w:rsidRPr="009E1D8A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9E1D8A">
              <w:rPr>
                <w:rFonts w:ascii="Trebuchet MS" w:hAnsi="Trebuchet MS"/>
                <w:b/>
              </w:rPr>
              <w:t>strategii</w:t>
            </w:r>
            <w:proofErr w:type="spellEnd"/>
            <w:r w:rsidRPr="00E03F02">
              <w:rPr>
                <w:rFonts w:ascii="Trebuchet MS" w:hAnsi="Trebuchet MS"/>
                <w:b/>
              </w:rPr>
              <w:t>:</w:t>
            </w:r>
            <w:r w:rsidRPr="00E03F02">
              <w:rPr>
                <w:rFonts w:ascii="Trebuchet MS" w:eastAsiaTheme="minorHAnsi" w:hAnsi="Trebuchet MS" w:cs="Trebuchet MS"/>
                <w:lang w:val="ro-RO"/>
              </w:rPr>
              <w:t xml:space="preserve"> </w:t>
            </w:r>
            <w:hyperlink r:id="rId10" w:history="1">
              <w:r w:rsidRPr="00E03F02">
                <w:rPr>
                  <w:rStyle w:val="Hyperlink"/>
                  <w:rFonts w:ascii="Trebuchet MS" w:hAnsi="Trebuchet MS"/>
                </w:rPr>
                <w:t>http://banat.rowater.ro/index.php/despre-noi/programe-si-strategii/</w:t>
              </w:r>
            </w:hyperlink>
          </w:p>
          <w:p w14:paraId="5506245B" w14:textId="0195C2B3" w:rsidR="00825717" w:rsidRDefault="00825717" w:rsidP="004C2B80">
            <w:pPr>
              <w:pStyle w:val="TableParagraph"/>
              <w:spacing w:before="1" w:line="360" w:lineRule="auto"/>
              <w:rPr>
                <w:rStyle w:val="Hyperlink"/>
                <w:rFonts w:ascii="Trebuchet MS" w:hAnsi="Trebuchet MS"/>
              </w:rPr>
            </w:pPr>
            <w:proofErr w:type="spellStart"/>
            <w:r w:rsidRPr="00CE5D20">
              <w:rPr>
                <w:rFonts w:ascii="Trebuchet MS" w:hAnsi="Trebuchet MS"/>
                <w:b/>
              </w:rPr>
              <w:t>Avize</w:t>
            </w:r>
            <w:proofErr w:type="spellEnd"/>
            <w:r w:rsidRPr="00CE5D2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CE5D20">
              <w:rPr>
                <w:rFonts w:ascii="Trebuchet MS" w:hAnsi="Trebuchet MS"/>
                <w:b/>
              </w:rPr>
              <w:t>și</w:t>
            </w:r>
            <w:proofErr w:type="spellEnd"/>
            <w:r w:rsidRPr="00CE5D2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CE5D20">
              <w:rPr>
                <w:rFonts w:ascii="Trebuchet MS" w:hAnsi="Trebuchet MS"/>
                <w:b/>
              </w:rPr>
              <w:t>autorizații</w:t>
            </w:r>
            <w:proofErr w:type="spellEnd"/>
            <w:r w:rsidRPr="00CE5D20">
              <w:rPr>
                <w:b/>
              </w:rPr>
              <w:t xml:space="preserve">: </w:t>
            </w:r>
            <w:hyperlink r:id="rId11" w:history="1">
              <w:proofErr w:type="spellStart"/>
              <w:r w:rsidRPr="00E03F02">
                <w:rPr>
                  <w:rStyle w:val="Hyperlink"/>
                  <w:rFonts w:ascii="Trebuchet MS" w:hAnsi="Trebuchet MS"/>
                </w:rPr>
                <w:t>Acte</w:t>
              </w:r>
              <w:proofErr w:type="spellEnd"/>
              <w:r w:rsidRPr="00E03F02">
                <w:rPr>
                  <w:rStyle w:val="Hyperlink"/>
                  <w:rFonts w:ascii="Trebuchet MS" w:hAnsi="Trebuchet MS"/>
                </w:rPr>
                <w:t xml:space="preserve"> de </w:t>
              </w:r>
              <w:proofErr w:type="spellStart"/>
              <w:r w:rsidRPr="00E03F02">
                <w:rPr>
                  <w:rStyle w:val="Hyperlink"/>
                  <w:rFonts w:ascii="Trebuchet MS" w:hAnsi="Trebuchet MS"/>
                </w:rPr>
                <w:t>reglementare</w:t>
              </w:r>
              <w:proofErr w:type="spellEnd"/>
              <w:r w:rsidRPr="00E03F02">
                <w:rPr>
                  <w:rStyle w:val="Hyperlink"/>
                  <w:rFonts w:ascii="Trebuchet MS" w:hAnsi="Trebuchet MS"/>
                </w:rPr>
                <w:t xml:space="preserve"> – </w:t>
              </w:r>
              <w:proofErr w:type="spellStart"/>
              <w:r w:rsidRPr="00E03F02">
                <w:rPr>
                  <w:rStyle w:val="Hyperlink"/>
                  <w:rFonts w:ascii="Trebuchet MS" w:hAnsi="Trebuchet MS"/>
                </w:rPr>
                <w:t>Administrația</w:t>
              </w:r>
              <w:proofErr w:type="spellEnd"/>
              <w:r w:rsidRPr="00E03F02">
                <w:rPr>
                  <w:rStyle w:val="Hyperlink"/>
                  <w:rFonts w:ascii="Trebuchet MS" w:hAnsi="Trebuchet MS"/>
                </w:rPr>
                <w:t xml:space="preserve"> </w:t>
              </w:r>
              <w:proofErr w:type="spellStart"/>
              <w:r w:rsidRPr="00E03F02">
                <w:rPr>
                  <w:rStyle w:val="Hyperlink"/>
                  <w:rFonts w:ascii="Trebuchet MS" w:hAnsi="Trebuchet MS"/>
                </w:rPr>
                <w:t>Bazinală</w:t>
              </w:r>
              <w:proofErr w:type="spellEnd"/>
              <w:r w:rsidRPr="00E03F02">
                <w:rPr>
                  <w:rStyle w:val="Hyperlink"/>
                  <w:rFonts w:ascii="Trebuchet MS" w:hAnsi="Trebuchet MS"/>
                </w:rPr>
                <w:t xml:space="preserve"> de </w:t>
              </w:r>
              <w:proofErr w:type="spellStart"/>
              <w:r w:rsidRPr="00E03F02">
                <w:rPr>
                  <w:rStyle w:val="Hyperlink"/>
                  <w:rFonts w:ascii="Trebuchet MS" w:hAnsi="Trebuchet MS"/>
                </w:rPr>
                <w:t>Apă</w:t>
              </w:r>
              <w:proofErr w:type="spellEnd"/>
              <w:r w:rsidRPr="00E03F02">
                <w:rPr>
                  <w:rStyle w:val="Hyperlink"/>
                  <w:rFonts w:ascii="Trebuchet MS" w:hAnsi="Trebuchet MS"/>
                </w:rPr>
                <w:t xml:space="preserve"> Banat (rowater.ro)</w:t>
              </w:r>
            </w:hyperlink>
          </w:p>
          <w:p w14:paraId="635D2477" w14:textId="77777777" w:rsidR="004C2B80" w:rsidRPr="004C2B80" w:rsidRDefault="004C2B80" w:rsidP="004C2B80">
            <w:pPr>
              <w:pStyle w:val="TableParagraph"/>
              <w:spacing w:before="1" w:line="360" w:lineRule="auto"/>
              <w:rPr>
                <w:rFonts w:ascii="Trebuchet MS" w:hAnsi="Trebuchet MS"/>
                <w:color w:val="0000FF" w:themeColor="hyperlink"/>
                <w:u w:val="single"/>
              </w:rPr>
            </w:pPr>
          </w:p>
          <w:p w14:paraId="67ADAD4C" w14:textId="77777777" w:rsidR="00825717" w:rsidRPr="002576F3" w:rsidRDefault="00825717" w:rsidP="00034482">
            <w:pPr>
              <w:pStyle w:val="TableParagraph"/>
              <w:spacing w:before="1" w:line="360" w:lineRule="auto"/>
              <w:rPr>
                <w:rFonts w:ascii="Trebuchet MS" w:hAnsi="Trebuchet MS"/>
                <w:b/>
                <w:u w:val="single"/>
              </w:rPr>
            </w:pPr>
            <w:proofErr w:type="spellStart"/>
            <w:r w:rsidRPr="002576F3">
              <w:rPr>
                <w:rFonts w:ascii="Trebuchet MS" w:hAnsi="Trebuchet MS"/>
                <w:b/>
                <w:u w:val="single"/>
              </w:rPr>
              <w:lastRenderedPageBreak/>
              <w:t>Priorităţi</w:t>
            </w:r>
            <w:proofErr w:type="spellEnd"/>
            <w:r w:rsidRPr="002576F3">
              <w:rPr>
                <w:rFonts w:ascii="Trebuchet MS" w:hAnsi="Trebuchet MS"/>
                <w:b/>
                <w:u w:val="single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/>
                <w:u w:val="single"/>
              </w:rPr>
              <w:t>pentru</w:t>
            </w:r>
            <w:proofErr w:type="spellEnd"/>
            <w:r w:rsidRPr="002576F3">
              <w:rPr>
                <w:rFonts w:ascii="Trebuchet MS" w:hAnsi="Trebuchet MS"/>
                <w:b/>
                <w:u w:val="single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/>
                <w:u w:val="single"/>
              </w:rPr>
              <w:t>perioada</w:t>
            </w:r>
            <w:proofErr w:type="spellEnd"/>
            <w:r w:rsidRPr="002576F3">
              <w:rPr>
                <w:rFonts w:ascii="Trebuchet MS" w:hAnsi="Trebuchet MS"/>
                <w:b/>
                <w:u w:val="single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/>
                <w:u w:val="single"/>
              </w:rPr>
              <w:t>următoare</w:t>
            </w:r>
            <w:proofErr w:type="spellEnd"/>
            <w:r w:rsidRPr="002576F3">
              <w:rPr>
                <w:rFonts w:ascii="Trebuchet MS" w:hAnsi="Trebuchet MS"/>
                <w:b/>
                <w:u w:val="single"/>
              </w:rPr>
              <w:t>:</w:t>
            </w:r>
          </w:p>
          <w:p w14:paraId="0CDE1F38" w14:textId="77777777" w:rsidR="00825717" w:rsidRPr="00377046" w:rsidRDefault="00825717" w:rsidP="00034482">
            <w:pPr>
              <w:spacing w:line="360" w:lineRule="auto"/>
              <w:ind w:right="57"/>
              <w:rPr>
                <w:rFonts w:ascii="Trebuchet MS" w:hAnsi="Trebuchet MS"/>
                <w:iCs/>
              </w:rPr>
            </w:pPr>
            <w:proofErr w:type="spellStart"/>
            <w:r w:rsidRPr="00377046">
              <w:rPr>
                <w:rFonts w:ascii="Trebuchet MS" w:hAnsi="Trebuchet MS"/>
                <w:iCs/>
              </w:rPr>
              <w:t>Guvernul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României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a </w:t>
            </w:r>
            <w:proofErr w:type="spellStart"/>
            <w:r w:rsidRPr="00377046">
              <w:rPr>
                <w:rFonts w:ascii="Trebuchet MS" w:hAnsi="Trebuchet MS"/>
                <w:iCs/>
              </w:rPr>
              <w:t>prioritizat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reformele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și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investițiile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în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domeniul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apei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în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contextul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Planului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Național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de </w:t>
            </w:r>
            <w:proofErr w:type="spellStart"/>
            <w:r w:rsidRPr="00377046">
              <w:rPr>
                <w:rFonts w:ascii="Trebuchet MS" w:hAnsi="Trebuchet MS"/>
                <w:iCs/>
              </w:rPr>
              <w:t>Redresare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și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Reziliență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[PNRR]. </w:t>
            </w:r>
            <w:proofErr w:type="spellStart"/>
            <w:r w:rsidRPr="00377046">
              <w:rPr>
                <w:rFonts w:ascii="Trebuchet MS" w:hAnsi="Trebuchet MS"/>
                <w:iCs/>
              </w:rPr>
              <w:t>În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cadrul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programului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, conform </w:t>
            </w:r>
            <w:proofErr w:type="spellStart"/>
            <w:r w:rsidRPr="00377046">
              <w:rPr>
                <w:rFonts w:ascii="Trebuchet MS" w:hAnsi="Trebuchet MS"/>
                <w:iCs/>
              </w:rPr>
              <w:t>prevederilor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Contractului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de </w:t>
            </w:r>
            <w:proofErr w:type="spellStart"/>
            <w:r w:rsidRPr="00377046">
              <w:rPr>
                <w:rFonts w:ascii="Trebuchet MS" w:hAnsi="Trebuchet MS"/>
                <w:iCs/>
              </w:rPr>
              <w:t>finanțare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: C1_R2_50564_26_07_2022, </w:t>
            </w:r>
            <w:proofErr w:type="spellStart"/>
            <w:r w:rsidRPr="00377046">
              <w:rPr>
                <w:rFonts w:ascii="Trebuchet MS" w:hAnsi="Trebuchet MS"/>
                <w:iCs/>
              </w:rPr>
              <w:t>incheiat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intre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Ministerul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Mediului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, </w:t>
            </w:r>
            <w:proofErr w:type="spellStart"/>
            <w:r w:rsidRPr="00377046">
              <w:rPr>
                <w:rFonts w:ascii="Trebuchet MS" w:hAnsi="Trebuchet MS"/>
                <w:iCs/>
              </w:rPr>
              <w:t>Apelor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și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Pădurilor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, </w:t>
            </w:r>
            <w:proofErr w:type="spellStart"/>
            <w:r w:rsidRPr="00377046">
              <w:rPr>
                <w:rFonts w:ascii="Trebuchet MS" w:hAnsi="Trebuchet MS"/>
                <w:iCs/>
              </w:rPr>
              <w:t>în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calitate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de </w:t>
            </w:r>
            <w:proofErr w:type="spellStart"/>
            <w:r w:rsidRPr="00377046">
              <w:rPr>
                <w:rFonts w:ascii="Trebuchet MS" w:hAnsi="Trebuchet MS"/>
                <w:iCs/>
              </w:rPr>
              <w:t>coordonator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de </w:t>
            </w:r>
            <w:proofErr w:type="spellStart"/>
            <w:r w:rsidRPr="00377046">
              <w:rPr>
                <w:rFonts w:ascii="Trebuchet MS" w:hAnsi="Trebuchet MS"/>
                <w:iCs/>
              </w:rPr>
              <w:t>reforme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și</w:t>
            </w:r>
            <w:proofErr w:type="spellEnd"/>
            <w:r w:rsidRPr="00377046">
              <w:rPr>
                <w:rFonts w:ascii="Trebuchet MS" w:hAnsi="Trebuchet MS"/>
                <w:iCs/>
              </w:rPr>
              <w:t>/</w:t>
            </w:r>
            <w:proofErr w:type="spellStart"/>
            <w:r w:rsidRPr="00377046">
              <w:rPr>
                <w:rFonts w:ascii="Trebuchet MS" w:hAnsi="Trebuchet MS"/>
                <w:iCs/>
              </w:rPr>
              <w:t>sau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investiții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si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Administrația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Națională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”</w:t>
            </w:r>
            <w:proofErr w:type="spellStart"/>
            <w:r w:rsidRPr="00377046">
              <w:rPr>
                <w:rFonts w:ascii="Trebuchet MS" w:hAnsi="Trebuchet MS"/>
                <w:iCs/>
              </w:rPr>
              <w:t>Apele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Române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”, </w:t>
            </w:r>
            <w:proofErr w:type="spellStart"/>
            <w:r w:rsidRPr="00377046">
              <w:rPr>
                <w:rFonts w:ascii="Trebuchet MS" w:hAnsi="Trebuchet MS"/>
                <w:iCs/>
              </w:rPr>
              <w:t>în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calitate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de </w:t>
            </w:r>
            <w:proofErr w:type="spellStart"/>
            <w:r w:rsidRPr="00377046">
              <w:rPr>
                <w:rFonts w:ascii="Trebuchet MS" w:hAnsi="Trebuchet MS"/>
                <w:iCs/>
              </w:rPr>
              <w:t>beneficiar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, se </w:t>
            </w:r>
            <w:proofErr w:type="spellStart"/>
            <w:r w:rsidRPr="00377046">
              <w:rPr>
                <w:rFonts w:ascii="Trebuchet MS" w:hAnsi="Trebuchet MS"/>
                <w:iCs/>
              </w:rPr>
              <w:t>afla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in </w:t>
            </w:r>
            <w:proofErr w:type="spellStart"/>
            <w:r w:rsidRPr="00377046">
              <w:rPr>
                <w:rFonts w:ascii="Trebuchet MS" w:hAnsi="Trebuchet MS"/>
                <w:iCs/>
              </w:rPr>
              <w:t>derulare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Reforma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2. "</w:t>
            </w:r>
            <w:proofErr w:type="spellStart"/>
            <w:r w:rsidRPr="00377046">
              <w:rPr>
                <w:rFonts w:ascii="Trebuchet MS" w:hAnsi="Trebuchet MS"/>
                <w:iCs/>
              </w:rPr>
              <w:t>Reconfigurarea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actualului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mecanism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economic al </w:t>
            </w:r>
            <w:proofErr w:type="spellStart"/>
            <w:r w:rsidRPr="00377046">
              <w:rPr>
                <w:rFonts w:ascii="Trebuchet MS" w:hAnsi="Trebuchet MS"/>
                <w:iCs/>
              </w:rPr>
              <w:t>Administrației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Naționale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Apele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Române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(ANAR) </w:t>
            </w:r>
            <w:proofErr w:type="spellStart"/>
            <w:r w:rsidRPr="00377046">
              <w:rPr>
                <w:rFonts w:ascii="Trebuchet MS" w:hAnsi="Trebuchet MS"/>
                <w:iCs/>
              </w:rPr>
              <w:t>în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vederea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asigurării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modernizării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și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întreținerii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sistemului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național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de </w:t>
            </w:r>
            <w:proofErr w:type="spellStart"/>
            <w:r w:rsidRPr="00377046">
              <w:rPr>
                <w:rFonts w:ascii="Trebuchet MS" w:hAnsi="Trebuchet MS"/>
                <w:iCs/>
              </w:rPr>
              <w:t>gospodărire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a </w:t>
            </w:r>
            <w:proofErr w:type="spellStart"/>
            <w:r w:rsidRPr="00377046">
              <w:rPr>
                <w:rFonts w:ascii="Trebuchet MS" w:hAnsi="Trebuchet MS"/>
                <w:iCs/>
              </w:rPr>
              <w:t>apei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precum </w:t>
            </w:r>
            <w:proofErr w:type="spellStart"/>
            <w:r w:rsidRPr="00377046">
              <w:rPr>
                <w:rFonts w:ascii="Trebuchet MS" w:hAnsi="Trebuchet MS"/>
                <w:iCs/>
              </w:rPr>
              <w:t>și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a </w:t>
            </w:r>
            <w:proofErr w:type="spellStart"/>
            <w:r w:rsidRPr="00377046">
              <w:rPr>
                <w:rFonts w:ascii="Trebuchet MS" w:hAnsi="Trebuchet MS"/>
                <w:iCs/>
              </w:rPr>
              <w:t>implementării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corespunzătoare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a </w:t>
            </w:r>
            <w:proofErr w:type="spellStart"/>
            <w:r w:rsidRPr="00377046">
              <w:rPr>
                <w:rFonts w:ascii="Trebuchet MS" w:hAnsi="Trebuchet MS"/>
                <w:iCs/>
              </w:rPr>
              <w:t>Directivei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Cadru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Apă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și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a </w:t>
            </w:r>
            <w:proofErr w:type="spellStart"/>
            <w:r w:rsidRPr="00377046">
              <w:rPr>
                <w:rFonts w:ascii="Trebuchet MS" w:hAnsi="Trebuchet MS"/>
                <w:iCs/>
              </w:rPr>
              <w:t>Directivei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inundații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". </w:t>
            </w:r>
            <w:proofErr w:type="spellStart"/>
            <w:r w:rsidRPr="00377046">
              <w:rPr>
                <w:rFonts w:ascii="Trebuchet MS" w:hAnsi="Trebuchet MS"/>
                <w:iCs/>
              </w:rPr>
              <w:t>Proiectul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beneficiaza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de </w:t>
            </w:r>
            <w:proofErr w:type="spellStart"/>
            <w:r w:rsidRPr="00377046">
              <w:rPr>
                <w:rFonts w:ascii="Trebuchet MS" w:hAnsi="Trebuchet MS"/>
                <w:iCs/>
              </w:rPr>
              <w:t>asistenta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Bancii Mondiale conform ACORDULUI DE SERVICII DE ASISTENȚĂ TEHNICĂ RAMBURSABILE </w:t>
            </w:r>
            <w:proofErr w:type="spellStart"/>
            <w:r w:rsidRPr="00377046">
              <w:rPr>
                <w:rFonts w:ascii="Trebuchet MS" w:hAnsi="Trebuchet MS"/>
                <w:iCs/>
              </w:rPr>
              <w:t>incheiat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la data de 08.08.2022 </w:t>
            </w:r>
            <w:proofErr w:type="spellStart"/>
            <w:r w:rsidRPr="00377046">
              <w:rPr>
                <w:rFonts w:ascii="Trebuchet MS" w:hAnsi="Trebuchet MS"/>
                <w:iCs/>
              </w:rPr>
              <w:t>intre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ADMINISTRAȚIA NAȚIONALĂ APELE ROMÂNE </w:t>
            </w:r>
            <w:proofErr w:type="spellStart"/>
            <w:r w:rsidRPr="00377046">
              <w:rPr>
                <w:rFonts w:ascii="Trebuchet MS" w:hAnsi="Trebuchet MS"/>
                <w:iCs/>
              </w:rPr>
              <w:t>si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I.B.R.D. – BANCA MONDIALA. </w:t>
            </w:r>
            <w:proofErr w:type="spellStart"/>
            <w:r w:rsidRPr="00377046">
              <w:rPr>
                <w:rFonts w:ascii="Trebuchet MS" w:hAnsi="Trebuchet MS"/>
                <w:iCs/>
              </w:rPr>
              <w:t>Proiect</w:t>
            </w:r>
            <w:proofErr w:type="spellEnd"/>
            <w:r w:rsidRPr="00377046">
              <w:rPr>
                <w:rFonts w:ascii="Trebuchet MS" w:hAnsi="Trebuchet MS"/>
                <w:iCs/>
              </w:rPr>
              <w:t>: “</w:t>
            </w:r>
            <w:proofErr w:type="spellStart"/>
            <w:r w:rsidRPr="00377046">
              <w:rPr>
                <w:rFonts w:ascii="Trebuchet MS" w:hAnsi="Trebuchet MS"/>
                <w:iCs/>
              </w:rPr>
              <w:t>Asistență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Tehnică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pentru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Dezvoltarea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unui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mecanism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economic </w:t>
            </w:r>
            <w:proofErr w:type="spellStart"/>
            <w:r w:rsidRPr="00377046">
              <w:rPr>
                <w:rFonts w:ascii="Trebuchet MS" w:hAnsi="Trebuchet MS"/>
                <w:iCs/>
              </w:rPr>
              <w:t>pentru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finanțarea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sustenabilă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a </w:t>
            </w:r>
            <w:proofErr w:type="spellStart"/>
            <w:r w:rsidRPr="00377046">
              <w:rPr>
                <w:rFonts w:ascii="Trebuchet MS" w:hAnsi="Trebuchet MS"/>
                <w:iCs/>
              </w:rPr>
              <w:t>infrastructurii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de </w:t>
            </w:r>
            <w:proofErr w:type="spellStart"/>
            <w:r w:rsidRPr="00377046">
              <w:rPr>
                <w:rFonts w:ascii="Trebuchet MS" w:hAnsi="Trebuchet MS"/>
                <w:iCs/>
              </w:rPr>
              <w:t>apă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în</w:t>
            </w:r>
            <w:proofErr w:type="spellEnd"/>
            <w:r w:rsidRPr="00377046">
              <w:rPr>
                <w:rFonts w:ascii="Trebuchet MS" w:hAnsi="Trebuchet MS"/>
                <w:i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iCs/>
              </w:rPr>
              <w:t>România</w:t>
            </w:r>
            <w:proofErr w:type="spellEnd"/>
            <w:r w:rsidRPr="00377046">
              <w:rPr>
                <w:rFonts w:ascii="Trebuchet MS" w:hAnsi="Trebuchet MS"/>
                <w:iCs/>
              </w:rPr>
              <w:t>” (P178971.)</w:t>
            </w:r>
          </w:p>
          <w:p w14:paraId="40605C51" w14:textId="77777777" w:rsidR="00825717" w:rsidRPr="00377046" w:rsidRDefault="00825717" w:rsidP="00034482">
            <w:pPr>
              <w:spacing w:line="360" w:lineRule="auto"/>
              <w:ind w:right="57"/>
              <w:rPr>
                <w:rFonts w:ascii="Trebuchet MS" w:hAnsi="Trebuchet MS"/>
                <w:iCs/>
              </w:rPr>
            </w:pPr>
          </w:p>
          <w:p w14:paraId="7EB72B91" w14:textId="059ABAAB" w:rsidR="00825717" w:rsidRPr="00377046" w:rsidRDefault="00825717" w:rsidP="00034482">
            <w:pPr>
              <w:spacing w:line="360" w:lineRule="auto"/>
              <w:ind w:right="57"/>
              <w:rPr>
                <w:rFonts w:ascii="Trebuchet MS" w:hAnsi="Trebuchet MS"/>
                <w:bCs/>
              </w:rPr>
            </w:pPr>
            <w:proofErr w:type="spellStart"/>
            <w:r w:rsidRPr="00377046">
              <w:rPr>
                <w:rFonts w:ascii="Trebuchet MS" w:hAnsi="Trebuchet MS"/>
                <w:bCs/>
              </w:rPr>
              <w:t>Reconfigurarea</w:t>
            </w:r>
            <w:proofErr w:type="spellEnd"/>
            <w:r w:rsidRPr="00377046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bCs/>
              </w:rPr>
              <w:t>mecanismului</w:t>
            </w:r>
            <w:proofErr w:type="spellEnd"/>
            <w:r w:rsidRPr="00377046">
              <w:rPr>
                <w:rFonts w:ascii="Trebuchet MS" w:hAnsi="Trebuchet MS"/>
                <w:bCs/>
              </w:rPr>
              <w:t xml:space="preserve"> economic </w:t>
            </w:r>
            <w:proofErr w:type="spellStart"/>
            <w:r w:rsidRPr="00377046">
              <w:rPr>
                <w:rFonts w:ascii="Trebuchet MS" w:hAnsi="Trebuchet MS"/>
                <w:bCs/>
              </w:rPr>
              <w:t>și</w:t>
            </w:r>
            <w:proofErr w:type="spellEnd"/>
            <w:r w:rsidRPr="00377046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bCs/>
              </w:rPr>
              <w:t>financiar</w:t>
            </w:r>
            <w:proofErr w:type="spellEnd"/>
            <w:r w:rsidRPr="00377046">
              <w:rPr>
                <w:rFonts w:ascii="Trebuchet MS" w:hAnsi="Trebuchet MS"/>
                <w:bCs/>
              </w:rPr>
              <w:t xml:space="preserve"> al ANAR </w:t>
            </w:r>
            <w:proofErr w:type="spellStart"/>
            <w:r w:rsidRPr="00377046">
              <w:rPr>
                <w:rFonts w:ascii="Trebuchet MS" w:hAnsi="Trebuchet MS"/>
                <w:bCs/>
              </w:rPr>
              <w:t>pentru</w:t>
            </w:r>
            <w:proofErr w:type="spellEnd"/>
            <w:r w:rsidRPr="00377046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bCs/>
              </w:rPr>
              <w:t>asigurarea</w:t>
            </w:r>
            <w:proofErr w:type="spellEnd"/>
            <w:r w:rsidRPr="00377046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bCs/>
              </w:rPr>
              <w:t>finanțarii</w:t>
            </w:r>
            <w:proofErr w:type="spellEnd"/>
            <w:r w:rsidRPr="00377046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bCs/>
              </w:rPr>
              <w:t>durabile</w:t>
            </w:r>
            <w:proofErr w:type="spellEnd"/>
            <w:r w:rsidRPr="00377046">
              <w:rPr>
                <w:rFonts w:ascii="Trebuchet MS" w:hAnsi="Trebuchet MS"/>
                <w:bCs/>
              </w:rPr>
              <w:t xml:space="preserve"> a </w:t>
            </w:r>
            <w:proofErr w:type="spellStart"/>
            <w:r w:rsidRPr="00377046">
              <w:rPr>
                <w:rFonts w:ascii="Trebuchet MS" w:hAnsi="Trebuchet MS"/>
                <w:bCs/>
              </w:rPr>
              <w:t>resurselor</w:t>
            </w:r>
            <w:proofErr w:type="spellEnd"/>
            <w:r w:rsidRPr="00377046">
              <w:rPr>
                <w:rFonts w:ascii="Trebuchet MS" w:hAnsi="Trebuchet MS"/>
                <w:bCs/>
              </w:rPr>
              <w:t xml:space="preserve"> de </w:t>
            </w:r>
            <w:proofErr w:type="spellStart"/>
            <w:r w:rsidRPr="00377046">
              <w:rPr>
                <w:rFonts w:ascii="Trebuchet MS" w:hAnsi="Trebuchet MS"/>
                <w:bCs/>
              </w:rPr>
              <w:t>apă</w:t>
            </w:r>
            <w:proofErr w:type="spellEnd"/>
            <w:r w:rsidRPr="00377046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bCs/>
              </w:rPr>
              <w:t>și</w:t>
            </w:r>
            <w:proofErr w:type="spellEnd"/>
            <w:r w:rsidRPr="00377046">
              <w:rPr>
                <w:rFonts w:ascii="Trebuchet MS" w:hAnsi="Trebuchet MS"/>
                <w:bCs/>
              </w:rPr>
              <w:t xml:space="preserve"> a </w:t>
            </w:r>
            <w:proofErr w:type="spellStart"/>
            <w:r w:rsidRPr="00377046">
              <w:rPr>
                <w:rFonts w:ascii="Trebuchet MS" w:hAnsi="Trebuchet MS"/>
                <w:bCs/>
              </w:rPr>
              <w:t>infrastructurii</w:t>
            </w:r>
            <w:proofErr w:type="spellEnd"/>
            <w:r w:rsidRPr="00377046">
              <w:rPr>
                <w:rFonts w:ascii="Trebuchet MS" w:hAnsi="Trebuchet MS"/>
                <w:bCs/>
              </w:rPr>
              <w:t xml:space="preserve"> de management al </w:t>
            </w:r>
            <w:proofErr w:type="spellStart"/>
            <w:r w:rsidRPr="00377046">
              <w:rPr>
                <w:rFonts w:ascii="Trebuchet MS" w:hAnsi="Trebuchet MS"/>
                <w:bCs/>
              </w:rPr>
              <w:t>riscului</w:t>
            </w:r>
            <w:proofErr w:type="spellEnd"/>
            <w:r w:rsidRPr="00377046">
              <w:rPr>
                <w:rFonts w:ascii="Trebuchet MS" w:hAnsi="Trebuchet MS"/>
                <w:bCs/>
              </w:rPr>
              <w:t xml:space="preserve"> la </w:t>
            </w:r>
            <w:proofErr w:type="spellStart"/>
            <w:r w:rsidRPr="00377046">
              <w:rPr>
                <w:rFonts w:ascii="Trebuchet MS" w:hAnsi="Trebuchet MS"/>
                <w:bCs/>
              </w:rPr>
              <w:t>inundații</w:t>
            </w:r>
            <w:proofErr w:type="spellEnd"/>
            <w:r w:rsidRPr="00377046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bCs/>
              </w:rPr>
              <w:t>si</w:t>
            </w:r>
            <w:proofErr w:type="spellEnd"/>
            <w:r w:rsidRPr="00377046">
              <w:rPr>
                <w:rFonts w:ascii="Trebuchet MS" w:hAnsi="Trebuchet MS"/>
                <w:bCs/>
              </w:rPr>
              <w:t xml:space="preserve"> a </w:t>
            </w:r>
            <w:proofErr w:type="spellStart"/>
            <w:r w:rsidRPr="00377046">
              <w:rPr>
                <w:rFonts w:ascii="Trebuchet MS" w:hAnsi="Trebuchet MS"/>
                <w:bCs/>
              </w:rPr>
              <w:t>sustenabilitatii</w:t>
            </w:r>
            <w:proofErr w:type="spellEnd"/>
            <w:r w:rsidRPr="00377046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bCs/>
              </w:rPr>
              <w:t>tuturor</w:t>
            </w:r>
            <w:proofErr w:type="spellEnd"/>
            <w:r w:rsidRPr="00377046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bCs/>
              </w:rPr>
              <w:t>serviciilor</w:t>
            </w:r>
            <w:proofErr w:type="spellEnd"/>
            <w:r w:rsidRPr="00377046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bCs/>
              </w:rPr>
              <w:t>furnizate</w:t>
            </w:r>
            <w:proofErr w:type="spellEnd"/>
            <w:r w:rsidRPr="00377046">
              <w:rPr>
                <w:rFonts w:ascii="Trebuchet MS" w:hAnsi="Trebuchet MS"/>
                <w:bCs/>
              </w:rPr>
              <w:t xml:space="preserve"> de </w:t>
            </w:r>
            <w:proofErr w:type="spellStart"/>
            <w:r w:rsidRPr="00377046">
              <w:rPr>
                <w:rFonts w:ascii="Trebuchet MS" w:hAnsi="Trebuchet MS"/>
                <w:bCs/>
              </w:rPr>
              <w:t>către</w:t>
            </w:r>
            <w:proofErr w:type="spellEnd"/>
            <w:r w:rsidRPr="00377046">
              <w:rPr>
                <w:rFonts w:ascii="Trebuchet MS" w:hAnsi="Trebuchet MS"/>
                <w:bCs/>
              </w:rPr>
              <w:t xml:space="preserve"> ANAR (</w:t>
            </w:r>
            <w:proofErr w:type="spellStart"/>
            <w:r w:rsidRPr="00377046">
              <w:rPr>
                <w:rFonts w:ascii="Trebuchet MS" w:hAnsi="Trebuchet MS"/>
                <w:bCs/>
              </w:rPr>
              <w:t>incluzând</w:t>
            </w:r>
            <w:proofErr w:type="spellEnd"/>
            <w:r w:rsidRPr="00377046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bCs/>
              </w:rPr>
              <w:t>toate</w:t>
            </w:r>
            <w:proofErr w:type="spellEnd"/>
            <w:r w:rsidRPr="00377046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bCs/>
              </w:rPr>
              <w:t>responsabilitățile</w:t>
            </w:r>
            <w:proofErr w:type="spellEnd"/>
            <w:r w:rsidRPr="00377046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bCs/>
              </w:rPr>
              <w:t>și</w:t>
            </w:r>
            <w:proofErr w:type="spellEnd"/>
            <w:r w:rsidRPr="00377046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bCs/>
              </w:rPr>
              <w:t>obligațiile</w:t>
            </w:r>
            <w:proofErr w:type="spellEnd"/>
            <w:r w:rsidRPr="00377046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bCs/>
              </w:rPr>
              <w:t>asociate</w:t>
            </w:r>
            <w:proofErr w:type="spellEnd"/>
            <w:r w:rsidRPr="00377046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bCs/>
              </w:rPr>
              <w:t>implementării</w:t>
            </w:r>
            <w:proofErr w:type="spellEnd"/>
            <w:r w:rsidRPr="00377046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bCs/>
              </w:rPr>
              <w:t>Directivelor</w:t>
            </w:r>
            <w:proofErr w:type="spellEnd"/>
            <w:r w:rsidRPr="00377046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bCs/>
              </w:rPr>
              <w:t>Uniunii</w:t>
            </w:r>
            <w:proofErr w:type="spellEnd"/>
            <w:r w:rsidRPr="00377046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bCs/>
              </w:rPr>
              <w:t>Europene</w:t>
            </w:r>
            <w:proofErr w:type="spellEnd"/>
            <w:r w:rsidRPr="00377046">
              <w:rPr>
                <w:rFonts w:ascii="Trebuchet MS" w:hAnsi="Trebuchet MS"/>
                <w:bCs/>
              </w:rPr>
              <w:t xml:space="preserve"> (UE) din </w:t>
            </w:r>
            <w:proofErr w:type="spellStart"/>
            <w:r w:rsidRPr="00377046">
              <w:rPr>
                <w:rFonts w:ascii="Trebuchet MS" w:hAnsi="Trebuchet MS"/>
                <w:bCs/>
              </w:rPr>
              <w:t>domeniul</w:t>
            </w:r>
            <w:proofErr w:type="spellEnd"/>
            <w:r w:rsidRPr="00377046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bCs/>
              </w:rPr>
              <w:t>apei</w:t>
            </w:r>
            <w:proofErr w:type="spellEnd"/>
            <w:r w:rsidRPr="00377046">
              <w:rPr>
                <w:rFonts w:ascii="Trebuchet MS" w:hAnsi="Trebuchet MS"/>
                <w:bCs/>
              </w:rPr>
              <w:t xml:space="preserve">), cu </w:t>
            </w:r>
            <w:proofErr w:type="spellStart"/>
            <w:r w:rsidRPr="00377046">
              <w:rPr>
                <w:rFonts w:ascii="Trebuchet MS" w:hAnsi="Trebuchet MS"/>
                <w:bCs/>
              </w:rPr>
              <w:t>respectarea</w:t>
            </w:r>
            <w:proofErr w:type="spellEnd"/>
            <w:r w:rsidRPr="00377046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bCs/>
              </w:rPr>
              <w:t>principiul</w:t>
            </w:r>
            <w:proofErr w:type="spellEnd"/>
            <w:r w:rsidRPr="00377046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bCs/>
              </w:rPr>
              <w:t>recuperării</w:t>
            </w:r>
            <w:proofErr w:type="spellEnd"/>
            <w:r w:rsidRPr="00377046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bCs/>
              </w:rPr>
              <w:t>costurilor</w:t>
            </w:r>
            <w:proofErr w:type="spellEnd"/>
            <w:r w:rsidRPr="00377046">
              <w:rPr>
                <w:rFonts w:ascii="Trebuchet MS" w:hAnsi="Trebuchet MS"/>
                <w:bCs/>
              </w:rPr>
              <w:t xml:space="preserve">, </w:t>
            </w:r>
            <w:proofErr w:type="spellStart"/>
            <w:r w:rsidRPr="00377046">
              <w:rPr>
                <w:rFonts w:ascii="Trebuchet MS" w:hAnsi="Trebuchet MS"/>
                <w:bCs/>
              </w:rPr>
              <w:t>în</w:t>
            </w:r>
            <w:proofErr w:type="spellEnd"/>
            <w:r w:rsidRPr="00377046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bCs/>
              </w:rPr>
              <w:t>conformitate</w:t>
            </w:r>
            <w:proofErr w:type="spellEnd"/>
            <w:r w:rsidRPr="00377046">
              <w:rPr>
                <w:rFonts w:ascii="Trebuchet MS" w:hAnsi="Trebuchet MS"/>
                <w:bCs/>
              </w:rPr>
              <w:t xml:space="preserve"> cu </w:t>
            </w:r>
            <w:proofErr w:type="spellStart"/>
            <w:r w:rsidRPr="00377046">
              <w:rPr>
                <w:rFonts w:ascii="Trebuchet MS" w:hAnsi="Trebuchet MS"/>
                <w:bCs/>
              </w:rPr>
              <w:t>Directiva</w:t>
            </w:r>
            <w:proofErr w:type="spellEnd"/>
            <w:r w:rsidRPr="00377046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bCs/>
              </w:rPr>
              <w:t>Cadru</w:t>
            </w:r>
            <w:proofErr w:type="spellEnd"/>
            <w:r w:rsidRPr="00377046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  <w:bCs/>
              </w:rPr>
              <w:t>Apă</w:t>
            </w:r>
            <w:proofErr w:type="spellEnd"/>
            <w:r w:rsidRPr="00377046">
              <w:rPr>
                <w:rFonts w:ascii="Trebuchet MS" w:hAnsi="Trebuchet MS"/>
                <w:bCs/>
              </w:rPr>
              <w:t xml:space="preserve">. </w:t>
            </w:r>
          </w:p>
          <w:p w14:paraId="540F55C2" w14:textId="77777777" w:rsidR="00825717" w:rsidRPr="00377046" w:rsidRDefault="00825717" w:rsidP="00034482">
            <w:pPr>
              <w:spacing w:line="360" w:lineRule="auto"/>
              <w:ind w:right="57"/>
              <w:rPr>
                <w:rFonts w:ascii="Trebuchet MS" w:hAnsi="Trebuchet MS"/>
                <w:bCs/>
              </w:rPr>
            </w:pPr>
          </w:p>
          <w:p w14:paraId="6B59C585" w14:textId="77777777" w:rsidR="00825717" w:rsidRPr="002576F3" w:rsidRDefault="00825717" w:rsidP="00034482">
            <w:pPr>
              <w:spacing w:line="360" w:lineRule="auto"/>
              <w:ind w:right="57"/>
              <w:rPr>
                <w:rFonts w:ascii="Trebuchet MS" w:hAnsi="Trebuchet MS"/>
                <w:bCs/>
                <w:iCs/>
              </w:rPr>
            </w:pPr>
            <w:proofErr w:type="spellStart"/>
            <w:r w:rsidRPr="002576F3">
              <w:rPr>
                <w:rFonts w:ascii="Trebuchet MS" w:hAnsi="Trebuchet MS"/>
                <w:bCs/>
                <w:iCs/>
              </w:rPr>
              <w:t>Obiectivul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,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indicatorul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rezultat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și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ținta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>/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țintele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programului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: </w:t>
            </w:r>
          </w:p>
          <w:p w14:paraId="6DFB7B8C" w14:textId="77777777" w:rsidR="00825717" w:rsidRPr="002576F3" w:rsidRDefault="00825717" w:rsidP="00034482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spacing w:line="360" w:lineRule="auto"/>
              <w:ind w:right="57"/>
              <w:contextualSpacing/>
              <w:jc w:val="left"/>
              <w:rPr>
                <w:rFonts w:ascii="Trebuchet MS" w:hAnsi="Trebuchet MS"/>
                <w:bCs/>
                <w:iCs/>
              </w:rPr>
            </w:pPr>
            <w:r w:rsidRPr="002576F3">
              <w:rPr>
                <w:rFonts w:ascii="Trebuchet MS" w:hAnsi="Trebuchet MS"/>
                <w:bCs/>
                <w:iCs/>
              </w:rPr>
              <w:t xml:space="preserve">Noul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mecanism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economic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va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răspunde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necesității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de a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avea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o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corelație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îmbunătățită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între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sistemul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actual de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venituri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al ANAR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și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recuperarea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costurilor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la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nivelul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fiecărei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categorii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utilizatori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ai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resursei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apă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în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vederea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creșterii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eficienței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administrării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>:</w:t>
            </w:r>
          </w:p>
          <w:p w14:paraId="63BF89FE" w14:textId="77777777" w:rsidR="00825717" w:rsidRPr="002576F3" w:rsidRDefault="00825717" w:rsidP="00034482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spacing w:line="360" w:lineRule="auto"/>
              <w:ind w:right="57"/>
              <w:contextualSpacing/>
              <w:jc w:val="left"/>
              <w:rPr>
                <w:rFonts w:ascii="Trebuchet MS" w:hAnsi="Trebuchet MS"/>
                <w:bCs/>
                <w:iCs/>
              </w:rPr>
            </w:pPr>
            <w:proofErr w:type="spellStart"/>
            <w:r w:rsidRPr="002576F3">
              <w:rPr>
                <w:rFonts w:ascii="Trebuchet MS" w:hAnsi="Trebuchet MS"/>
                <w:bCs/>
                <w:iCs/>
              </w:rPr>
              <w:t>Managementul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și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finanțarea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activelor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hidrotehnice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–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baraje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,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diguri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, a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infrastructurii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de management al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inundațiilor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,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irigații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etc. </w:t>
            </w:r>
          </w:p>
          <w:p w14:paraId="461DB0E9" w14:textId="77777777" w:rsidR="00825717" w:rsidRPr="002576F3" w:rsidRDefault="00825717" w:rsidP="00034482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spacing w:line="360" w:lineRule="auto"/>
              <w:ind w:right="57"/>
              <w:contextualSpacing/>
              <w:jc w:val="left"/>
              <w:rPr>
                <w:rFonts w:ascii="Trebuchet MS" w:hAnsi="Trebuchet MS"/>
                <w:bCs/>
                <w:iCs/>
              </w:rPr>
            </w:pPr>
            <w:proofErr w:type="spellStart"/>
            <w:r w:rsidRPr="002576F3">
              <w:rPr>
                <w:rFonts w:ascii="Trebuchet MS" w:hAnsi="Trebuchet MS"/>
                <w:bCs/>
                <w:iCs/>
              </w:rPr>
              <w:t>Securitatea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apei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, in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contextul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provocărilor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agravate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impactul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schimbărilor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climatice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>;</w:t>
            </w:r>
          </w:p>
          <w:p w14:paraId="7C18BA1A" w14:textId="77777777" w:rsidR="00825717" w:rsidRPr="002576F3" w:rsidRDefault="00825717" w:rsidP="00034482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spacing w:line="360" w:lineRule="auto"/>
              <w:ind w:right="57"/>
              <w:contextualSpacing/>
              <w:jc w:val="left"/>
              <w:rPr>
                <w:rFonts w:ascii="Trebuchet MS" w:hAnsi="Trebuchet MS"/>
                <w:bCs/>
                <w:iCs/>
              </w:rPr>
            </w:pPr>
            <w:proofErr w:type="spellStart"/>
            <w:r w:rsidRPr="002576F3">
              <w:rPr>
                <w:rFonts w:ascii="Trebuchet MS" w:hAnsi="Trebuchet MS"/>
                <w:bCs/>
                <w:iCs/>
              </w:rPr>
              <w:t>Investiții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aparare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in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domeniul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apei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,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pentru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a conduce la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siguranță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,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fiabilitate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si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sustenabilitatea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resurselor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apa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din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România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. </w:t>
            </w:r>
          </w:p>
          <w:p w14:paraId="5BA86105" w14:textId="77777777" w:rsidR="00825717" w:rsidRPr="002576F3" w:rsidRDefault="00825717" w:rsidP="00034482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spacing w:line="360" w:lineRule="auto"/>
              <w:ind w:right="57"/>
              <w:contextualSpacing/>
              <w:jc w:val="left"/>
              <w:rPr>
                <w:rFonts w:ascii="Trebuchet MS" w:hAnsi="Trebuchet MS"/>
                <w:bCs/>
                <w:iCs/>
              </w:rPr>
            </w:pPr>
            <w:proofErr w:type="spellStart"/>
            <w:r w:rsidRPr="002576F3">
              <w:rPr>
                <w:rFonts w:ascii="Trebuchet MS" w:hAnsi="Trebuchet MS"/>
                <w:bCs/>
                <w:iCs/>
              </w:rPr>
              <w:lastRenderedPageBreak/>
              <w:t>Asigurarea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resurselor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pentru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implementarea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Directivelor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  <w:bCs/>
                <w:iCs/>
              </w:rPr>
              <w:t>Europene</w:t>
            </w:r>
            <w:proofErr w:type="spellEnd"/>
            <w:r w:rsidRPr="002576F3">
              <w:rPr>
                <w:rFonts w:ascii="Trebuchet MS" w:hAnsi="Trebuchet MS"/>
                <w:bCs/>
                <w:iCs/>
              </w:rPr>
              <w:t xml:space="preserve">. </w:t>
            </w:r>
          </w:p>
          <w:p w14:paraId="659ED41B" w14:textId="77777777" w:rsidR="00825717" w:rsidRPr="002576F3" w:rsidRDefault="00825717" w:rsidP="00034482">
            <w:pPr>
              <w:pStyle w:val="ListParagraph"/>
              <w:spacing w:line="360" w:lineRule="auto"/>
              <w:ind w:right="57"/>
              <w:rPr>
                <w:rFonts w:ascii="Trebuchet MS" w:hAnsi="Trebuchet MS"/>
                <w:b/>
                <w:i/>
              </w:rPr>
            </w:pPr>
          </w:p>
          <w:p w14:paraId="193C011A" w14:textId="77777777" w:rsidR="00825717" w:rsidRPr="002576F3" w:rsidRDefault="00825717" w:rsidP="00034482">
            <w:pPr>
              <w:spacing w:line="360" w:lineRule="auto"/>
              <w:ind w:right="57"/>
              <w:rPr>
                <w:rFonts w:ascii="Trebuchet MS" w:hAnsi="Trebuchet MS"/>
                <w:b/>
                <w:i/>
              </w:rPr>
            </w:pPr>
            <w:r w:rsidRPr="002576F3">
              <w:rPr>
                <w:rFonts w:ascii="Trebuchet MS" w:hAnsi="Trebuchet MS"/>
                <w:b/>
                <w:i/>
              </w:rPr>
              <w:t>Componenta DIGITALIZARE</w:t>
            </w:r>
          </w:p>
          <w:p w14:paraId="07A72BB8" w14:textId="27018D48" w:rsidR="00825717" w:rsidRPr="004C2B80" w:rsidRDefault="00825717" w:rsidP="004C2B80">
            <w:pPr>
              <w:spacing w:line="360" w:lineRule="auto"/>
              <w:ind w:right="57"/>
              <w:rPr>
                <w:rFonts w:ascii="Trebuchet MS" w:hAnsi="Trebuchet MS"/>
              </w:rPr>
            </w:pPr>
            <w:proofErr w:type="spellStart"/>
            <w:r w:rsidRPr="00377046">
              <w:rPr>
                <w:rFonts w:ascii="Trebuchet MS" w:hAnsi="Trebuchet MS"/>
              </w:rPr>
              <w:t>Introducerea</w:t>
            </w:r>
            <w:proofErr w:type="spellEnd"/>
            <w:r w:rsidRPr="00377046">
              <w:rPr>
                <w:rFonts w:ascii="Trebuchet MS" w:hAnsi="Trebuchet MS"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</w:rPr>
              <w:t>unui</w:t>
            </w:r>
            <w:proofErr w:type="spellEnd"/>
            <w:r w:rsidRPr="00377046">
              <w:rPr>
                <w:rFonts w:ascii="Trebuchet MS" w:hAnsi="Trebuchet MS"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</w:rPr>
              <w:t>Sistem</w:t>
            </w:r>
            <w:proofErr w:type="spellEnd"/>
            <w:r w:rsidRPr="00377046">
              <w:rPr>
                <w:rFonts w:ascii="Trebuchet MS" w:hAnsi="Trebuchet MS"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</w:rPr>
              <w:t>Informațional</w:t>
            </w:r>
            <w:proofErr w:type="spellEnd"/>
            <w:r w:rsidRPr="00377046">
              <w:rPr>
                <w:rFonts w:ascii="Trebuchet MS" w:hAnsi="Trebuchet MS"/>
              </w:rPr>
              <w:t xml:space="preserve"> de Management care </w:t>
            </w:r>
            <w:proofErr w:type="spellStart"/>
            <w:r w:rsidRPr="00377046">
              <w:rPr>
                <w:rFonts w:ascii="Trebuchet MS" w:hAnsi="Trebuchet MS"/>
              </w:rPr>
              <w:t>va</w:t>
            </w:r>
            <w:proofErr w:type="spellEnd"/>
            <w:r w:rsidRPr="00377046">
              <w:rPr>
                <w:rFonts w:ascii="Trebuchet MS" w:hAnsi="Trebuchet MS"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</w:rPr>
              <w:t>crește</w:t>
            </w:r>
            <w:proofErr w:type="spellEnd"/>
            <w:r w:rsidRPr="00377046">
              <w:rPr>
                <w:rFonts w:ascii="Trebuchet MS" w:hAnsi="Trebuchet MS"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</w:rPr>
              <w:t>capacitatea</w:t>
            </w:r>
            <w:proofErr w:type="spellEnd"/>
            <w:r w:rsidRPr="00377046">
              <w:rPr>
                <w:rFonts w:ascii="Trebuchet MS" w:hAnsi="Trebuchet MS"/>
              </w:rPr>
              <w:t xml:space="preserve"> ANAR de </w:t>
            </w:r>
            <w:proofErr w:type="spellStart"/>
            <w:r w:rsidRPr="00377046">
              <w:rPr>
                <w:rFonts w:ascii="Trebuchet MS" w:hAnsi="Trebuchet MS"/>
              </w:rPr>
              <w:t>alocare</w:t>
            </w:r>
            <w:proofErr w:type="spellEnd"/>
            <w:r w:rsidRPr="00377046">
              <w:rPr>
                <w:rFonts w:ascii="Trebuchet MS" w:hAnsi="Trebuchet MS"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</w:rPr>
              <w:t>durabilă</w:t>
            </w:r>
            <w:proofErr w:type="spellEnd"/>
            <w:r w:rsidRPr="00377046">
              <w:rPr>
                <w:rFonts w:ascii="Trebuchet MS" w:hAnsi="Trebuchet MS"/>
              </w:rPr>
              <w:t xml:space="preserve"> a </w:t>
            </w:r>
            <w:proofErr w:type="spellStart"/>
            <w:r w:rsidRPr="00377046">
              <w:rPr>
                <w:rFonts w:ascii="Trebuchet MS" w:hAnsi="Trebuchet MS"/>
              </w:rPr>
              <w:t>resurselor</w:t>
            </w:r>
            <w:proofErr w:type="spellEnd"/>
            <w:r w:rsidRPr="00377046">
              <w:rPr>
                <w:rFonts w:ascii="Trebuchet MS" w:hAnsi="Trebuchet MS"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</w:rPr>
              <w:t>astfel</w:t>
            </w:r>
            <w:proofErr w:type="spellEnd"/>
            <w:r w:rsidRPr="00377046">
              <w:rPr>
                <w:rFonts w:ascii="Trebuchet MS" w:hAnsi="Trebuchet MS"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</w:rPr>
              <w:t>incat</w:t>
            </w:r>
            <w:proofErr w:type="spellEnd"/>
            <w:r w:rsidRPr="00377046">
              <w:rPr>
                <w:rFonts w:ascii="Trebuchet MS" w:hAnsi="Trebuchet MS"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</w:rPr>
              <w:t>instituția</w:t>
            </w:r>
            <w:proofErr w:type="spellEnd"/>
            <w:r w:rsidRPr="00377046">
              <w:rPr>
                <w:rFonts w:ascii="Trebuchet MS" w:hAnsi="Trebuchet MS"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</w:rPr>
              <w:t>să</w:t>
            </w:r>
            <w:proofErr w:type="spellEnd"/>
            <w:r w:rsidRPr="00377046">
              <w:rPr>
                <w:rFonts w:ascii="Trebuchet MS" w:hAnsi="Trebuchet MS"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</w:rPr>
              <w:t>gestioneze</w:t>
            </w:r>
            <w:proofErr w:type="spellEnd"/>
            <w:r w:rsidRPr="00377046">
              <w:rPr>
                <w:rFonts w:ascii="Trebuchet MS" w:hAnsi="Trebuchet MS"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</w:rPr>
              <w:t>eficient</w:t>
            </w:r>
            <w:proofErr w:type="spellEnd"/>
            <w:r w:rsidRPr="00377046">
              <w:rPr>
                <w:rFonts w:ascii="Trebuchet MS" w:hAnsi="Trebuchet MS"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</w:rPr>
              <w:t>peste</w:t>
            </w:r>
            <w:proofErr w:type="spellEnd"/>
            <w:r w:rsidRPr="00377046">
              <w:rPr>
                <w:rFonts w:ascii="Trebuchet MS" w:hAnsi="Trebuchet MS"/>
              </w:rPr>
              <w:t xml:space="preserve"> 50.000 de active </w:t>
            </w:r>
            <w:proofErr w:type="spellStart"/>
            <w:r w:rsidRPr="00377046">
              <w:rPr>
                <w:rFonts w:ascii="Trebuchet MS" w:hAnsi="Trebuchet MS"/>
              </w:rPr>
              <w:t>și</w:t>
            </w:r>
            <w:proofErr w:type="spellEnd"/>
            <w:r w:rsidRPr="00377046">
              <w:rPr>
                <w:rFonts w:ascii="Trebuchet MS" w:hAnsi="Trebuchet MS"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</w:rPr>
              <w:t>sa</w:t>
            </w:r>
            <w:proofErr w:type="spellEnd"/>
            <w:r w:rsidRPr="00377046">
              <w:rPr>
                <w:rFonts w:ascii="Trebuchet MS" w:hAnsi="Trebuchet MS"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</w:rPr>
              <w:t>realizeze</w:t>
            </w:r>
            <w:proofErr w:type="spellEnd"/>
            <w:r w:rsidRPr="00377046">
              <w:rPr>
                <w:rFonts w:ascii="Trebuchet MS" w:hAnsi="Trebuchet MS"/>
              </w:rPr>
              <w:t xml:space="preserve"> o </w:t>
            </w:r>
            <w:proofErr w:type="spellStart"/>
            <w:r w:rsidRPr="00377046">
              <w:rPr>
                <w:rFonts w:ascii="Trebuchet MS" w:hAnsi="Trebuchet MS"/>
              </w:rPr>
              <w:t>prioritizare</w:t>
            </w:r>
            <w:proofErr w:type="spellEnd"/>
            <w:r w:rsidRPr="00377046">
              <w:rPr>
                <w:rFonts w:ascii="Trebuchet MS" w:hAnsi="Trebuchet MS"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</w:rPr>
              <w:t>solidă</w:t>
            </w:r>
            <w:proofErr w:type="spellEnd"/>
            <w:r w:rsidRPr="00377046">
              <w:rPr>
                <w:rFonts w:ascii="Trebuchet MS" w:hAnsi="Trebuchet MS"/>
              </w:rPr>
              <w:t xml:space="preserve"> a </w:t>
            </w:r>
            <w:proofErr w:type="spellStart"/>
            <w:r w:rsidRPr="00377046">
              <w:rPr>
                <w:rFonts w:ascii="Trebuchet MS" w:hAnsi="Trebuchet MS"/>
              </w:rPr>
              <w:t>investițiilor</w:t>
            </w:r>
            <w:proofErr w:type="spellEnd"/>
            <w:r w:rsidRPr="00377046">
              <w:rPr>
                <w:rFonts w:ascii="Trebuchet MS" w:hAnsi="Trebuchet MS"/>
              </w:rPr>
              <w:t xml:space="preserve"> </w:t>
            </w:r>
            <w:proofErr w:type="spellStart"/>
            <w:r w:rsidRPr="00377046">
              <w:rPr>
                <w:rFonts w:ascii="Trebuchet MS" w:hAnsi="Trebuchet MS"/>
              </w:rPr>
              <w:t>bazată</w:t>
            </w:r>
            <w:proofErr w:type="spellEnd"/>
            <w:r w:rsidRPr="00377046">
              <w:rPr>
                <w:rFonts w:ascii="Trebuchet MS" w:hAnsi="Trebuchet MS"/>
              </w:rPr>
              <w:t xml:space="preserve"> pe o </w:t>
            </w:r>
            <w:proofErr w:type="spellStart"/>
            <w:r w:rsidRPr="00377046">
              <w:rPr>
                <w:rFonts w:ascii="Trebuchet MS" w:hAnsi="Trebuchet MS"/>
              </w:rPr>
              <w:t>abordare</w:t>
            </w:r>
            <w:proofErr w:type="spellEnd"/>
            <w:r w:rsidRPr="00377046">
              <w:rPr>
                <w:rFonts w:ascii="Trebuchet MS" w:hAnsi="Trebuchet MS"/>
              </w:rPr>
              <w:t xml:space="preserve"> a </w:t>
            </w:r>
            <w:proofErr w:type="spellStart"/>
            <w:r w:rsidRPr="00377046">
              <w:rPr>
                <w:rFonts w:ascii="Trebuchet MS" w:hAnsi="Trebuchet MS"/>
              </w:rPr>
              <w:t>managementului</w:t>
            </w:r>
            <w:proofErr w:type="spellEnd"/>
            <w:r w:rsidRPr="00377046">
              <w:rPr>
                <w:rFonts w:ascii="Trebuchet MS" w:hAnsi="Trebuchet MS"/>
              </w:rPr>
              <w:t xml:space="preserve">  </w:t>
            </w:r>
            <w:proofErr w:type="spellStart"/>
            <w:r w:rsidRPr="00377046">
              <w:rPr>
                <w:rFonts w:ascii="Trebuchet MS" w:hAnsi="Trebuchet MS"/>
              </w:rPr>
              <w:t>riscului</w:t>
            </w:r>
            <w:proofErr w:type="spellEnd"/>
            <w:r w:rsidRPr="00377046">
              <w:rPr>
                <w:rFonts w:ascii="Trebuchet MS" w:hAnsi="Trebuchet MS"/>
              </w:rPr>
              <w:t>.</w:t>
            </w:r>
          </w:p>
        </w:tc>
      </w:tr>
      <w:tr w:rsidR="00825717" w:rsidRPr="002576F3" w14:paraId="7827BC9D" w14:textId="77777777" w:rsidTr="00A15534">
        <w:tc>
          <w:tcPr>
            <w:tcW w:w="2845" w:type="dxa"/>
          </w:tcPr>
          <w:p w14:paraId="7820A9CC" w14:textId="69756788" w:rsidR="00825717" w:rsidRPr="002576F3" w:rsidRDefault="00825717" w:rsidP="00034482">
            <w:pPr>
              <w:spacing w:line="360" w:lineRule="auto"/>
              <w:ind w:right="505"/>
              <w:jc w:val="center"/>
              <w:rPr>
                <w:rFonts w:ascii="Trebuchet MS" w:hAnsi="Trebuchet MS"/>
                <w:b/>
              </w:rPr>
            </w:pPr>
            <w:r w:rsidRPr="009B6DEF">
              <w:rPr>
                <w:rFonts w:ascii="Trebuchet MS" w:hAnsi="Trebuchet MS"/>
                <w:b/>
              </w:rPr>
              <w:lastRenderedPageBreak/>
              <w:t>TRANSPARENŢĂ INSTITUŢIONALĂ</w:t>
            </w:r>
          </w:p>
        </w:tc>
        <w:tc>
          <w:tcPr>
            <w:tcW w:w="10773" w:type="dxa"/>
          </w:tcPr>
          <w:p w14:paraId="181EFEF5" w14:textId="77777777" w:rsidR="00825717" w:rsidRPr="002576F3" w:rsidRDefault="00825717" w:rsidP="00034482">
            <w:pPr>
              <w:spacing w:line="360" w:lineRule="auto"/>
              <w:ind w:right="505"/>
              <w:jc w:val="center"/>
              <w:rPr>
                <w:rFonts w:ascii="Trebuchet MS" w:hAnsi="Trebuchet MS"/>
                <w:b/>
              </w:rPr>
            </w:pPr>
          </w:p>
        </w:tc>
      </w:tr>
      <w:tr w:rsidR="00825717" w:rsidRPr="002576F3" w14:paraId="3F0501B8" w14:textId="77777777" w:rsidTr="00A15534">
        <w:tc>
          <w:tcPr>
            <w:tcW w:w="2845" w:type="dxa"/>
          </w:tcPr>
          <w:p w14:paraId="277BDB68" w14:textId="77777777" w:rsidR="00825717" w:rsidRPr="002576F3" w:rsidRDefault="00825717" w:rsidP="00034482">
            <w:pPr>
              <w:spacing w:line="360" w:lineRule="auto"/>
              <w:ind w:right="505"/>
              <w:jc w:val="center"/>
              <w:rPr>
                <w:rFonts w:ascii="Trebuchet MS" w:hAnsi="Trebuchet MS"/>
              </w:rPr>
            </w:pPr>
            <w:proofErr w:type="spellStart"/>
            <w:r w:rsidRPr="002576F3">
              <w:rPr>
                <w:rFonts w:ascii="Trebuchet MS" w:hAnsi="Trebuchet MS"/>
              </w:rPr>
              <w:t>Declarații</w:t>
            </w:r>
            <w:proofErr w:type="spellEnd"/>
            <w:r w:rsidRPr="002576F3">
              <w:rPr>
                <w:rFonts w:ascii="Trebuchet MS" w:hAnsi="Trebuchet MS"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</w:rPr>
              <w:t>avere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</w:rPr>
              <w:t>interese</w:t>
            </w:r>
            <w:proofErr w:type="spellEnd"/>
          </w:p>
          <w:p w14:paraId="559CEEBC" w14:textId="77777777" w:rsidR="00825717" w:rsidRPr="002576F3" w:rsidRDefault="00825717" w:rsidP="00034482">
            <w:pPr>
              <w:spacing w:line="360" w:lineRule="auto"/>
              <w:ind w:right="505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0773" w:type="dxa"/>
          </w:tcPr>
          <w:p w14:paraId="007F86DB" w14:textId="77777777" w:rsidR="00825717" w:rsidRPr="002576F3" w:rsidRDefault="00825717" w:rsidP="00034482">
            <w:pPr>
              <w:spacing w:line="360" w:lineRule="auto"/>
              <w:ind w:right="505"/>
              <w:rPr>
                <w:rFonts w:ascii="Trebuchet MS" w:hAnsi="Trebuchet MS"/>
              </w:rPr>
            </w:pPr>
            <w:proofErr w:type="spellStart"/>
            <w:r w:rsidRPr="002576F3">
              <w:rPr>
                <w:rFonts w:ascii="Trebuchet MS" w:hAnsi="Trebuchet MS"/>
              </w:rPr>
              <w:t>Declarații</w:t>
            </w:r>
            <w:proofErr w:type="spellEnd"/>
            <w:r w:rsidRPr="002576F3">
              <w:rPr>
                <w:rFonts w:ascii="Trebuchet MS" w:hAnsi="Trebuchet MS"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</w:rPr>
              <w:t>avere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  <w:r w:rsidRPr="002576F3">
              <w:rPr>
                <w:rFonts w:ascii="Trebuchet MS" w:hAnsi="Trebuchet MS"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</w:rPr>
              <w:t>interese</w:t>
            </w:r>
            <w:proofErr w:type="spellEnd"/>
            <w:r w:rsidRPr="002576F3">
              <w:rPr>
                <w:rFonts w:ascii="Trebuchet MS" w:hAnsi="Trebuchet MS"/>
              </w:rPr>
              <w:t>:</w:t>
            </w:r>
          </w:p>
          <w:p w14:paraId="376529E5" w14:textId="418F69D2" w:rsidR="00825717" w:rsidRPr="00A44EB4" w:rsidRDefault="00000000" w:rsidP="00034482">
            <w:pPr>
              <w:spacing w:line="360" w:lineRule="auto"/>
              <w:ind w:right="505"/>
              <w:rPr>
                <w:rFonts w:ascii="Trebuchet MS" w:hAnsi="Trebuchet MS"/>
                <w:b/>
              </w:rPr>
            </w:pPr>
            <w:hyperlink r:id="rId12" w:history="1">
              <w:proofErr w:type="spellStart"/>
              <w:r w:rsidR="00A44EB4" w:rsidRPr="00A44EB4">
                <w:rPr>
                  <w:rStyle w:val="Hyperlink"/>
                  <w:rFonts w:ascii="Trebuchet MS" w:hAnsi="Trebuchet MS"/>
                </w:rPr>
                <w:t>Declarații</w:t>
              </w:r>
              <w:proofErr w:type="spellEnd"/>
              <w:r w:rsidR="00A44EB4" w:rsidRPr="00A44EB4">
                <w:rPr>
                  <w:rStyle w:val="Hyperlink"/>
                  <w:rFonts w:ascii="Trebuchet MS" w:hAnsi="Trebuchet MS"/>
                </w:rPr>
                <w:t xml:space="preserve"> de </w:t>
              </w:r>
              <w:proofErr w:type="spellStart"/>
              <w:r w:rsidR="00A44EB4" w:rsidRPr="00A44EB4">
                <w:rPr>
                  <w:rStyle w:val="Hyperlink"/>
                  <w:rFonts w:ascii="Trebuchet MS" w:hAnsi="Trebuchet MS"/>
                </w:rPr>
                <w:t>avere</w:t>
              </w:r>
              <w:proofErr w:type="spellEnd"/>
              <w:r w:rsidR="00A44EB4" w:rsidRPr="00A44EB4">
                <w:rPr>
                  <w:rStyle w:val="Hyperlink"/>
                  <w:rFonts w:ascii="Trebuchet MS" w:hAnsi="Trebuchet MS"/>
                </w:rPr>
                <w:t xml:space="preserve"> </w:t>
              </w:r>
              <w:proofErr w:type="spellStart"/>
              <w:r w:rsidR="00A44EB4" w:rsidRPr="00A44EB4">
                <w:rPr>
                  <w:rStyle w:val="Hyperlink"/>
                  <w:rFonts w:ascii="Trebuchet MS" w:hAnsi="Trebuchet MS"/>
                </w:rPr>
                <w:t>și</w:t>
              </w:r>
              <w:proofErr w:type="spellEnd"/>
              <w:r w:rsidR="00A44EB4" w:rsidRPr="00A44EB4">
                <w:rPr>
                  <w:rStyle w:val="Hyperlink"/>
                  <w:rFonts w:ascii="Trebuchet MS" w:hAnsi="Trebuchet MS"/>
                </w:rPr>
                <w:t xml:space="preserve"> </w:t>
              </w:r>
              <w:proofErr w:type="spellStart"/>
              <w:r w:rsidR="00A44EB4" w:rsidRPr="00A44EB4">
                <w:rPr>
                  <w:rStyle w:val="Hyperlink"/>
                  <w:rFonts w:ascii="Trebuchet MS" w:hAnsi="Trebuchet MS"/>
                </w:rPr>
                <w:t>interese</w:t>
              </w:r>
              <w:proofErr w:type="spellEnd"/>
              <w:r w:rsidR="00A44EB4" w:rsidRPr="00A44EB4">
                <w:rPr>
                  <w:rStyle w:val="Hyperlink"/>
                  <w:rFonts w:ascii="Trebuchet MS" w:hAnsi="Trebuchet MS"/>
                </w:rPr>
                <w:t xml:space="preserve"> 2023 – </w:t>
              </w:r>
              <w:proofErr w:type="spellStart"/>
              <w:r w:rsidR="00A44EB4" w:rsidRPr="00A44EB4">
                <w:rPr>
                  <w:rStyle w:val="Hyperlink"/>
                  <w:rFonts w:ascii="Trebuchet MS" w:hAnsi="Trebuchet MS"/>
                </w:rPr>
                <w:t>Administrația</w:t>
              </w:r>
              <w:proofErr w:type="spellEnd"/>
              <w:r w:rsidR="00A44EB4" w:rsidRPr="00A44EB4">
                <w:rPr>
                  <w:rStyle w:val="Hyperlink"/>
                  <w:rFonts w:ascii="Trebuchet MS" w:hAnsi="Trebuchet MS"/>
                </w:rPr>
                <w:t xml:space="preserve"> </w:t>
              </w:r>
              <w:proofErr w:type="spellStart"/>
              <w:r w:rsidR="00A44EB4" w:rsidRPr="00A44EB4">
                <w:rPr>
                  <w:rStyle w:val="Hyperlink"/>
                  <w:rFonts w:ascii="Trebuchet MS" w:hAnsi="Trebuchet MS"/>
                </w:rPr>
                <w:t>Bazinală</w:t>
              </w:r>
              <w:proofErr w:type="spellEnd"/>
              <w:r w:rsidR="00A44EB4" w:rsidRPr="00A44EB4">
                <w:rPr>
                  <w:rStyle w:val="Hyperlink"/>
                  <w:rFonts w:ascii="Trebuchet MS" w:hAnsi="Trebuchet MS"/>
                </w:rPr>
                <w:t xml:space="preserve"> de </w:t>
              </w:r>
              <w:proofErr w:type="spellStart"/>
              <w:r w:rsidR="00A44EB4" w:rsidRPr="00A44EB4">
                <w:rPr>
                  <w:rStyle w:val="Hyperlink"/>
                  <w:rFonts w:ascii="Trebuchet MS" w:hAnsi="Trebuchet MS"/>
                </w:rPr>
                <w:t>Apă</w:t>
              </w:r>
              <w:proofErr w:type="spellEnd"/>
              <w:r w:rsidR="00A44EB4" w:rsidRPr="00A44EB4">
                <w:rPr>
                  <w:rStyle w:val="Hyperlink"/>
                  <w:rFonts w:ascii="Trebuchet MS" w:hAnsi="Trebuchet MS"/>
                </w:rPr>
                <w:t xml:space="preserve"> Banat (rowater.ro)</w:t>
              </w:r>
            </w:hyperlink>
            <w:r w:rsidR="00825717" w:rsidRPr="00A44EB4">
              <w:rPr>
                <w:rStyle w:val="Hyperlink"/>
                <w:rFonts w:ascii="Trebuchet MS" w:hAnsi="Trebuchet MS"/>
              </w:rPr>
              <w:t xml:space="preserve">  </w:t>
            </w:r>
          </w:p>
        </w:tc>
      </w:tr>
      <w:tr w:rsidR="00825717" w:rsidRPr="002576F3" w14:paraId="1522B837" w14:textId="77777777" w:rsidTr="00A15534">
        <w:tc>
          <w:tcPr>
            <w:tcW w:w="2845" w:type="dxa"/>
          </w:tcPr>
          <w:p w14:paraId="3E1FD8BE" w14:textId="77777777" w:rsidR="00825717" w:rsidRPr="002576F3" w:rsidRDefault="00825717" w:rsidP="00034482">
            <w:pPr>
              <w:spacing w:line="360" w:lineRule="auto"/>
              <w:ind w:right="505"/>
              <w:jc w:val="center"/>
              <w:rPr>
                <w:rFonts w:ascii="Trebuchet MS" w:hAnsi="Trebuchet MS"/>
                <w:b/>
              </w:rPr>
            </w:pPr>
            <w:proofErr w:type="spellStart"/>
            <w:r w:rsidRPr="002576F3">
              <w:rPr>
                <w:rFonts w:ascii="Trebuchet MS" w:hAnsi="Trebuchet MS"/>
              </w:rPr>
              <w:t>Bugetul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instituției</w:t>
            </w:r>
            <w:proofErr w:type="spellEnd"/>
          </w:p>
        </w:tc>
        <w:tc>
          <w:tcPr>
            <w:tcW w:w="10773" w:type="dxa"/>
          </w:tcPr>
          <w:p w14:paraId="66CAD640" w14:textId="7FDDBB2E" w:rsidR="00825717" w:rsidRPr="00B80A57" w:rsidRDefault="00825717" w:rsidP="00034482">
            <w:pPr>
              <w:spacing w:line="360" w:lineRule="auto"/>
              <w:ind w:right="505"/>
              <w:rPr>
                <w:rFonts w:ascii="Trebuchet MS" w:hAnsi="Trebuchet MS"/>
              </w:rPr>
            </w:pPr>
            <w:proofErr w:type="spellStart"/>
            <w:r w:rsidRPr="002576F3">
              <w:rPr>
                <w:rFonts w:ascii="Trebuchet MS" w:hAnsi="Trebuchet MS"/>
              </w:rPr>
              <w:t>Sinteza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privind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bugetul</w:t>
            </w:r>
            <w:proofErr w:type="spellEnd"/>
            <w:r w:rsidRPr="002576F3">
              <w:rPr>
                <w:rFonts w:ascii="Trebuchet MS" w:hAnsi="Trebuchet MS"/>
              </w:rPr>
              <w:t xml:space="preserve"> 2023 </w:t>
            </w:r>
            <w:r w:rsidRPr="00B80A57">
              <w:rPr>
                <w:rFonts w:ascii="Trebuchet MS" w:hAnsi="Trebuchet MS"/>
              </w:rPr>
              <w:t xml:space="preserve">- </w:t>
            </w:r>
            <w:hyperlink r:id="rId13" w:history="1">
              <w:r w:rsidR="00B80A57" w:rsidRPr="00B80A57">
                <w:rPr>
                  <w:rStyle w:val="Hyperlink"/>
                  <w:rFonts w:ascii="Trebuchet MS" w:hAnsi="Trebuchet MS"/>
                </w:rPr>
                <w:t>http://banat.rowater.ro/index.php/informatii-de-interes-public/buget-din-toate-sursele-de-venituri/buget-pe-surse-financiare/</w:t>
              </w:r>
            </w:hyperlink>
            <w:r w:rsidRPr="00B80A57">
              <w:rPr>
                <w:rFonts w:ascii="Trebuchet MS" w:hAnsi="Trebuchet MS"/>
              </w:rPr>
              <w:t xml:space="preserve"> </w:t>
            </w:r>
          </w:p>
          <w:p w14:paraId="0E8A3E4E" w14:textId="77777777" w:rsidR="00825717" w:rsidRPr="002576F3" w:rsidRDefault="00825717" w:rsidP="00034482">
            <w:pPr>
              <w:spacing w:line="360" w:lineRule="auto"/>
              <w:ind w:right="505"/>
              <w:rPr>
                <w:rFonts w:ascii="Trebuchet MS" w:hAnsi="Trebuchet MS"/>
              </w:rPr>
            </w:pPr>
          </w:p>
          <w:p w14:paraId="6884DCC6" w14:textId="77777777" w:rsidR="00825717" w:rsidRPr="002576F3" w:rsidRDefault="00825717" w:rsidP="00034482">
            <w:pPr>
              <w:spacing w:line="360" w:lineRule="auto"/>
              <w:ind w:right="505"/>
              <w:rPr>
                <w:rFonts w:ascii="Trebuchet MS" w:hAnsi="Trebuchet MS"/>
              </w:rPr>
            </w:pPr>
            <w:proofErr w:type="spellStart"/>
            <w:r w:rsidRPr="002576F3">
              <w:rPr>
                <w:rFonts w:ascii="Trebuchet MS" w:hAnsi="Trebuchet MS"/>
              </w:rPr>
              <w:t>Bilanțuri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contabile</w:t>
            </w:r>
            <w:proofErr w:type="spellEnd"/>
            <w:r w:rsidRPr="002576F3">
              <w:rPr>
                <w:rFonts w:ascii="Trebuchet MS" w:hAnsi="Trebuchet MS"/>
              </w:rPr>
              <w:t xml:space="preserve"> + </w:t>
            </w:r>
            <w:proofErr w:type="spellStart"/>
            <w:r w:rsidRPr="002576F3">
              <w:rPr>
                <w:rFonts w:ascii="Trebuchet MS" w:hAnsi="Trebuchet MS"/>
              </w:rPr>
              <w:t>Contul</w:t>
            </w:r>
            <w:proofErr w:type="spellEnd"/>
            <w:r w:rsidRPr="002576F3">
              <w:rPr>
                <w:rFonts w:ascii="Trebuchet MS" w:hAnsi="Trebuchet MS"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</w:rPr>
              <w:t>Rezultat</w:t>
            </w:r>
            <w:proofErr w:type="spellEnd"/>
            <w:r w:rsidRPr="002576F3">
              <w:rPr>
                <w:rFonts w:ascii="Trebuchet MS" w:hAnsi="Trebuchet MS"/>
              </w:rPr>
              <w:t xml:space="preserve"> Patrimonial:</w:t>
            </w:r>
          </w:p>
          <w:p w14:paraId="4C1678BD" w14:textId="4BC3863C" w:rsidR="00A44EB4" w:rsidRPr="004C2B80" w:rsidRDefault="00000000" w:rsidP="00034482">
            <w:pPr>
              <w:spacing w:line="360" w:lineRule="auto"/>
              <w:ind w:right="505"/>
              <w:rPr>
                <w:rFonts w:ascii="Trebuchet MS" w:hAnsi="Trebuchet MS"/>
              </w:rPr>
            </w:pPr>
            <w:hyperlink r:id="rId14" w:history="1">
              <w:r w:rsidR="00A44EB4" w:rsidRPr="00A44EB4">
                <w:rPr>
                  <w:rStyle w:val="Hyperlink"/>
                  <w:rFonts w:ascii="Trebuchet MS" w:hAnsi="Trebuchet MS"/>
                </w:rPr>
                <w:t>http://banat.rowater.ro/index.php/informatii-de-interes-public/bilanturi-contabile-semestriale/</w:t>
              </w:r>
            </w:hyperlink>
          </w:p>
        </w:tc>
      </w:tr>
      <w:tr w:rsidR="00825717" w:rsidRPr="002576F3" w14:paraId="0EDD889F" w14:textId="77777777" w:rsidTr="00A15534">
        <w:tc>
          <w:tcPr>
            <w:tcW w:w="2845" w:type="dxa"/>
          </w:tcPr>
          <w:p w14:paraId="7001C961" w14:textId="77777777" w:rsidR="00825717" w:rsidRPr="002576F3" w:rsidRDefault="00825717" w:rsidP="00034482">
            <w:pPr>
              <w:pStyle w:val="TableParagraph"/>
              <w:spacing w:before="1" w:line="360" w:lineRule="auto"/>
              <w:ind w:left="0" w:right="103"/>
              <w:rPr>
                <w:rFonts w:ascii="Trebuchet MS" w:hAnsi="Trebuchet MS"/>
              </w:rPr>
            </w:pPr>
            <w:proofErr w:type="spellStart"/>
            <w:r w:rsidRPr="002576F3">
              <w:rPr>
                <w:rFonts w:ascii="Trebuchet MS" w:hAnsi="Trebuchet MS"/>
              </w:rPr>
              <w:t>Informații</w:t>
            </w:r>
            <w:proofErr w:type="spellEnd"/>
            <w:r w:rsidRPr="002576F3">
              <w:rPr>
                <w:rFonts w:ascii="Trebuchet MS" w:hAnsi="Trebuchet MS"/>
              </w:rPr>
              <w:t xml:space="preserve"> legate de </w:t>
            </w:r>
            <w:proofErr w:type="spellStart"/>
            <w:r w:rsidRPr="002576F3">
              <w:rPr>
                <w:rFonts w:ascii="Trebuchet MS" w:hAnsi="Trebuchet MS"/>
              </w:rPr>
              <w:t>procesul</w:t>
            </w:r>
            <w:proofErr w:type="spellEnd"/>
            <w:r w:rsidRPr="002576F3">
              <w:rPr>
                <w:rFonts w:ascii="Trebuchet MS" w:hAnsi="Trebuchet MS"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</w:rPr>
              <w:t>achiziții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publice</w:t>
            </w:r>
            <w:proofErr w:type="spellEnd"/>
            <w:r w:rsidRPr="002576F3">
              <w:rPr>
                <w:rFonts w:ascii="Trebuchet MS" w:hAnsi="Trebuchet MS"/>
              </w:rPr>
              <w:t xml:space="preserve">, </w:t>
            </w:r>
            <w:proofErr w:type="spellStart"/>
            <w:r w:rsidRPr="002576F3">
              <w:rPr>
                <w:rFonts w:ascii="Trebuchet MS" w:hAnsi="Trebuchet MS"/>
              </w:rPr>
              <w:t>achiziţiile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sectoriale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și</w:t>
            </w:r>
            <w:proofErr w:type="spellEnd"/>
          </w:p>
          <w:p w14:paraId="0F977F4F" w14:textId="77777777" w:rsidR="00825717" w:rsidRPr="002576F3" w:rsidRDefault="00825717" w:rsidP="00034482">
            <w:pPr>
              <w:spacing w:line="360" w:lineRule="auto"/>
              <w:ind w:right="505"/>
              <w:rPr>
                <w:rFonts w:ascii="Trebuchet MS" w:hAnsi="Trebuchet MS"/>
                <w:b/>
              </w:rPr>
            </w:pPr>
            <w:proofErr w:type="spellStart"/>
            <w:r w:rsidRPr="002576F3">
              <w:rPr>
                <w:rFonts w:ascii="Trebuchet MS" w:hAnsi="Trebuchet MS"/>
              </w:rPr>
              <w:t>concesiunile</w:t>
            </w:r>
            <w:proofErr w:type="spellEnd"/>
            <w:r w:rsidRPr="002576F3">
              <w:rPr>
                <w:rFonts w:ascii="Trebuchet MS" w:hAnsi="Trebuchet MS"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</w:rPr>
              <w:t>lucrări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şi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servicii</w:t>
            </w:r>
            <w:proofErr w:type="spellEnd"/>
          </w:p>
        </w:tc>
        <w:tc>
          <w:tcPr>
            <w:tcW w:w="10773" w:type="dxa"/>
          </w:tcPr>
          <w:p w14:paraId="71FB4477" w14:textId="77777777" w:rsidR="00E55D7C" w:rsidRDefault="00E55D7C" w:rsidP="00E55D7C">
            <w:pPr>
              <w:widowControl/>
              <w:adjustRightInd w:val="0"/>
              <w:spacing w:line="360" w:lineRule="auto"/>
              <w:jc w:val="both"/>
              <w:rPr>
                <w:rFonts w:ascii="Trebuchet MS" w:eastAsiaTheme="minorHAnsi" w:hAnsi="Trebuchet MS" w:cs="Trebuchet MS"/>
                <w:lang w:val="x-none"/>
              </w:rPr>
            </w:pPr>
            <w:proofErr w:type="spellStart"/>
            <w:r w:rsidRPr="002576F3">
              <w:rPr>
                <w:rFonts w:ascii="Trebuchet MS" w:eastAsiaTheme="minorHAnsi" w:hAnsi="Trebuchet MS" w:cs="Trebuchet MS"/>
                <w:lang w:val="x-none"/>
              </w:rPr>
              <w:t>În</w:t>
            </w:r>
            <w:proofErr w:type="spellEnd"/>
            <w:r w:rsidRPr="002576F3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2576F3">
              <w:rPr>
                <w:rFonts w:ascii="Trebuchet MS" w:eastAsiaTheme="minorHAnsi" w:hAnsi="Trebuchet MS" w:cs="Trebuchet MS"/>
                <w:lang w:val="x-none"/>
              </w:rPr>
              <w:t>cursul</w:t>
            </w:r>
            <w:proofErr w:type="spellEnd"/>
            <w:r w:rsidRPr="002576F3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2576F3">
              <w:rPr>
                <w:rFonts w:ascii="Trebuchet MS" w:eastAsiaTheme="minorHAnsi" w:hAnsi="Trebuchet MS" w:cs="Trebuchet MS"/>
                <w:lang w:val="x-none"/>
              </w:rPr>
              <w:t>anului</w:t>
            </w:r>
            <w:proofErr w:type="spellEnd"/>
            <w:r w:rsidRPr="002576F3">
              <w:rPr>
                <w:rFonts w:ascii="Trebuchet MS" w:eastAsiaTheme="minorHAnsi" w:hAnsi="Trebuchet MS" w:cs="Trebuchet MS"/>
                <w:lang w:val="x-none"/>
              </w:rPr>
              <w:t xml:space="preserve"> 2023</w:t>
            </w:r>
            <w:r w:rsidRPr="002576F3">
              <w:rPr>
                <w:rFonts w:ascii="Trebuchet MS" w:eastAsiaTheme="minorHAnsi" w:hAnsi="Trebuchet MS" w:cs="Trebuchet MS"/>
                <w:lang w:val="ro-RO"/>
              </w:rPr>
              <w:t>,</w:t>
            </w:r>
            <w:r w:rsidRPr="002576F3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2576F3">
              <w:rPr>
                <w:rFonts w:ascii="Trebuchet MS" w:eastAsiaTheme="minorHAnsi" w:hAnsi="Trebuchet MS" w:cs="Trebuchet MS"/>
                <w:lang w:val="x-none"/>
              </w:rPr>
              <w:t>în</w:t>
            </w:r>
            <w:proofErr w:type="spellEnd"/>
            <w:r w:rsidRPr="002576F3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 w:rsidRPr="002576F3">
              <w:rPr>
                <w:rFonts w:ascii="Trebuchet MS" w:eastAsiaTheme="minorHAnsi" w:hAnsi="Trebuchet MS" w:cs="Trebuchet MS"/>
                <w:lang w:val="x-none"/>
              </w:rPr>
              <w:t>cadrul</w:t>
            </w:r>
            <w:proofErr w:type="spellEnd"/>
            <w:r w:rsidRPr="002576F3"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r>
              <w:rPr>
                <w:rFonts w:ascii="Trebuchet MS" w:eastAsiaTheme="minorHAnsi" w:hAnsi="Trebuchet MS" w:cs="Trebuchet MS"/>
                <w:lang w:val="x-none"/>
              </w:rPr>
              <w:t xml:space="preserve">ABA Banat, au </w:t>
            </w:r>
            <w:proofErr w:type="spellStart"/>
            <w:r>
              <w:rPr>
                <w:rFonts w:ascii="Trebuchet MS" w:eastAsiaTheme="minorHAnsi" w:hAnsi="Trebuchet MS" w:cs="Trebuchet MS"/>
                <w:lang w:val="x-none"/>
              </w:rPr>
              <w:t>fost</w:t>
            </w:r>
            <w:proofErr w:type="spellEnd"/>
            <w:r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>
              <w:rPr>
                <w:rFonts w:ascii="Trebuchet MS" w:eastAsiaTheme="minorHAnsi" w:hAnsi="Trebuchet MS" w:cs="Trebuchet MS"/>
                <w:lang w:val="x-none"/>
              </w:rPr>
              <w:t>efectuate</w:t>
            </w:r>
            <w:proofErr w:type="spellEnd"/>
            <w:r>
              <w:rPr>
                <w:rFonts w:ascii="Trebuchet MS" w:eastAsiaTheme="minorHAnsi" w:hAnsi="Trebuchet MS" w:cs="Trebuchet MS"/>
                <w:lang w:val="x-none"/>
              </w:rPr>
              <w:t xml:space="preserve"> 13 </w:t>
            </w:r>
            <w:proofErr w:type="spellStart"/>
            <w:r>
              <w:rPr>
                <w:rFonts w:ascii="Trebuchet MS" w:eastAsiaTheme="minorHAnsi" w:hAnsi="Trebuchet MS" w:cs="Trebuchet MS"/>
                <w:lang w:val="x-none"/>
              </w:rPr>
              <w:t>achiziții</w:t>
            </w:r>
            <w:proofErr w:type="spellEnd"/>
            <w:r>
              <w:rPr>
                <w:rFonts w:ascii="Trebuchet MS" w:eastAsiaTheme="minorHAnsi" w:hAnsi="Trebuchet MS" w:cs="Trebuchet MS"/>
                <w:lang w:val="x-none"/>
              </w:rPr>
              <w:t xml:space="preserve"> pe SEAP </w:t>
            </w:r>
            <w:proofErr w:type="spellStart"/>
            <w:r>
              <w:rPr>
                <w:rFonts w:ascii="Trebuchet MS" w:eastAsiaTheme="minorHAnsi" w:hAnsi="Trebuchet MS" w:cs="Trebuchet MS"/>
                <w:lang w:val="x-none"/>
              </w:rPr>
              <w:t>și</w:t>
            </w:r>
            <w:proofErr w:type="spellEnd"/>
            <w:r>
              <w:rPr>
                <w:rFonts w:ascii="Trebuchet MS" w:eastAsiaTheme="minorHAnsi" w:hAnsi="Trebuchet MS" w:cs="Trebuchet MS"/>
                <w:lang w:val="x-none"/>
              </w:rPr>
              <w:t xml:space="preserve"> 97 de </w:t>
            </w:r>
            <w:proofErr w:type="spellStart"/>
            <w:r>
              <w:rPr>
                <w:rFonts w:ascii="Trebuchet MS" w:eastAsiaTheme="minorHAnsi" w:hAnsi="Trebuchet MS" w:cs="Trebuchet MS"/>
                <w:lang w:val="x-none"/>
              </w:rPr>
              <w:t>achiziții</w:t>
            </w:r>
            <w:proofErr w:type="spellEnd"/>
            <w:r>
              <w:rPr>
                <w:rFonts w:ascii="Trebuchet MS" w:eastAsiaTheme="minorHAnsi" w:hAnsi="Trebuchet MS" w:cs="Trebuchet MS"/>
                <w:lang w:val="x-none"/>
              </w:rPr>
              <w:t xml:space="preserve"> </w:t>
            </w:r>
            <w:proofErr w:type="spellStart"/>
            <w:r>
              <w:rPr>
                <w:rFonts w:ascii="Trebuchet MS" w:eastAsiaTheme="minorHAnsi" w:hAnsi="Trebuchet MS" w:cs="Trebuchet MS"/>
                <w:lang w:val="x-none"/>
              </w:rPr>
              <w:t>directe</w:t>
            </w:r>
            <w:proofErr w:type="spellEnd"/>
            <w:r>
              <w:rPr>
                <w:rFonts w:ascii="Trebuchet MS" w:eastAsiaTheme="minorHAnsi" w:hAnsi="Trebuchet MS" w:cs="Trebuchet MS"/>
                <w:lang w:val="x-none"/>
              </w:rPr>
              <w:t xml:space="preserve">. </w:t>
            </w:r>
          </w:p>
          <w:p w14:paraId="4F27F348" w14:textId="77777777" w:rsidR="00E55D7C" w:rsidRDefault="00E55D7C" w:rsidP="00E55D7C">
            <w:pPr>
              <w:widowControl/>
              <w:adjustRightInd w:val="0"/>
              <w:spacing w:line="360" w:lineRule="auto"/>
              <w:jc w:val="both"/>
              <w:rPr>
                <w:rFonts w:ascii="Trebuchet MS" w:eastAsiaTheme="minorHAnsi" w:hAnsi="Trebuchet MS" w:cs="Trebuchet MS"/>
                <w:color w:val="000000"/>
                <w:lang w:val="en-GB"/>
              </w:rPr>
            </w:pPr>
            <w:proofErr w:type="spellStart"/>
            <w:r>
              <w:rPr>
                <w:rFonts w:ascii="Trebuchet MS" w:eastAsiaTheme="minorHAnsi" w:hAnsi="Trebuchet MS" w:cs="Trebuchet MS"/>
                <w:color w:val="000000"/>
                <w:lang w:val="x-none"/>
              </w:rPr>
              <w:t>Numărul</w:t>
            </w:r>
            <w:proofErr w:type="spellEnd"/>
            <w:r>
              <w:rPr>
                <w:rFonts w:ascii="Trebuchet MS" w:eastAsiaTheme="minorHAnsi" w:hAnsi="Trebuchet MS" w:cs="Trebuchet MS"/>
                <w:color w:val="000000"/>
                <w:lang w:val="x-none"/>
              </w:rPr>
              <w:t xml:space="preserve"> </w:t>
            </w:r>
            <w:proofErr w:type="spellStart"/>
            <w:r>
              <w:rPr>
                <w:rFonts w:ascii="Trebuchet MS" w:eastAsiaTheme="minorHAnsi" w:hAnsi="Trebuchet MS" w:cs="Trebuchet MS"/>
                <w:color w:val="000000"/>
                <w:lang w:val="x-none"/>
              </w:rPr>
              <w:t>contestațiilor</w:t>
            </w:r>
            <w:proofErr w:type="spellEnd"/>
            <w:r>
              <w:rPr>
                <w:rFonts w:ascii="Trebuchet MS" w:eastAsiaTheme="minorHAnsi" w:hAnsi="Trebuchet MS" w:cs="Trebuchet MS"/>
                <w:color w:val="000000"/>
                <w:lang w:val="x-none"/>
              </w:rPr>
              <w:t xml:space="preserve"> formulate la </w:t>
            </w:r>
            <w:proofErr w:type="spellStart"/>
            <w:r>
              <w:rPr>
                <w:rFonts w:ascii="Trebuchet MS" w:eastAsiaTheme="minorHAnsi" w:hAnsi="Trebuchet MS" w:cs="Trebuchet MS"/>
                <w:color w:val="000000"/>
                <w:lang w:val="x-none"/>
              </w:rPr>
              <w:t>Consiliul</w:t>
            </w:r>
            <w:proofErr w:type="spellEnd"/>
            <w:r>
              <w:rPr>
                <w:rFonts w:ascii="Trebuchet MS" w:eastAsiaTheme="minorHAnsi" w:hAnsi="Trebuchet MS" w:cs="Trebuchet MS"/>
                <w:color w:val="000000"/>
                <w:lang w:val="x-none"/>
              </w:rPr>
              <w:t xml:space="preserve"> </w:t>
            </w:r>
            <w:proofErr w:type="spellStart"/>
            <w:r>
              <w:rPr>
                <w:rFonts w:ascii="Trebuchet MS" w:eastAsiaTheme="minorHAnsi" w:hAnsi="Trebuchet MS" w:cs="Trebuchet MS"/>
                <w:color w:val="000000"/>
                <w:lang w:val="x-none"/>
              </w:rPr>
              <w:t>Național</w:t>
            </w:r>
            <w:proofErr w:type="spellEnd"/>
            <w:r>
              <w:rPr>
                <w:rFonts w:ascii="Trebuchet MS" w:eastAsiaTheme="minorHAnsi" w:hAnsi="Trebuchet MS" w:cs="Trebuchet MS"/>
                <w:color w:val="000000"/>
                <w:lang w:val="x-none"/>
              </w:rPr>
              <w:t xml:space="preserve"> de </w:t>
            </w:r>
            <w:proofErr w:type="spellStart"/>
            <w:r>
              <w:rPr>
                <w:rFonts w:ascii="Trebuchet MS" w:eastAsiaTheme="minorHAnsi" w:hAnsi="Trebuchet MS" w:cs="Trebuchet MS"/>
                <w:color w:val="000000"/>
                <w:lang w:val="x-none"/>
              </w:rPr>
              <w:t>Soluționare</w:t>
            </w:r>
            <w:proofErr w:type="spellEnd"/>
            <w:r>
              <w:rPr>
                <w:rFonts w:ascii="Trebuchet MS" w:eastAsiaTheme="minorHAnsi" w:hAnsi="Trebuchet MS" w:cs="Trebuchet MS"/>
                <w:color w:val="000000"/>
                <w:lang w:val="x-none"/>
              </w:rPr>
              <w:t xml:space="preserve"> a </w:t>
            </w:r>
            <w:proofErr w:type="spellStart"/>
            <w:r>
              <w:rPr>
                <w:rFonts w:ascii="Trebuchet MS" w:eastAsiaTheme="minorHAnsi" w:hAnsi="Trebuchet MS" w:cs="Trebuchet MS"/>
                <w:color w:val="000000"/>
                <w:lang w:val="x-none"/>
              </w:rPr>
              <w:t>Contestațiilor</w:t>
            </w:r>
            <w:proofErr w:type="spellEnd"/>
            <w:r>
              <w:rPr>
                <w:rFonts w:ascii="Trebuchet MS" w:eastAsiaTheme="minorHAnsi" w:hAnsi="Trebuchet MS" w:cs="Trebuchet MS"/>
                <w:color w:val="000000"/>
                <w:lang w:val="x-none"/>
              </w:rPr>
              <w:t xml:space="preserve"> a </w:t>
            </w:r>
            <w:proofErr w:type="spellStart"/>
            <w:r>
              <w:rPr>
                <w:rFonts w:ascii="Trebuchet MS" w:eastAsiaTheme="minorHAnsi" w:hAnsi="Trebuchet MS" w:cs="Trebuchet MS"/>
                <w:color w:val="000000"/>
                <w:lang w:val="x-none"/>
              </w:rPr>
              <w:t>fost</w:t>
            </w:r>
            <w:proofErr w:type="spellEnd"/>
            <w:r>
              <w:rPr>
                <w:rFonts w:ascii="Trebuchet MS" w:eastAsiaTheme="minorHAnsi" w:hAnsi="Trebuchet MS" w:cs="Trebuchet MS"/>
                <w:color w:val="000000"/>
                <w:lang w:val="x-none"/>
              </w:rPr>
              <w:t xml:space="preserve"> de 2</w:t>
            </w:r>
            <w:r>
              <w:rPr>
                <w:rFonts w:ascii="Trebuchet MS" w:eastAsiaTheme="minorHAnsi" w:hAnsi="Trebuchet MS" w:cs="Trebuchet MS"/>
                <w:color w:val="000000"/>
                <w:lang w:val="en-GB"/>
              </w:rPr>
              <w:t>;</w:t>
            </w:r>
          </w:p>
          <w:p w14:paraId="54C7AE8B" w14:textId="77777777" w:rsidR="00E55D7C" w:rsidRDefault="00E55D7C" w:rsidP="00E55D7C">
            <w:pPr>
              <w:widowControl/>
              <w:adjustRightInd w:val="0"/>
              <w:spacing w:line="360" w:lineRule="auto"/>
              <w:jc w:val="both"/>
              <w:rPr>
                <w:rFonts w:ascii="Trebuchet MS" w:eastAsiaTheme="minorHAnsi" w:hAnsi="Trebuchet MS" w:cs="Trebuchet MS"/>
                <w:color w:val="000000"/>
                <w:lang w:val="x-none"/>
              </w:rPr>
            </w:pPr>
            <w:proofErr w:type="spellStart"/>
            <w:r>
              <w:rPr>
                <w:rFonts w:ascii="Trebuchet MS" w:eastAsiaTheme="minorHAnsi" w:hAnsi="Trebuchet MS" w:cs="Trebuchet MS"/>
                <w:color w:val="000000"/>
                <w:lang w:val="x-none"/>
              </w:rPr>
              <w:t>numărul</w:t>
            </w:r>
            <w:proofErr w:type="spellEnd"/>
            <w:r>
              <w:rPr>
                <w:rFonts w:ascii="Trebuchet MS" w:eastAsiaTheme="minorHAnsi" w:hAnsi="Trebuchet MS" w:cs="Trebuchet MS"/>
                <w:color w:val="000000"/>
                <w:lang w:val="x-none"/>
              </w:rPr>
              <w:t xml:space="preserve"> </w:t>
            </w:r>
            <w:proofErr w:type="spellStart"/>
            <w:r>
              <w:rPr>
                <w:rFonts w:ascii="Trebuchet MS" w:eastAsiaTheme="minorHAnsi" w:hAnsi="Trebuchet MS" w:cs="Trebuchet MS"/>
                <w:color w:val="000000"/>
                <w:lang w:val="x-none"/>
              </w:rPr>
              <w:t>achizițiilor</w:t>
            </w:r>
            <w:proofErr w:type="spellEnd"/>
            <w:r>
              <w:rPr>
                <w:rFonts w:ascii="Trebuchet MS" w:eastAsiaTheme="minorHAnsi" w:hAnsi="Trebuchet MS" w:cs="Trebuchet MS"/>
                <w:color w:val="000000"/>
                <w:lang w:val="x-none"/>
              </w:rPr>
              <w:t xml:space="preserve"> </w:t>
            </w:r>
            <w:proofErr w:type="spellStart"/>
            <w:r>
              <w:rPr>
                <w:rFonts w:ascii="Trebuchet MS" w:eastAsiaTheme="minorHAnsi" w:hAnsi="Trebuchet MS" w:cs="Trebuchet MS"/>
                <w:color w:val="000000"/>
                <w:lang w:val="x-none"/>
              </w:rPr>
              <w:t>anulate</w:t>
            </w:r>
            <w:proofErr w:type="spellEnd"/>
            <w:r>
              <w:rPr>
                <w:rFonts w:ascii="Trebuchet MS" w:eastAsiaTheme="minorHAnsi" w:hAnsi="Trebuchet MS" w:cs="Trebuchet MS"/>
                <w:color w:val="000000"/>
                <w:lang w:val="x-none"/>
              </w:rPr>
              <w:t xml:space="preserve"> </w:t>
            </w:r>
            <w:proofErr w:type="spellStart"/>
            <w:r>
              <w:rPr>
                <w:rFonts w:ascii="Trebuchet MS" w:eastAsiaTheme="minorHAnsi" w:hAnsi="Trebuchet MS" w:cs="Trebuchet MS"/>
                <w:color w:val="000000"/>
                <w:lang w:val="x-none"/>
              </w:rPr>
              <w:t>sau</w:t>
            </w:r>
            <w:proofErr w:type="spellEnd"/>
            <w:r>
              <w:rPr>
                <w:rFonts w:ascii="Trebuchet MS" w:eastAsiaTheme="minorHAnsi" w:hAnsi="Trebuchet MS" w:cs="Trebuchet MS"/>
                <w:color w:val="000000"/>
                <w:lang w:val="x-none"/>
              </w:rPr>
              <w:t xml:space="preserve"> </w:t>
            </w:r>
            <w:proofErr w:type="spellStart"/>
            <w:r>
              <w:rPr>
                <w:rFonts w:ascii="Trebuchet MS" w:eastAsiaTheme="minorHAnsi" w:hAnsi="Trebuchet MS" w:cs="Trebuchet MS"/>
                <w:color w:val="000000"/>
                <w:lang w:val="x-none"/>
              </w:rPr>
              <w:t>aflate</w:t>
            </w:r>
            <w:proofErr w:type="spellEnd"/>
            <w:r>
              <w:rPr>
                <w:rFonts w:ascii="Trebuchet MS" w:eastAsiaTheme="minorHAnsi" w:hAnsi="Trebuchet MS" w:cs="Trebuchet MS"/>
                <w:color w:val="000000"/>
                <w:lang w:val="x-none"/>
              </w:rPr>
              <w:t xml:space="preserve"> </w:t>
            </w:r>
            <w:proofErr w:type="spellStart"/>
            <w:r>
              <w:rPr>
                <w:rFonts w:ascii="Trebuchet MS" w:eastAsiaTheme="minorHAnsi" w:hAnsi="Trebuchet MS" w:cs="Trebuchet MS"/>
                <w:color w:val="000000"/>
                <w:lang w:val="x-none"/>
              </w:rPr>
              <w:t>în</w:t>
            </w:r>
            <w:proofErr w:type="spellEnd"/>
            <w:r>
              <w:rPr>
                <w:rFonts w:ascii="Trebuchet MS" w:eastAsiaTheme="minorHAnsi" w:hAnsi="Trebuchet MS" w:cs="Trebuchet MS"/>
                <w:color w:val="000000"/>
                <w:lang w:val="x-none"/>
              </w:rPr>
              <w:t xml:space="preserve"> </w:t>
            </w:r>
            <w:proofErr w:type="spellStart"/>
            <w:r>
              <w:rPr>
                <w:rFonts w:ascii="Trebuchet MS" w:eastAsiaTheme="minorHAnsi" w:hAnsi="Trebuchet MS" w:cs="Trebuchet MS"/>
                <w:color w:val="000000"/>
                <w:lang w:val="x-none"/>
              </w:rPr>
              <w:t>procedură</w:t>
            </w:r>
            <w:proofErr w:type="spellEnd"/>
            <w:r>
              <w:rPr>
                <w:rFonts w:ascii="Trebuchet MS" w:eastAsiaTheme="minorHAnsi" w:hAnsi="Trebuchet MS" w:cs="Trebuchet MS"/>
                <w:color w:val="000000"/>
                <w:lang w:val="x-none"/>
              </w:rPr>
              <w:t xml:space="preserve"> de </w:t>
            </w:r>
            <w:proofErr w:type="spellStart"/>
            <w:r>
              <w:rPr>
                <w:rFonts w:ascii="Trebuchet MS" w:eastAsiaTheme="minorHAnsi" w:hAnsi="Trebuchet MS" w:cs="Trebuchet MS"/>
                <w:color w:val="000000"/>
                <w:lang w:val="x-none"/>
              </w:rPr>
              <w:t>anulare</w:t>
            </w:r>
            <w:proofErr w:type="spellEnd"/>
            <w:r>
              <w:rPr>
                <w:rFonts w:ascii="Trebuchet MS" w:eastAsiaTheme="minorHAnsi" w:hAnsi="Trebuchet MS" w:cs="Trebuchet MS"/>
                <w:color w:val="000000"/>
                <w:lang w:val="x-none"/>
              </w:rPr>
              <w:t xml:space="preserve"> s-a </w:t>
            </w:r>
            <w:proofErr w:type="spellStart"/>
            <w:r>
              <w:rPr>
                <w:rFonts w:ascii="Trebuchet MS" w:eastAsiaTheme="minorHAnsi" w:hAnsi="Trebuchet MS" w:cs="Trebuchet MS"/>
                <w:color w:val="000000"/>
                <w:lang w:val="x-none"/>
              </w:rPr>
              <w:t>ridicat</w:t>
            </w:r>
            <w:proofErr w:type="spellEnd"/>
            <w:r>
              <w:rPr>
                <w:rFonts w:ascii="Trebuchet MS" w:eastAsiaTheme="minorHAnsi" w:hAnsi="Trebuchet MS" w:cs="Trebuchet MS"/>
                <w:color w:val="000000"/>
                <w:lang w:val="x-none"/>
              </w:rPr>
              <w:t xml:space="preserve"> la 5. </w:t>
            </w:r>
          </w:p>
          <w:p w14:paraId="33E93D44" w14:textId="77777777" w:rsidR="00825717" w:rsidRDefault="00E55D7C" w:rsidP="00E55D7C">
            <w:pPr>
              <w:widowControl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lang w:val="x-none"/>
              </w:rPr>
            </w:pPr>
            <w:r>
              <w:rPr>
                <w:rFonts w:ascii="Trebuchet MS" w:eastAsiaTheme="minorHAnsi" w:hAnsi="Trebuchet MS" w:cs="Trebuchet MS"/>
                <w:color w:val="000000"/>
                <w:lang w:val="x-none"/>
              </w:rPr>
              <w:t>(</w:t>
            </w:r>
            <w:proofErr w:type="spellStart"/>
            <w:r>
              <w:rPr>
                <w:rFonts w:ascii="Trebuchet MS" w:eastAsiaTheme="minorHAnsi" w:hAnsi="Trebuchet MS" w:cs="Trebuchet MS"/>
                <w:color w:val="000000"/>
                <w:lang w:val="x-none"/>
              </w:rPr>
              <w:t>detaliat</w:t>
            </w:r>
            <w:proofErr w:type="spellEnd"/>
            <w:r>
              <w:rPr>
                <w:rFonts w:ascii="Trebuchet MS" w:eastAsiaTheme="minorHAnsi" w:hAnsi="Trebuchet MS" w:cs="Trebuchet MS"/>
                <w:color w:val="000000"/>
                <w:lang w:val="x-none"/>
              </w:rPr>
              <w:t xml:space="preserve">: </w:t>
            </w:r>
            <w:r w:rsidRPr="002576F3">
              <w:rPr>
                <w:rFonts w:ascii="Arial" w:eastAsiaTheme="minorHAnsi" w:hAnsi="Arial" w:cs="Arial"/>
                <w:color w:val="000000"/>
                <w:lang w:val="x-none"/>
              </w:rPr>
              <w:t>​</w:t>
            </w:r>
            <w:hyperlink r:id="rId15" w:history="1">
              <w:r w:rsidRPr="00A23F99">
                <w:rPr>
                  <w:rStyle w:val="Hyperlink"/>
                  <w:rFonts w:ascii="Arial" w:eastAsiaTheme="minorHAnsi" w:hAnsi="Arial" w:cs="Arial"/>
                  <w:lang w:val="x-none"/>
                </w:rPr>
                <w:t>http://banat.rowater.ro/index.php/informatii-de-interes-public/achizitii-publice/</w:t>
              </w:r>
            </w:hyperlink>
            <w:r>
              <w:rPr>
                <w:rFonts w:ascii="Arial" w:eastAsiaTheme="minorHAnsi" w:hAnsi="Arial" w:cs="Arial"/>
                <w:color w:val="000000"/>
                <w:lang w:val="x-none"/>
              </w:rPr>
              <w:t xml:space="preserve">) </w:t>
            </w:r>
          </w:p>
          <w:p w14:paraId="10FD2DD1" w14:textId="52537EE5" w:rsidR="00E55D7C" w:rsidRDefault="00E55D7C" w:rsidP="00E55D7C">
            <w:pPr>
              <w:widowControl/>
              <w:adjustRightInd w:val="0"/>
              <w:spacing w:line="360" w:lineRule="auto"/>
              <w:jc w:val="both"/>
              <w:rPr>
                <w:rFonts w:ascii="Trebuchet MS" w:eastAsiaTheme="minorHAnsi" w:hAnsi="Trebuchet MS" w:cs="Arial"/>
                <w:color w:val="000000"/>
                <w:lang w:val="x-none"/>
              </w:rPr>
            </w:pPr>
            <w:proofErr w:type="spellStart"/>
            <w:r>
              <w:rPr>
                <w:rFonts w:ascii="Trebuchet MS" w:eastAsiaTheme="minorHAnsi" w:hAnsi="Trebuchet MS" w:cs="Arial"/>
                <w:color w:val="000000"/>
                <w:lang w:val="x-none"/>
              </w:rPr>
              <w:t>Programul</w:t>
            </w:r>
            <w:proofErr w:type="spellEnd"/>
            <w:r>
              <w:rPr>
                <w:rFonts w:ascii="Trebuchet MS" w:eastAsiaTheme="minorHAnsi" w:hAnsi="Trebuchet MS" w:cs="Arial"/>
                <w:color w:val="000000"/>
                <w:lang w:val="x-none"/>
              </w:rPr>
              <w:t xml:space="preserve"> </w:t>
            </w:r>
            <w:proofErr w:type="spellStart"/>
            <w:r>
              <w:rPr>
                <w:rFonts w:ascii="Trebuchet MS" w:eastAsiaTheme="minorHAnsi" w:hAnsi="Trebuchet MS" w:cs="Arial"/>
                <w:color w:val="000000"/>
                <w:lang w:val="x-none"/>
              </w:rPr>
              <w:t>anual</w:t>
            </w:r>
            <w:proofErr w:type="spellEnd"/>
            <w:r>
              <w:rPr>
                <w:rFonts w:ascii="Trebuchet MS" w:eastAsiaTheme="minorHAnsi" w:hAnsi="Trebuchet MS" w:cs="Arial"/>
                <w:color w:val="000000"/>
                <w:lang w:val="x-none"/>
              </w:rPr>
              <w:t xml:space="preserve"> al </w:t>
            </w:r>
            <w:proofErr w:type="spellStart"/>
            <w:r>
              <w:rPr>
                <w:rFonts w:ascii="Trebuchet MS" w:eastAsiaTheme="minorHAnsi" w:hAnsi="Trebuchet MS" w:cs="Arial"/>
                <w:color w:val="000000"/>
                <w:lang w:val="x-none"/>
              </w:rPr>
              <w:t>achizi</w:t>
            </w:r>
            <w:r>
              <w:rPr>
                <w:rFonts w:ascii="Trebuchet MS" w:eastAsiaTheme="minorHAnsi" w:hAnsi="Trebuchet MS" w:cs="Arial"/>
                <w:color w:val="000000"/>
                <w:lang w:val="ro-RO"/>
              </w:rPr>
              <w:t>ț</w:t>
            </w:r>
            <w:r>
              <w:rPr>
                <w:rFonts w:ascii="Trebuchet MS" w:eastAsiaTheme="minorHAnsi" w:hAnsi="Trebuchet MS" w:cs="Arial"/>
                <w:color w:val="000000"/>
                <w:lang w:val="x-none"/>
              </w:rPr>
              <w:t>iilor</w:t>
            </w:r>
            <w:proofErr w:type="spellEnd"/>
            <w:r>
              <w:rPr>
                <w:rFonts w:ascii="Trebuchet MS" w:eastAsiaTheme="minorHAnsi" w:hAnsi="Trebuchet MS" w:cs="Arial"/>
                <w:color w:val="000000"/>
                <w:lang w:val="x-none"/>
              </w:rPr>
              <w:t xml:space="preserve"> </w:t>
            </w:r>
            <w:proofErr w:type="spellStart"/>
            <w:r>
              <w:rPr>
                <w:rFonts w:ascii="Trebuchet MS" w:eastAsiaTheme="minorHAnsi" w:hAnsi="Trebuchet MS" w:cs="Arial"/>
                <w:color w:val="000000"/>
                <w:lang w:val="x-none"/>
              </w:rPr>
              <w:t>publice</w:t>
            </w:r>
            <w:proofErr w:type="spellEnd"/>
            <w:r>
              <w:rPr>
                <w:rFonts w:ascii="Trebuchet MS" w:eastAsiaTheme="minorHAnsi" w:hAnsi="Trebuchet MS" w:cs="Arial"/>
                <w:color w:val="000000"/>
                <w:lang w:val="x-none"/>
              </w:rPr>
              <w:t xml:space="preserve"> se </w:t>
            </w:r>
            <w:proofErr w:type="spellStart"/>
            <w:r>
              <w:rPr>
                <w:rFonts w:ascii="Trebuchet MS" w:eastAsiaTheme="minorHAnsi" w:hAnsi="Trebuchet MS" w:cs="Arial"/>
                <w:color w:val="000000"/>
                <w:lang w:val="x-none"/>
              </w:rPr>
              <w:t>află</w:t>
            </w:r>
            <w:proofErr w:type="spellEnd"/>
            <w:r>
              <w:rPr>
                <w:rFonts w:ascii="Trebuchet MS" w:eastAsiaTheme="minorHAnsi" w:hAnsi="Trebuchet MS" w:cs="Arial"/>
                <w:color w:val="000000"/>
                <w:lang w:val="x-none"/>
              </w:rPr>
              <w:t xml:space="preserve"> </w:t>
            </w:r>
            <w:proofErr w:type="spellStart"/>
            <w:r>
              <w:rPr>
                <w:rFonts w:ascii="Trebuchet MS" w:eastAsiaTheme="minorHAnsi" w:hAnsi="Trebuchet MS" w:cs="Arial"/>
                <w:color w:val="000000"/>
                <w:lang w:val="x-none"/>
              </w:rPr>
              <w:t>aici</w:t>
            </w:r>
            <w:proofErr w:type="spellEnd"/>
            <w:r>
              <w:rPr>
                <w:rFonts w:ascii="Trebuchet MS" w:eastAsiaTheme="minorHAnsi" w:hAnsi="Trebuchet MS" w:cs="Arial"/>
                <w:color w:val="000000"/>
                <w:lang w:val="x-none"/>
              </w:rPr>
              <w:t xml:space="preserve">: </w:t>
            </w:r>
            <w:hyperlink r:id="rId16" w:history="1">
              <w:r w:rsidRPr="005676D7">
                <w:rPr>
                  <w:rStyle w:val="Hyperlink"/>
                  <w:rFonts w:ascii="Trebuchet MS" w:eastAsiaTheme="minorHAnsi" w:hAnsi="Trebuchet MS" w:cs="Arial"/>
                  <w:lang w:val="x-none"/>
                </w:rPr>
                <w:t>http://banat.rowater.ro/index.php/informatii-de-interes-public/achizitii-publice/programul-anual-al-achizitiilor-publice/</w:t>
              </w:r>
            </w:hyperlink>
          </w:p>
          <w:p w14:paraId="2D3CC1A4" w14:textId="6FFF0ACA" w:rsidR="00E55D7C" w:rsidRPr="004C2B80" w:rsidRDefault="00E55D7C" w:rsidP="00E55D7C">
            <w:pPr>
              <w:widowControl/>
              <w:adjustRightInd w:val="0"/>
              <w:spacing w:line="360" w:lineRule="auto"/>
              <w:jc w:val="both"/>
              <w:rPr>
                <w:rFonts w:ascii="Trebuchet MS" w:eastAsiaTheme="minorHAnsi" w:hAnsi="Trebuchet MS" w:cs="Arial"/>
                <w:color w:val="000000"/>
                <w:lang w:val="x-none"/>
              </w:rPr>
            </w:pPr>
          </w:p>
        </w:tc>
      </w:tr>
      <w:tr w:rsidR="00825717" w:rsidRPr="002576F3" w14:paraId="1BFBA9A4" w14:textId="77777777" w:rsidTr="00A15534">
        <w:tc>
          <w:tcPr>
            <w:tcW w:w="2845" w:type="dxa"/>
          </w:tcPr>
          <w:p w14:paraId="63CEFFA5" w14:textId="77777777" w:rsidR="00825717" w:rsidRPr="002576F3" w:rsidRDefault="00825717" w:rsidP="00034482">
            <w:pPr>
              <w:pStyle w:val="TableParagraph"/>
              <w:spacing w:line="360" w:lineRule="auto"/>
              <w:ind w:right="103"/>
              <w:jc w:val="both"/>
              <w:rPr>
                <w:rFonts w:ascii="Trebuchet MS" w:hAnsi="Trebuchet MS"/>
              </w:rPr>
            </w:pPr>
            <w:proofErr w:type="spellStart"/>
            <w:r w:rsidRPr="002576F3">
              <w:rPr>
                <w:rFonts w:ascii="Trebuchet MS" w:hAnsi="Trebuchet MS"/>
              </w:rPr>
              <w:t>Informații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despre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litigii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în</w:t>
            </w:r>
            <w:proofErr w:type="spellEnd"/>
            <w:r w:rsidRPr="002576F3">
              <w:rPr>
                <w:rFonts w:ascii="Trebuchet MS" w:hAnsi="Trebuchet MS"/>
              </w:rPr>
              <w:t xml:space="preserve"> care </w:t>
            </w:r>
            <w:proofErr w:type="spellStart"/>
            <w:r w:rsidRPr="002576F3">
              <w:rPr>
                <w:rFonts w:ascii="Trebuchet MS" w:hAnsi="Trebuchet MS"/>
              </w:rPr>
              <w:t>este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implicată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instituția</w:t>
            </w:r>
            <w:proofErr w:type="spellEnd"/>
            <w:r w:rsidRPr="002576F3">
              <w:rPr>
                <w:rFonts w:ascii="Trebuchet MS" w:hAnsi="Trebuchet MS"/>
              </w:rPr>
              <w:t xml:space="preserve"> (</w:t>
            </w:r>
            <w:proofErr w:type="spellStart"/>
            <w:r w:rsidRPr="002576F3">
              <w:rPr>
                <w:rFonts w:ascii="Trebuchet MS" w:hAnsi="Trebuchet MS"/>
              </w:rPr>
              <w:t>în</w:t>
            </w:r>
            <w:proofErr w:type="spellEnd"/>
            <w:r w:rsidRPr="002576F3">
              <w:rPr>
                <w:rFonts w:ascii="Trebuchet MS" w:hAnsi="Trebuchet MS"/>
              </w:rPr>
              <w:t xml:space="preserve"> general, nu </w:t>
            </w:r>
            <w:proofErr w:type="spellStart"/>
            <w:r w:rsidRPr="002576F3">
              <w:rPr>
                <w:rFonts w:ascii="Trebuchet MS" w:hAnsi="Trebuchet MS"/>
              </w:rPr>
              <w:t>doar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cele</w:t>
            </w:r>
            <w:proofErr w:type="spellEnd"/>
            <w:r w:rsidRPr="002576F3">
              <w:rPr>
                <w:rFonts w:ascii="Trebuchet MS" w:hAnsi="Trebuchet MS"/>
              </w:rPr>
              <w:t xml:space="preserve"> legate de </w:t>
            </w:r>
            <w:proofErr w:type="spellStart"/>
            <w:r w:rsidRPr="002576F3">
              <w:rPr>
                <w:rFonts w:ascii="Trebuchet MS" w:hAnsi="Trebuchet MS"/>
              </w:rPr>
              <w:t>achiziții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publice</w:t>
            </w:r>
            <w:proofErr w:type="spellEnd"/>
            <w:r w:rsidRPr="002576F3">
              <w:rPr>
                <w:rFonts w:ascii="Trebuchet MS" w:hAnsi="Trebuchet MS"/>
              </w:rPr>
              <w:t>)</w:t>
            </w:r>
          </w:p>
        </w:tc>
        <w:tc>
          <w:tcPr>
            <w:tcW w:w="10773" w:type="dxa"/>
          </w:tcPr>
          <w:p w14:paraId="717786EB" w14:textId="77777777" w:rsidR="00E55D7C" w:rsidRDefault="00E55D7C" w:rsidP="00E55D7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rebuchet MS" w:hAnsi="Trebuchet MS" w:cs="Calibri"/>
                <w:color w:val="000000"/>
                <w:lang w:val="en-GB" w:eastAsia="en-GB"/>
              </w:rPr>
            </w:pPr>
            <w:proofErr w:type="spellStart"/>
            <w:r w:rsidRPr="002576F3">
              <w:rPr>
                <w:rFonts w:ascii="Trebuchet MS" w:eastAsia="Calibri" w:hAnsi="Trebuchet MS"/>
                <w:kern w:val="2"/>
              </w:rPr>
              <w:t>Numărul</w:t>
            </w:r>
            <w:proofErr w:type="spellEnd"/>
            <w:r w:rsidRPr="002576F3">
              <w:rPr>
                <w:rFonts w:ascii="Trebuchet MS" w:eastAsia="Calibri" w:hAnsi="Trebuchet MS"/>
                <w:kern w:val="2"/>
              </w:rPr>
              <w:t xml:space="preserve"> de </w:t>
            </w:r>
            <w:proofErr w:type="spellStart"/>
            <w:r w:rsidRPr="002576F3">
              <w:rPr>
                <w:rFonts w:ascii="Trebuchet MS" w:eastAsia="Calibri" w:hAnsi="Trebuchet MS"/>
                <w:kern w:val="2"/>
              </w:rPr>
              <w:t>litigii</w:t>
            </w:r>
            <w:proofErr w:type="spellEnd"/>
            <w:r w:rsidRPr="002576F3">
              <w:rPr>
                <w:rFonts w:ascii="Trebuchet MS" w:eastAsia="Calibri" w:hAnsi="Trebuchet MS"/>
                <w:kern w:val="2"/>
              </w:rPr>
              <w:t xml:space="preserve"> </w:t>
            </w:r>
            <w:proofErr w:type="spellStart"/>
            <w:r w:rsidRPr="002576F3">
              <w:rPr>
                <w:rFonts w:ascii="Trebuchet MS" w:eastAsia="Calibri" w:hAnsi="Trebuchet MS"/>
                <w:kern w:val="2"/>
              </w:rPr>
              <w:t>aflate</w:t>
            </w:r>
            <w:proofErr w:type="spellEnd"/>
            <w:r w:rsidRPr="002576F3">
              <w:rPr>
                <w:rFonts w:ascii="Trebuchet MS" w:eastAsia="Calibri" w:hAnsi="Trebuchet MS"/>
                <w:kern w:val="2"/>
              </w:rPr>
              <w:t xml:space="preserve"> pe </w:t>
            </w:r>
            <w:proofErr w:type="spellStart"/>
            <w:r w:rsidRPr="002576F3">
              <w:rPr>
                <w:rFonts w:ascii="Trebuchet MS" w:eastAsia="Calibri" w:hAnsi="Trebuchet MS"/>
                <w:kern w:val="2"/>
              </w:rPr>
              <w:t>rolul</w:t>
            </w:r>
            <w:proofErr w:type="spellEnd"/>
            <w:r w:rsidRPr="002576F3">
              <w:rPr>
                <w:rFonts w:ascii="Trebuchet MS" w:eastAsia="Calibri" w:hAnsi="Trebuchet MS"/>
                <w:kern w:val="2"/>
              </w:rPr>
              <w:t xml:space="preserve"> </w:t>
            </w:r>
            <w:proofErr w:type="spellStart"/>
            <w:r w:rsidRPr="002576F3">
              <w:rPr>
                <w:rFonts w:ascii="Trebuchet MS" w:eastAsia="Calibri" w:hAnsi="Trebuchet MS"/>
                <w:kern w:val="2"/>
              </w:rPr>
              <w:t>instanțelor</w:t>
            </w:r>
            <w:proofErr w:type="spellEnd"/>
            <w:r w:rsidRPr="002576F3">
              <w:rPr>
                <w:rFonts w:ascii="Trebuchet MS" w:eastAsia="Calibri" w:hAnsi="Trebuchet MS"/>
                <w:kern w:val="2"/>
              </w:rPr>
              <w:t xml:space="preserve"> de </w:t>
            </w:r>
            <w:proofErr w:type="spellStart"/>
            <w:r w:rsidRPr="002576F3">
              <w:rPr>
                <w:rFonts w:ascii="Trebuchet MS" w:eastAsia="Calibri" w:hAnsi="Trebuchet MS"/>
                <w:kern w:val="2"/>
              </w:rPr>
              <w:t>judecată</w:t>
            </w:r>
            <w:proofErr w:type="spellEnd"/>
            <w:r w:rsidRPr="002576F3">
              <w:rPr>
                <w:rFonts w:ascii="Trebuchet MS" w:eastAsia="Calibri" w:hAnsi="Trebuchet MS"/>
                <w:kern w:val="2"/>
              </w:rPr>
              <w:t xml:space="preserve"> - </w:t>
            </w:r>
            <w:r w:rsidRPr="00C93F6B">
              <w:rPr>
                <w:rFonts w:ascii="Trebuchet MS" w:hAnsi="Trebuchet MS" w:cs="Calibri"/>
                <w:color w:val="000000"/>
                <w:lang w:val="en-GB" w:eastAsia="en-GB"/>
                <w14:ligatures w14:val="none"/>
              </w:rPr>
              <w:t>total 80</w:t>
            </w:r>
            <w:r>
              <w:rPr>
                <w:rFonts w:ascii="Trebuchet MS" w:hAnsi="Trebuchet MS" w:cs="Calibri"/>
                <w:color w:val="000000"/>
                <w:lang w:val="en-GB"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  <w:color w:val="000000"/>
                <w:lang w:val="en-GB" w:eastAsia="en-GB"/>
                <w14:ligatures w14:val="none"/>
              </w:rPr>
              <w:t>dosare</w:t>
            </w:r>
            <w:proofErr w:type="spellEnd"/>
            <w:r w:rsidRPr="00C93F6B">
              <w:rPr>
                <w:rFonts w:ascii="Trebuchet MS" w:hAnsi="Trebuchet MS" w:cs="Calibri"/>
                <w:color w:val="000000"/>
                <w:lang w:val="en-GB" w:eastAsia="en-GB"/>
                <w14:ligatures w14:val="none"/>
              </w:rPr>
              <w:t xml:space="preserve">, din care </w:t>
            </w:r>
            <w:r w:rsidRPr="00367935">
              <w:rPr>
                <w:rFonts w:ascii="Trebuchet MS" w:hAnsi="Trebuchet MS" w:cs="Calibri"/>
                <w:color w:val="000000"/>
                <w:lang w:val="en-GB" w:eastAsia="en-GB"/>
              </w:rPr>
              <w:t xml:space="preserve">1 </w:t>
            </w:r>
            <w:proofErr w:type="spellStart"/>
            <w:r w:rsidRPr="00367935">
              <w:rPr>
                <w:rFonts w:ascii="Trebuchet MS" w:hAnsi="Trebuchet MS" w:cs="Calibri"/>
                <w:color w:val="000000"/>
                <w:lang w:val="en-GB" w:eastAsia="en-GB"/>
              </w:rPr>
              <w:t>litigiu</w:t>
            </w:r>
            <w:proofErr w:type="spellEnd"/>
            <w:r w:rsidRPr="00367935">
              <w:rPr>
                <w:rFonts w:ascii="Trebuchet MS" w:hAnsi="Trebuchet MS" w:cs="Calibri"/>
                <w:color w:val="000000"/>
                <w:lang w:val="en-GB" w:eastAsia="en-GB"/>
              </w:rPr>
              <w:t xml:space="preserve"> penal</w:t>
            </w:r>
            <w:r w:rsidRPr="00C93F6B">
              <w:rPr>
                <w:rFonts w:ascii="Trebuchet MS" w:hAnsi="Trebuchet MS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C93F6B">
              <w:rPr>
                <w:rFonts w:ascii="Trebuchet MS" w:hAnsi="Trebuchet MS" w:cs="Calibri"/>
                <w:color w:val="000000"/>
                <w:lang w:val="en-GB" w:eastAsia="en-GB"/>
              </w:rPr>
              <w:t>și</w:t>
            </w:r>
            <w:proofErr w:type="spellEnd"/>
            <w:r>
              <w:rPr>
                <w:rFonts w:ascii="Trebuchet MS" w:hAnsi="Trebuchet MS" w:cs="Calibri"/>
                <w:color w:val="000000"/>
                <w:lang w:val="en-GB" w:eastAsia="en-GB"/>
              </w:rPr>
              <w:t xml:space="preserve"> </w:t>
            </w:r>
            <w:r w:rsidRPr="00367935">
              <w:rPr>
                <w:rFonts w:ascii="Trebuchet MS" w:hAnsi="Trebuchet MS" w:cs="Calibri"/>
                <w:color w:val="000000"/>
                <w:lang w:val="en-GB" w:eastAsia="en-GB"/>
              </w:rPr>
              <w:t>79 civile</w:t>
            </w:r>
            <w:r w:rsidRPr="00C93F6B">
              <w:rPr>
                <w:rFonts w:ascii="Trebuchet MS" w:hAnsi="Trebuchet MS" w:cs="Calibri"/>
                <w:color w:val="000000"/>
                <w:lang w:val="en-GB" w:eastAsia="en-GB"/>
              </w:rPr>
              <w:t>.</w:t>
            </w:r>
          </w:p>
          <w:p w14:paraId="4406417A" w14:textId="11075D95" w:rsidR="00E55D7C" w:rsidRPr="00367935" w:rsidRDefault="00E55D7C" w:rsidP="00E55D7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rebuchet MS" w:hAnsi="Trebuchet MS" w:cs="Calibri"/>
                <w:color w:val="000000"/>
                <w:lang w:val="en-GB" w:eastAsia="en-GB"/>
              </w:rPr>
            </w:pPr>
            <w:r w:rsidRPr="00C93F6B">
              <w:rPr>
                <w:rFonts w:ascii="Trebuchet MS" w:hAnsi="Trebuchet MS" w:cs="Calibri"/>
                <w:color w:val="000000"/>
                <w:lang w:val="en-GB" w:eastAsia="en-GB"/>
              </w:rPr>
              <w:t>D</w:t>
            </w:r>
            <w:r w:rsidRPr="00367935">
              <w:rPr>
                <w:rFonts w:ascii="Trebuchet MS" w:hAnsi="Trebuchet MS" w:cs="Calibri"/>
                <w:color w:val="000000"/>
                <w:lang w:val="en-GB" w:eastAsia="en-GB"/>
              </w:rPr>
              <w:t xml:space="preserve">in </w:t>
            </w:r>
            <w:proofErr w:type="spellStart"/>
            <w:r w:rsidRPr="00367935">
              <w:rPr>
                <w:rFonts w:ascii="Trebuchet MS" w:hAnsi="Trebuchet MS" w:cs="Calibri"/>
                <w:color w:val="000000"/>
                <w:lang w:val="en-GB" w:eastAsia="en-GB"/>
              </w:rPr>
              <w:t>cele</w:t>
            </w:r>
            <w:proofErr w:type="spellEnd"/>
            <w:r w:rsidRPr="00367935">
              <w:rPr>
                <w:rFonts w:ascii="Trebuchet MS" w:hAnsi="Trebuchet MS" w:cs="Calibri"/>
                <w:color w:val="000000"/>
                <w:lang w:val="en-GB" w:eastAsia="en-GB"/>
              </w:rPr>
              <w:t xml:space="preserve"> 80 </w:t>
            </w:r>
            <w:r w:rsidRPr="00C93F6B">
              <w:rPr>
                <w:rFonts w:ascii="Trebuchet MS" w:hAnsi="Trebuchet MS" w:cs="Calibri"/>
                <w:color w:val="000000"/>
                <w:lang w:val="en-GB" w:eastAsia="en-GB"/>
              </w:rPr>
              <w:t xml:space="preserve">de </w:t>
            </w:r>
            <w:proofErr w:type="spellStart"/>
            <w:r w:rsidRPr="00C93F6B">
              <w:rPr>
                <w:rFonts w:ascii="Trebuchet MS" w:hAnsi="Trebuchet MS" w:cs="Calibri"/>
                <w:color w:val="000000"/>
                <w:lang w:val="en-GB" w:eastAsia="en-GB"/>
              </w:rPr>
              <w:t>litigii</w:t>
            </w:r>
            <w:proofErr w:type="spellEnd"/>
            <w:r>
              <w:rPr>
                <w:rFonts w:ascii="Trebuchet MS" w:hAnsi="Trebuchet MS" w:cs="Calibri"/>
                <w:color w:val="000000"/>
                <w:lang w:val="en-GB" w:eastAsia="en-GB"/>
              </w:rPr>
              <w:t>:</w:t>
            </w:r>
            <w:r w:rsidRPr="00C93F6B">
              <w:rPr>
                <w:rFonts w:ascii="Trebuchet MS" w:hAnsi="Trebuchet MS" w:cs="Calibri"/>
                <w:color w:val="000000"/>
                <w:lang w:val="en-GB" w:eastAsia="en-GB"/>
              </w:rPr>
              <w:t xml:space="preserve"> 38 </w:t>
            </w:r>
            <w:r w:rsidRPr="00367935">
              <w:rPr>
                <w:rFonts w:ascii="Trebuchet MS" w:hAnsi="Trebuchet MS" w:cs="Calibri"/>
                <w:color w:val="000000"/>
                <w:lang w:val="en-GB" w:eastAsia="en-GB"/>
              </w:rPr>
              <w:t xml:space="preserve">au </w:t>
            </w:r>
            <w:proofErr w:type="spellStart"/>
            <w:r w:rsidRPr="00367935">
              <w:rPr>
                <w:rFonts w:ascii="Trebuchet MS" w:hAnsi="Trebuchet MS" w:cs="Calibri"/>
                <w:color w:val="000000"/>
                <w:lang w:val="en-GB" w:eastAsia="en-GB"/>
              </w:rPr>
              <w:t>fost</w:t>
            </w:r>
            <w:proofErr w:type="spellEnd"/>
            <w:r w:rsidRPr="00367935">
              <w:rPr>
                <w:rFonts w:ascii="Trebuchet MS" w:hAnsi="Trebuchet MS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367935">
              <w:rPr>
                <w:rFonts w:ascii="Trebuchet MS" w:hAnsi="Trebuchet MS" w:cs="Calibri"/>
                <w:color w:val="000000"/>
                <w:lang w:val="en-GB" w:eastAsia="en-GB"/>
              </w:rPr>
              <w:t>finalizate</w:t>
            </w:r>
            <w:proofErr w:type="spellEnd"/>
            <w:r w:rsidRPr="00C93F6B">
              <w:rPr>
                <w:rFonts w:ascii="Trebuchet MS" w:hAnsi="Trebuchet MS" w:cs="Calibri"/>
                <w:color w:val="000000"/>
                <w:lang w:val="en-GB" w:eastAsia="en-GB"/>
              </w:rPr>
              <w:t xml:space="preserve">, 37 </w:t>
            </w:r>
            <w:proofErr w:type="spellStart"/>
            <w:r w:rsidRPr="00C93F6B">
              <w:rPr>
                <w:rFonts w:ascii="Trebuchet MS" w:hAnsi="Trebuchet MS" w:cs="Calibri"/>
                <w:color w:val="000000"/>
                <w:lang w:val="en-GB" w:eastAsia="en-GB"/>
              </w:rPr>
              <w:t>fiind</w:t>
            </w:r>
            <w:proofErr w:type="spellEnd"/>
            <w:r w:rsidRPr="00C93F6B">
              <w:rPr>
                <w:rFonts w:ascii="Trebuchet MS" w:hAnsi="Trebuchet MS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C93F6B">
              <w:rPr>
                <w:rFonts w:ascii="Trebuchet MS" w:hAnsi="Trebuchet MS" w:cs="Calibri"/>
                <w:color w:val="000000"/>
                <w:lang w:val="en-GB" w:eastAsia="en-GB"/>
              </w:rPr>
              <w:t>c</w:t>
            </w:r>
            <w:r>
              <w:rPr>
                <w:rFonts w:ascii="Trebuchet MS" w:hAnsi="Trebuchet MS" w:cs="Calibri"/>
                <w:color w:val="000000"/>
                <w:lang w:val="en-GB" w:eastAsia="en-GB"/>
              </w:rPr>
              <w:t>âșt</w:t>
            </w:r>
            <w:r w:rsidRPr="00C93F6B">
              <w:rPr>
                <w:rFonts w:ascii="Trebuchet MS" w:hAnsi="Trebuchet MS" w:cs="Calibri"/>
                <w:color w:val="000000"/>
                <w:lang w:val="en-GB" w:eastAsia="en-GB"/>
              </w:rPr>
              <w:t>igate</w:t>
            </w:r>
            <w:proofErr w:type="spellEnd"/>
            <w:r w:rsidRPr="00C93F6B">
              <w:rPr>
                <w:rFonts w:ascii="Trebuchet MS" w:hAnsi="Trebuchet MS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C93F6B">
              <w:rPr>
                <w:rFonts w:ascii="Trebuchet MS" w:hAnsi="Trebuchet MS" w:cs="Calibri"/>
                <w:color w:val="000000"/>
                <w:lang w:val="en-GB" w:eastAsia="en-GB"/>
              </w:rPr>
              <w:t>și</w:t>
            </w:r>
            <w:proofErr w:type="spellEnd"/>
            <w:r w:rsidRPr="00C93F6B">
              <w:rPr>
                <w:rFonts w:ascii="Trebuchet MS" w:hAnsi="Trebuchet MS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C93F6B">
              <w:rPr>
                <w:rFonts w:ascii="Trebuchet MS" w:hAnsi="Trebuchet MS" w:cs="Calibri"/>
                <w:color w:val="000000"/>
                <w:lang w:val="en-GB" w:eastAsia="en-GB"/>
              </w:rPr>
              <w:t>unul</w:t>
            </w:r>
            <w:proofErr w:type="spellEnd"/>
            <w:r w:rsidRPr="00C93F6B">
              <w:rPr>
                <w:rFonts w:ascii="Trebuchet MS" w:hAnsi="Trebuchet MS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C93F6B">
              <w:rPr>
                <w:rFonts w:ascii="Trebuchet MS" w:hAnsi="Trebuchet MS" w:cs="Calibri"/>
                <w:color w:val="000000"/>
                <w:lang w:val="en-GB" w:eastAsia="en-GB"/>
              </w:rPr>
              <w:t>pierdut</w:t>
            </w:r>
            <w:proofErr w:type="spellEnd"/>
            <w:r w:rsidRPr="00C93F6B">
              <w:rPr>
                <w:rFonts w:ascii="Trebuchet MS" w:hAnsi="Trebuchet MS" w:cs="Calibri"/>
                <w:color w:val="000000"/>
                <w:lang w:val="en-GB" w:eastAsia="en-GB"/>
              </w:rPr>
              <w:t xml:space="preserve">. </w:t>
            </w:r>
          </w:p>
          <w:p w14:paraId="2B028D83" w14:textId="77777777" w:rsidR="00825717" w:rsidRPr="002576F3" w:rsidRDefault="00825717" w:rsidP="00E55D7C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825717" w:rsidRPr="002576F3" w14:paraId="0ACA948E" w14:textId="77777777" w:rsidTr="00A15534">
        <w:tc>
          <w:tcPr>
            <w:tcW w:w="2845" w:type="dxa"/>
          </w:tcPr>
          <w:p w14:paraId="20A7C442" w14:textId="77777777" w:rsidR="00825717" w:rsidRPr="002576F3" w:rsidRDefault="00825717" w:rsidP="00034482">
            <w:pPr>
              <w:pStyle w:val="TableParagraph"/>
              <w:spacing w:line="360" w:lineRule="auto"/>
              <w:rPr>
                <w:rFonts w:ascii="Trebuchet MS" w:hAnsi="Trebuchet MS"/>
              </w:rPr>
            </w:pPr>
            <w:proofErr w:type="spellStart"/>
            <w:r w:rsidRPr="002576F3">
              <w:rPr>
                <w:rFonts w:ascii="Trebuchet MS" w:hAnsi="Trebuchet MS"/>
              </w:rPr>
              <w:lastRenderedPageBreak/>
              <w:t>Organigrama</w:t>
            </w:r>
            <w:proofErr w:type="spellEnd"/>
          </w:p>
        </w:tc>
        <w:tc>
          <w:tcPr>
            <w:tcW w:w="10773" w:type="dxa"/>
          </w:tcPr>
          <w:p w14:paraId="5F20DCFC" w14:textId="6426C7E2" w:rsidR="00034482" w:rsidRPr="002576F3" w:rsidRDefault="00000000" w:rsidP="00034482">
            <w:pPr>
              <w:pStyle w:val="TableParagraph"/>
              <w:spacing w:line="360" w:lineRule="auto"/>
              <w:rPr>
                <w:rFonts w:ascii="Trebuchet MS" w:hAnsi="Trebuchet MS"/>
              </w:rPr>
            </w:pPr>
            <w:hyperlink r:id="rId17" w:history="1">
              <w:r w:rsidR="00034482" w:rsidRPr="00034482">
                <w:rPr>
                  <w:rStyle w:val="Hyperlink"/>
                  <w:rFonts w:ascii="Trebuchet MS" w:hAnsi="Trebuchet MS"/>
                </w:rPr>
                <w:t>http://banat.rowater.ro/index.php/despre-noi/organizare/organigrama/</w:t>
              </w:r>
            </w:hyperlink>
          </w:p>
        </w:tc>
      </w:tr>
      <w:tr w:rsidR="00825717" w:rsidRPr="002576F3" w14:paraId="6128BA92" w14:textId="77777777" w:rsidTr="00A15534">
        <w:tc>
          <w:tcPr>
            <w:tcW w:w="2845" w:type="dxa"/>
          </w:tcPr>
          <w:p w14:paraId="18B1B95F" w14:textId="77777777" w:rsidR="00825717" w:rsidRPr="002576F3" w:rsidRDefault="00825717" w:rsidP="00034482">
            <w:pPr>
              <w:pStyle w:val="TableParagraph"/>
              <w:spacing w:before="1" w:line="360" w:lineRule="auto"/>
              <w:ind w:right="103"/>
              <w:rPr>
                <w:rFonts w:ascii="Trebuchet MS" w:hAnsi="Trebuchet MS"/>
              </w:rPr>
            </w:pPr>
            <w:proofErr w:type="spellStart"/>
            <w:r w:rsidRPr="002576F3">
              <w:rPr>
                <w:rFonts w:ascii="Trebuchet MS" w:hAnsi="Trebuchet MS"/>
              </w:rPr>
              <w:t>Informații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despre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managementul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resurselor</w:t>
            </w:r>
            <w:proofErr w:type="spellEnd"/>
            <w:r w:rsidRPr="002576F3">
              <w:rPr>
                <w:rFonts w:ascii="Trebuchet MS" w:hAnsi="Trebuchet MS"/>
              </w:rPr>
              <w:t xml:space="preserve"> </w:t>
            </w:r>
            <w:proofErr w:type="spellStart"/>
            <w:r w:rsidRPr="002576F3">
              <w:rPr>
                <w:rFonts w:ascii="Trebuchet MS" w:hAnsi="Trebuchet MS"/>
              </w:rPr>
              <w:t>umane</w:t>
            </w:r>
            <w:proofErr w:type="spellEnd"/>
          </w:p>
        </w:tc>
        <w:tc>
          <w:tcPr>
            <w:tcW w:w="10773" w:type="dxa"/>
          </w:tcPr>
          <w:p w14:paraId="4FF30B97" w14:textId="77777777" w:rsidR="008532DB" w:rsidRDefault="008532DB" w:rsidP="008532DB">
            <w:pPr>
              <w:spacing w:line="360" w:lineRule="auto"/>
              <w:rPr>
                <w:rFonts w:ascii="Trebuchet MS" w:hAnsi="Trebuchet MS" w:cs="Arial"/>
              </w:rPr>
            </w:pPr>
            <w:proofErr w:type="spellStart"/>
            <w:r w:rsidRPr="00C73566">
              <w:rPr>
                <w:rFonts w:ascii="Trebuchet MS" w:hAnsi="Trebuchet MS" w:cs="Arial"/>
              </w:rPr>
              <w:t>Serviciul</w:t>
            </w:r>
            <w:proofErr w:type="spellEnd"/>
            <w:r w:rsidRPr="00C73566">
              <w:rPr>
                <w:rFonts w:ascii="Trebuchet MS" w:hAnsi="Trebuchet MS" w:cs="Arial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</w:rPr>
              <w:t>Resurse</w:t>
            </w:r>
            <w:proofErr w:type="spellEnd"/>
            <w:r w:rsidRPr="00C73566">
              <w:rPr>
                <w:rFonts w:ascii="Trebuchet MS" w:hAnsi="Trebuchet MS" w:cs="Arial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</w:rPr>
              <w:t>Umane</w:t>
            </w:r>
            <w:proofErr w:type="spellEnd"/>
            <w:r w:rsidRPr="00C73566">
              <w:rPr>
                <w:rFonts w:ascii="Trebuchet MS" w:hAnsi="Trebuchet MS" w:cs="Arial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</w:rPr>
              <w:t>Relații</w:t>
            </w:r>
            <w:proofErr w:type="spellEnd"/>
            <w:r w:rsidRPr="00C73566">
              <w:rPr>
                <w:rFonts w:ascii="Trebuchet MS" w:hAnsi="Trebuchet MS" w:cs="Arial"/>
              </w:rPr>
              <w:t xml:space="preserve"> cu </w:t>
            </w:r>
            <w:proofErr w:type="spellStart"/>
            <w:r w:rsidRPr="00C73566">
              <w:rPr>
                <w:rFonts w:ascii="Trebuchet MS" w:hAnsi="Trebuchet MS" w:cs="Arial"/>
              </w:rPr>
              <w:t>Publicul</w:t>
            </w:r>
            <w:proofErr w:type="spellEnd"/>
            <w:r w:rsidRPr="00C73566">
              <w:rPr>
                <w:rFonts w:ascii="Trebuchet MS" w:hAnsi="Trebuchet MS" w:cs="Arial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</w:rPr>
              <w:t>și</w:t>
            </w:r>
            <w:proofErr w:type="spellEnd"/>
            <w:r w:rsidRPr="00C73566">
              <w:rPr>
                <w:rFonts w:ascii="Trebuchet MS" w:hAnsi="Trebuchet MS" w:cs="Arial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</w:rPr>
              <w:t>Administrativ</w:t>
            </w:r>
            <w:proofErr w:type="spellEnd"/>
            <w:r w:rsidRPr="00C73566">
              <w:rPr>
                <w:rFonts w:ascii="Trebuchet MS" w:hAnsi="Trebuchet MS" w:cs="Arial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</w:rPr>
              <w:t>este</w:t>
            </w:r>
            <w:proofErr w:type="spellEnd"/>
            <w:r w:rsidRPr="00C73566">
              <w:rPr>
                <w:rFonts w:ascii="Trebuchet MS" w:hAnsi="Trebuchet MS" w:cs="Arial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</w:rPr>
              <w:t>în</w:t>
            </w:r>
            <w:proofErr w:type="spellEnd"/>
            <w:r w:rsidRPr="00C73566">
              <w:rPr>
                <w:rFonts w:ascii="Trebuchet MS" w:hAnsi="Trebuchet MS" w:cs="Arial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</w:rPr>
              <w:t>subordinea</w:t>
            </w:r>
            <w:proofErr w:type="spellEnd"/>
            <w:r w:rsidRPr="00C73566">
              <w:rPr>
                <w:rFonts w:ascii="Trebuchet MS" w:hAnsi="Trebuchet MS" w:cs="Arial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</w:rPr>
              <w:t>directă</w:t>
            </w:r>
            <w:proofErr w:type="spellEnd"/>
            <w:r w:rsidRPr="00C73566">
              <w:rPr>
                <w:rFonts w:ascii="Trebuchet MS" w:hAnsi="Trebuchet MS" w:cs="Arial"/>
              </w:rPr>
              <w:t xml:space="preserve"> a </w:t>
            </w:r>
            <w:proofErr w:type="spellStart"/>
            <w:r w:rsidRPr="00C73566">
              <w:rPr>
                <w:rFonts w:ascii="Trebuchet MS" w:hAnsi="Trebuchet MS" w:cs="Arial"/>
              </w:rPr>
              <w:t>directorului</w:t>
            </w:r>
            <w:proofErr w:type="spellEnd"/>
            <w:r w:rsidRPr="00C73566">
              <w:rPr>
                <w:rFonts w:ascii="Trebuchet MS" w:hAnsi="Trebuchet MS" w:cs="Arial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</w:rPr>
              <w:t>instituției</w:t>
            </w:r>
            <w:proofErr w:type="spellEnd"/>
            <w:r w:rsidRPr="00C73566">
              <w:rPr>
                <w:rFonts w:ascii="Trebuchet MS" w:hAnsi="Trebuchet MS" w:cs="Arial"/>
              </w:rPr>
              <w:t xml:space="preserve"> care are </w:t>
            </w:r>
            <w:proofErr w:type="spellStart"/>
            <w:r w:rsidRPr="00C73566">
              <w:rPr>
                <w:rFonts w:ascii="Trebuchet MS" w:hAnsi="Trebuchet MS" w:cs="Arial"/>
              </w:rPr>
              <w:t>atribuții</w:t>
            </w:r>
            <w:proofErr w:type="spellEnd"/>
            <w:r w:rsidRPr="00C73566">
              <w:rPr>
                <w:rFonts w:ascii="Trebuchet MS" w:hAnsi="Trebuchet MS" w:cs="Arial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</w:rPr>
              <w:t>principale</w:t>
            </w:r>
            <w:proofErr w:type="spellEnd"/>
            <w:r w:rsidRPr="00C73566">
              <w:rPr>
                <w:rFonts w:ascii="Trebuchet MS" w:hAnsi="Trebuchet MS" w:cs="Arial"/>
              </w:rPr>
              <w:t xml:space="preserve"> pe </w:t>
            </w:r>
            <w:proofErr w:type="spellStart"/>
            <w:r w:rsidRPr="00C73566">
              <w:rPr>
                <w:rFonts w:ascii="Trebuchet MS" w:hAnsi="Trebuchet MS" w:cs="Arial"/>
              </w:rPr>
              <w:t>linia</w:t>
            </w:r>
            <w:proofErr w:type="spellEnd"/>
            <w:r w:rsidRPr="00C73566">
              <w:rPr>
                <w:rFonts w:ascii="Trebuchet MS" w:hAnsi="Trebuchet MS" w:cs="Arial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</w:rPr>
              <w:t>administrării</w:t>
            </w:r>
            <w:proofErr w:type="spellEnd"/>
            <w:r w:rsidRPr="00C73566">
              <w:rPr>
                <w:rFonts w:ascii="Trebuchet MS" w:hAnsi="Trebuchet MS" w:cs="Arial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</w:rPr>
              <w:t>personalului</w:t>
            </w:r>
            <w:proofErr w:type="spellEnd"/>
            <w:r w:rsidRPr="00C73566">
              <w:rPr>
                <w:rFonts w:ascii="Trebuchet MS" w:hAnsi="Trebuchet MS" w:cs="Arial"/>
              </w:rPr>
              <w:t xml:space="preserve">, </w:t>
            </w:r>
            <w:proofErr w:type="spellStart"/>
            <w:r w:rsidRPr="00C73566">
              <w:rPr>
                <w:rFonts w:ascii="Trebuchet MS" w:hAnsi="Trebuchet MS" w:cs="Arial"/>
              </w:rPr>
              <w:t>asigurând</w:t>
            </w:r>
            <w:proofErr w:type="spellEnd"/>
            <w:r w:rsidRPr="00C73566">
              <w:rPr>
                <w:rFonts w:ascii="Trebuchet MS" w:hAnsi="Trebuchet MS" w:cs="Arial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</w:rPr>
              <w:t>recrutarea</w:t>
            </w:r>
            <w:proofErr w:type="spellEnd"/>
            <w:r w:rsidRPr="00C73566">
              <w:rPr>
                <w:rFonts w:ascii="Trebuchet MS" w:hAnsi="Trebuchet MS" w:cs="Arial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</w:rPr>
              <w:t>şi</w:t>
            </w:r>
            <w:proofErr w:type="spellEnd"/>
            <w:r w:rsidRPr="00C73566">
              <w:rPr>
                <w:rFonts w:ascii="Trebuchet MS" w:hAnsi="Trebuchet MS" w:cs="Arial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</w:rPr>
              <w:t>angajarea</w:t>
            </w:r>
            <w:proofErr w:type="spellEnd"/>
            <w:r w:rsidRPr="00C73566">
              <w:rPr>
                <w:rFonts w:ascii="Trebuchet MS" w:hAnsi="Trebuchet MS" w:cs="Arial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</w:rPr>
              <w:t>personalului</w:t>
            </w:r>
            <w:proofErr w:type="spellEnd"/>
            <w:r w:rsidRPr="00C73566">
              <w:rPr>
                <w:rFonts w:ascii="Trebuchet MS" w:hAnsi="Trebuchet MS" w:cs="Arial"/>
              </w:rPr>
              <w:t xml:space="preserve">, </w:t>
            </w:r>
            <w:proofErr w:type="spellStart"/>
            <w:r w:rsidRPr="00C73566">
              <w:rPr>
                <w:rFonts w:ascii="Trebuchet MS" w:hAnsi="Trebuchet MS" w:cs="Arial"/>
              </w:rPr>
              <w:t>activitatea</w:t>
            </w:r>
            <w:proofErr w:type="spellEnd"/>
            <w:r w:rsidRPr="00C73566">
              <w:rPr>
                <w:rFonts w:ascii="Trebuchet MS" w:hAnsi="Trebuchet MS" w:cs="Arial"/>
              </w:rPr>
              <w:t xml:space="preserve">  de </w:t>
            </w:r>
            <w:proofErr w:type="spellStart"/>
            <w:r w:rsidRPr="00C73566">
              <w:rPr>
                <w:rFonts w:ascii="Trebuchet MS" w:hAnsi="Trebuchet MS" w:cs="Arial"/>
              </w:rPr>
              <w:t>formare</w:t>
            </w:r>
            <w:proofErr w:type="spellEnd"/>
            <w:r w:rsidRPr="00C73566">
              <w:rPr>
                <w:rFonts w:ascii="Trebuchet MS" w:hAnsi="Trebuchet MS" w:cs="Arial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</w:rPr>
              <w:t>profesională</w:t>
            </w:r>
            <w:proofErr w:type="spellEnd"/>
            <w:r w:rsidRPr="00C73566">
              <w:rPr>
                <w:rFonts w:ascii="Trebuchet MS" w:hAnsi="Trebuchet MS" w:cs="Arial"/>
              </w:rPr>
              <w:t xml:space="preserve">, </w:t>
            </w:r>
            <w:proofErr w:type="spellStart"/>
            <w:r w:rsidRPr="00C73566">
              <w:rPr>
                <w:rFonts w:ascii="Trebuchet MS" w:hAnsi="Trebuchet MS" w:cs="Arial"/>
              </w:rPr>
              <w:t>activitatea</w:t>
            </w:r>
            <w:proofErr w:type="spellEnd"/>
            <w:r w:rsidRPr="00C73566">
              <w:rPr>
                <w:rFonts w:ascii="Trebuchet MS" w:hAnsi="Trebuchet MS" w:cs="Arial"/>
              </w:rPr>
              <w:t xml:space="preserve"> de </w:t>
            </w:r>
            <w:proofErr w:type="spellStart"/>
            <w:r w:rsidRPr="00C73566">
              <w:rPr>
                <w:rFonts w:ascii="Trebuchet MS" w:hAnsi="Trebuchet MS" w:cs="Arial"/>
              </w:rPr>
              <w:t>relații</w:t>
            </w:r>
            <w:proofErr w:type="spellEnd"/>
            <w:r w:rsidRPr="00C73566">
              <w:rPr>
                <w:rFonts w:ascii="Trebuchet MS" w:hAnsi="Trebuchet MS" w:cs="Arial"/>
              </w:rPr>
              <w:t xml:space="preserve"> cu </w:t>
            </w:r>
            <w:proofErr w:type="spellStart"/>
            <w:r w:rsidRPr="00C73566">
              <w:rPr>
                <w:rFonts w:ascii="Trebuchet MS" w:hAnsi="Trebuchet MS" w:cs="Arial"/>
              </w:rPr>
              <w:t>publicul</w:t>
            </w:r>
            <w:proofErr w:type="spellEnd"/>
            <w:r w:rsidRPr="00C73566">
              <w:rPr>
                <w:rFonts w:ascii="Trebuchet MS" w:hAnsi="Trebuchet MS" w:cs="Arial"/>
              </w:rPr>
              <w:t xml:space="preserve">, </w:t>
            </w:r>
            <w:proofErr w:type="spellStart"/>
            <w:r w:rsidRPr="00C73566">
              <w:rPr>
                <w:rFonts w:ascii="Trebuchet MS" w:hAnsi="Trebuchet MS" w:cs="Arial"/>
              </w:rPr>
              <w:t>activitatea</w:t>
            </w:r>
            <w:proofErr w:type="spellEnd"/>
            <w:r w:rsidRPr="00C73566">
              <w:rPr>
                <w:rFonts w:ascii="Trebuchet MS" w:hAnsi="Trebuchet MS" w:cs="Arial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</w:rPr>
              <w:t>administrativă</w:t>
            </w:r>
            <w:proofErr w:type="spellEnd"/>
            <w:r w:rsidRPr="00C73566">
              <w:rPr>
                <w:rFonts w:ascii="Trebuchet MS" w:hAnsi="Trebuchet MS" w:cs="Arial"/>
              </w:rPr>
              <w:t xml:space="preserve">, conform </w:t>
            </w:r>
            <w:proofErr w:type="spellStart"/>
            <w:r w:rsidRPr="00C73566">
              <w:rPr>
                <w:rFonts w:ascii="Trebuchet MS" w:hAnsi="Trebuchet MS" w:cs="Arial"/>
              </w:rPr>
              <w:t>prevederilor</w:t>
            </w:r>
            <w:proofErr w:type="spellEnd"/>
            <w:r w:rsidRPr="00C73566">
              <w:rPr>
                <w:rFonts w:ascii="Trebuchet MS" w:hAnsi="Trebuchet MS" w:cs="Arial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</w:rPr>
              <w:t>legale</w:t>
            </w:r>
            <w:proofErr w:type="spellEnd"/>
            <w:r w:rsidRPr="00C73566">
              <w:rPr>
                <w:rFonts w:ascii="Trebuchet MS" w:hAnsi="Trebuchet MS" w:cs="Arial"/>
              </w:rPr>
              <w:t>.</w:t>
            </w:r>
          </w:p>
          <w:p w14:paraId="3A108BD4" w14:textId="77777777" w:rsidR="008532DB" w:rsidRPr="00C73566" w:rsidRDefault="008532DB" w:rsidP="008532DB">
            <w:pPr>
              <w:spacing w:line="360" w:lineRule="auto"/>
              <w:rPr>
                <w:rFonts w:ascii="Trebuchet MS" w:hAnsi="Trebuchet MS" w:cs="Arial"/>
              </w:rPr>
            </w:pPr>
          </w:p>
          <w:p w14:paraId="27D1140A" w14:textId="77777777" w:rsidR="008532DB" w:rsidRPr="00C73566" w:rsidRDefault="008532DB" w:rsidP="008532DB">
            <w:pPr>
              <w:spacing w:line="360" w:lineRule="auto"/>
              <w:rPr>
                <w:rFonts w:ascii="Trebuchet MS" w:hAnsi="Trebuchet MS" w:cs="Arial"/>
                <w:b/>
                <w:lang w:val="it-IT"/>
              </w:rPr>
            </w:pPr>
            <w:r w:rsidRPr="00C73566">
              <w:rPr>
                <w:rFonts w:ascii="Trebuchet MS" w:hAnsi="Trebuchet MS" w:cs="Arial"/>
                <w:b/>
                <w:lang w:val="it-IT"/>
              </w:rPr>
              <w:t xml:space="preserve">Informaţii despre fluctuaţia de personal și numărul de concursuri organizate: </w:t>
            </w:r>
          </w:p>
          <w:p w14:paraId="1AFA9D2D" w14:textId="77777777" w:rsidR="008532DB" w:rsidRDefault="008532DB" w:rsidP="008532DB">
            <w:pPr>
              <w:spacing w:line="360" w:lineRule="auto"/>
              <w:jc w:val="both"/>
              <w:rPr>
                <w:rFonts w:ascii="Trebuchet MS" w:hAnsi="Trebuchet MS" w:cs="Arial"/>
                <w:lang w:val="fr-FR"/>
              </w:rPr>
            </w:pPr>
            <w:proofErr w:type="spellStart"/>
            <w:r w:rsidRPr="00C73566">
              <w:rPr>
                <w:rFonts w:ascii="Trebuchet MS" w:hAnsi="Trebuchet MS" w:cs="Arial"/>
                <w:lang w:val="fr-FR"/>
              </w:rPr>
              <w:t>Informaţii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despre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fluctuaţia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personal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numărul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concursuri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organizate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: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Organizarea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concursuri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/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transferuri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participarea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salariaților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din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cadrul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Serviciului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Resurse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Umane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în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calitate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secretar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sau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membru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în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comisia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concurs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comisia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soluționare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a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contestațiilor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pentru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derularea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procedurilor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ocupare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a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posturilor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vacante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corespunzătoare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funcțiilor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contractuale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execuție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sau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conducere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de la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nivelul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Sediului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Administrației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Bazinale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Apă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Banat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a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subunităților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acesteia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,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în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cursul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anului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2023 au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fost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organizate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un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număr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de 33 de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concursuri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din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care 17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concursuri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au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fost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anulate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urmare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a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aplicarii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prevederilor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O.U.G. 34/2023, Art. IV,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alin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>(6) si (7).</w:t>
            </w:r>
          </w:p>
          <w:p w14:paraId="1B6C7D26" w14:textId="77777777" w:rsidR="008532DB" w:rsidRPr="00C73566" w:rsidRDefault="008532DB" w:rsidP="008532DB">
            <w:pPr>
              <w:spacing w:line="360" w:lineRule="auto"/>
              <w:jc w:val="both"/>
              <w:rPr>
                <w:rFonts w:ascii="Trebuchet MS" w:hAnsi="Trebuchet MS" w:cs="Arial"/>
                <w:lang w:val="fr-FR"/>
              </w:rPr>
            </w:pPr>
            <w:r w:rsidRPr="00C73566">
              <w:rPr>
                <w:rFonts w:ascii="Trebuchet MS" w:hAnsi="Trebuchet MS" w:cs="Arial"/>
                <w:lang w:val="fr-FR"/>
              </w:rPr>
              <w:t xml:space="preserve"> Au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fost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încheiate16 contracte de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muncă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, ca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urmare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r>
              <w:rPr>
                <w:rFonts w:ascii="Trebuchet MS" w:hAnsi="Trebuchet MS" w:cs="Arial"/>
                <w:lang w:val="fr-FR"/>
              </w:rPr>
              <w:t xml:space="preserve">a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ocupării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posturilor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prin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concurs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. </w:t>
            </w:r>
          </w:p>
          <w:p w14:paraId="2C09DE51" w14:textId="77777777" w:rsidR="008532DB" w:rsidRPr="00C73566" w:rsidRDefault="008532DB" w:rsidP="008532DB">
            <w:pPr>
              <w:spacing w:line="360" w:lineRule="auto"/>
              <w:jc w:val="both"/>
              <w:rPr>
                <w:rFonts w:ascii="Trebuchet MS" w:hAnsi="Trebuchet MS" w:cs="Arial"/>
                <w:lang w:val="fr-FR"/>
              </w:rPr>
            </w:pPr>
          </w:p>
          <w:p w14:paraId="11A29628" w14:textId="77777777" w:rsidR="008532DB" w:rsidRPr="00C73566" w:rsidRDefault="008532DB" w:rsidP="008532DB">
            <w:pPr>
              <w:spacing w:line="360" w:lineRule="auto"/>
              <w:jc w:val="both"/>
              <w:rPr>
                <w:rFonts w:ascii="Trebuchet MS" w:hAnsi="Trebuchet MS" w:cs="Arial"/>
                <w:lang w:val="fr-FR"/>
              </w:rPr>
            </w:pPr>
            <w:proofErr w:type="spellStart"/>
            <w:r w:rsidRPr="00C73566">
              <w:rPr>
                <w:rFonts w:ascii="Trebuchet MS" w:hAnsi="Trebuchet MS" w:cs="Arial"/>
                <w:lang w:val="fr-FR"/>
              </w:rPr>
              <w:t>Întocmirea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,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comunicarea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conform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procedurilor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interne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a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legislației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a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documentelor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privind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angajarea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personalului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precum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încetarea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contractelor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individuale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muncă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a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salariatilor</w:t>
            </w:r>
            <w:proofErr w:type="spellEnd"/>
            <w:r>
              <w:rPr>
                <w:rFonts w:ascii="Trebuchet MS" w:hAnsi="Trebuchet MS" w:cs="Arial"/>
                <w:lang w:val="ro-RO"/>
              </w:rPr>
              <w:t>:</w:t>
            </w:r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în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cursul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anului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2023 au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fost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încetate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un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număr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de 39 contracte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individuale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C73566">
              <w:rPr>
                <w:rFonts w:ascii="Trebuchet MS" w:hAnsi="Trebuchet MS" w:cs="Arial"/>
                <w:lang w:val="fr-FR"/>
              </w:rPr>
              <w:t>muncă</w:t>
            </w:r>
            <w:proofErr w:type="spellEnd"/>
            <w:r w:rsidRPr="00C73566">
              <w:rPr>
                <w:rFonts w:ascii="Trebuchet MS" w:hAnsi="Trebuchet MS" w:cs="Arial"/>
                <w:lang w:val="fr-FR"/>
              </w:rPr>
              <w:t>.</w:t>
            </w:r>
          </w:p>
          <w:p w14:paraId="25673002" w14:textId="77777777" w:rsidR="008532DB" w:rsidRDefault="008532DB" w:rsidP="008532DB">
            <w:pPr>
              <w:spacing w:line="360" w:lineRule="auto"/>
              <w:rPr>
                <w:rFonts w:ascii="Trebuchet MS" w:hAnsi="Trebuchet MS" w:cs="Arial"/>
                <w:b/>
                <w:lang w:val="it-IT"/>
              </w:rPr>
            </w:pPr>
          </w:p>
          <w:p w14:paraId="02A98E67" w14:textId="77777777" w:rsidR="008532DB" w:rsidRPr="00DA2110" w:rsidRDefault="008532DB" w:rsidP="008532DB">
            <w:pPr>
              <w:spacing w:line="360" w:lineRule="auto"/>
              <w:rPr>
                <w:rFonts w:ascii="Trebuchet MS" w:hAnsi="Trebuchet MS" w:cs="Arial"/>
                <w:b/>
                <w:lang w:val="it-IT"/>
              </w:rPr>
            </w:pPr>
            <w:r w:rsidRPr="00DA2110">
              <w:rPr>
                <w:rFonts w:ascii="Trebuchet MS" w:hAnsi="Trebuchet MS" w:cs="Arial"/>
                <w:b/>
                <w:lang w:val="it-IT"/>
              </w:rPr>
              <w:t xml:space="preserve">Venitul mediu, inclusiv diferitele sporuri  </w:t>
            </w:r>
          </w:p>
          <w:p w14:paraId="3DC8B872" w14:textId="77777777" w:rsidR="008532DB" w:rsidRPr="002576F3" w:rsidRDefault="008532DB" w:rsidP="008532DB">
            <w:pPr>
              <w:spacing w:line="360" w:lineRule="auto"/>
              <w:rPr>
                <w:rFonts w:ascii="Trebuchet MS" w:hAnsi="Trebuchet MS" w:cs="Arial"/>
                <w:b/>
                <w:lang w:val="it-IT"/>
              </w:rPr>
            </w:pPr>
            <w:r w:rsidRPr="00DA2110">
              <w:rPr>
                <w:rFonts w:ascii="Trebuchet MS" w:hAnsi="Trebuchet MS" w:cs="Arial"/>
              </w:rPr>
              <w:t xml:space="preserve">Conform </w:t>
            </w:r>
            <w:proofErr w:type="spellStart"/>
            <w:r w:rsidRPr="00DA2110">
              <w:rPr>
                <w:rFonts w:ascii="Trebuchet MS" w:hAnsi="Trebuchet MS" w:cs="Arial"/>
              </w:rPr>
              <w:t>raportărilor</w:t>
            </w:r>
            <w:proofErr w:type="spellEnd"/>
            <w:r w:rsidRPr="00DA2110">
              <w:rPr>
                <w:rFonts w:ascii="Trebuchet MS" w:hAnsi="Trebuchet MS" w:cs="Arial"/>
              </w:rPr>
              <w:t xml:space="preserve"> </w:t>
            </w:r>
            <w:proofErr w:type="spellStart"/>
            <w:r w:rsidRPr="00DA2110">
              <w:rPr>
                <w:rFonts w:ascii="Trebuchet MS" w:hAnsi="Trebuchet MS" w:cs="Arial"/>
              </w:rPr>
              <w:t>statistice</w:t>
            </w:r>
            <w:proofErr w:type="spellEnd"/>
            <w:r w:rsidRPr="00DA2110">
              <w:rPr>
                <w:rFonts w:ascii="Trebuchet MS" w:hAnsi="Trebuchet MS" w:cs="Arial"/>
              </w:rPr>
              <w:t xml:space="preserve"> </w:t>
            </w:r>
            <w:proofErr w:type="spellStart"/>
            <w:r w:rsidRPr="00DA2110">
              <w:rPr>
                <w:rFonts w:ascii="Trebuchet MS" w:hAnsi="Trebuchet MS" w:cs="Arial"/>
              </w:rPr>
              <w:t>lunare</w:t>
            </w:r>
            <w:proofErr w:type="spellEnd"/>
            <w:r w:rsidRPr="00DA2110">
              <w:rPr>
                <w:rFonts w:ascii="Trebuchet MS" w:hAnsi="Trebuchet MS" w:cs="Arial"/>
              </w:rPr>
              <w:t>/</w:t>
            </w:r>
            <w:proofErr w:type="spellStart"/>
            <w:r w:rsidRPr="00DA2110">
              <w:rPr>
                <w:rFonts w:ascii="Trebuchet MS" w:hAnsi="Trebuchet MS" w:cs="Arial"/>
              </w:rPr>
              <w:t>anuale</w:t>
            </w:r>
            <w:proofErr w:type="spellEnd"/>
            <w:r w:rsidRPr="00DA2110">
              <w:rPr>
                <w:rFonts w:ascii="Trebuchet MS" w:hAnsi="Trebuchet MS" w:cs="Arial"/>
              </w:rPr>
              <w:t xml:space="preserve"> </w:t>
            </w:r>
            <w:proofErr w:type="spellStart"/>
            <w:r w:rsidRPr="00DA2110">
              <w:rPr>
                <w:rFonts w:ascii="Trebuchet MS" w:hAnsi="Trebuchet MS" w:cs="Arial"/>
              </w:rPr>
              <w:t>referitoare</w:t>
            </w:r>
            <w:proofErr w:type="spellEnd"/>
            <w:r w:rsidRPr="00DA2110">
              <w:rPr>
                <w:rFonts w:ascii="Trebuchet MS" w:hAnsi="Trebuchet MS" w:cs="Arial"/>
              </w:rPr>
              <w:t xml:space="preserve"> la </w:t>
            </w:r>
            <w:proofErr w:type="spellStart"/>
            <w:r w:rsidRPr="00DA2110">
              <w:rPr>
                <w:rFonts w:ascii="Trebuchet MS" w:hAnsi="Trebuchet MS" w:cs="Arial"/>
              </w:rPr>
              <w:t>cheltuielile</w:t>
            </w:r>
            <w:proofErr w:type="spellEnd"/>
            <w:r w:rsidRPr="00DA2110">
              <w:rPr>
                <w:rFonts w:ascii="Trebuchet MS" w:hAnsi="Trebuchet MS" w:cs="Arial"/>
              </w:rPr>
              <w:t xml:space="preserve"> de personal, a </w:t>
            </w:r>
            <w:proofErr w:type="spellStart"/>
            <w:r w:rsidRPr="00DA2110">
              <w:rPr>
                <w:rFonts w:ascii="Trebuchet MS" w:hAnsi="Trebuchet MS" w:cs="Arial"/>
              </w:rPr>
              <w:t>rezultat</w:t>
            </w:r>
            <w:proofErr w:type="spellEnd"/>
            <w:r w:rsidRPr="00DA2110">
              <w:rPr>
                <w:rFonts w:ascii="Trebuchet MS" w:hAnsi="Trebuchet MS" w:cs="Arial"/>
              </w:rPr>
              <w:t xml:space="preserve"> un </w:t>
            </w:r>
            <w:proofErr w:type="spellStart"/>
            <w:r w:rsidRPr="00DA2110">
              <w:rPr>
                <w:rFonts w:ascii="Trebuchet MS" w:hAnsi="Trebuchet MS" w:cs="Arial"/>
              </w:rPr>
              <w:t>salariu</w:t>
            </w:r>
            <w:proofErr w:type="spellEnd"/>
            <w:r w:rsidRPr="00DA2110">
              <w:rPr>
                <w:rFonts w:ascii="Trebuchet MS" w:hAnsi="Trebuchet MS" w:cs="Arial"/>
              </w:rPr>
              <w:t xml:space="preserve"> </w:t>
            </w:r>
            <w:proofErr w:type="spellStart"/>
            <w:r w:rsidRPr="00DA2110">
              <w:rPr>
                <w:rFonts w:ascii="Trebuchet MS" w:hAnsi="Trebuchet MS" w:cs="Arial"/>
              </w:rPr>
              <w:t>mediu</w:t>
            </w:r>
            <w:proofErr w:type="spellEnd"/>
            <w:r w:rsidRPr="00DA2110">
              <w:rPr>
                <w:rFonts w:ascii="Trebuchet MS" w:hAnsi="Trebuchet MS" w:cs="Arial"/>
              </w:rPr>
              <w:t xml:space="preserve"> brut lunar, la </w:t>
            </w:r>
            <w:proofErr w:type="spellStart"/>
            <w:r w:rsidRPr="00DA2110">
              <w:rPr>
                <w:rFonts w:ascii="Trebuchet MS" w:hAnsi="Trebuchet MS" w:cs="Arial"/>
              </w:rPr>
              <w:t>nivelul</w:t>
            </w:r>
            <w:proofErr w:type="spellEnd"/>
            <w:r w:rsidRPr="00DA2110">
              <w:rPr>
                <w:rFonts w:ascii="Trebuchet MS" w:hAnsi="Trebuchet MS" w:cs="Arial"/>
              </w:rPr>
              <w:t xml:space="preserve"> </w:t>
            </w:r>
            <w:proofErr w:type="spellStart"/>
            <w:r w:rsidRPr="00DA2110">
              <w:rPr>
                <w:rFonts w:ascii="Trebuchet MS" w:hAnsi="Trebuchet MS" w:cs="Arial"/>
              </w:rPr>
              <w:t>anului</w:t>
            </w:r>
            <w:proofErr w:type="spellEnd"/>
            <w:r w:rsidRPr="00DA2110">
              <w:rPr>
                <w:rFonts w:ascii="Trebuchet MS" w:hAnsi="Trebuchet MS" w:cs="Arial"/>
              </w:rPr>
              <w:t xml:space="preserve"> 2023 de </w:t>
            </w:r>
            <w:r w:rsidRPr="00DA2110">
              <w:t xml:space="preserve"> </w:t>
            </w:r>
            <w:r w:rsidRPr="00DA2110">
              <w:rPr>
                <w:rFonts w:ascii="Trebuchet MS" w:hAnsi="Trebuchet MS"/>
              </w:rPr>
              <w:t>6.792 lei.</w:t>
            </w:r>
            <w:r w:rsidRPr="00DA2110">
              <w:rPr>
                <w:rFonts w:ascii="Trebuchet MS" w:hAnsi="Trebuchet MS" w:cs="Arial"/>
              </w:rPr>
              <w:t xml:space="preserve"> </w:t>
            </w:r>
            <w:r w:rsidRPr="00DA2110">
              <w:rPr>
                <w:rFonts w:ascii="Trebuchet MS" w:hAnsi="Trebuchet MS" w:cs="Arial"/>
                <w:b/>
                <w:lang w:val="it-IT"/>
              </w:rPr>
              <w:t xml:space="preserve">  </w:t>
            </w:r>
          </w:p>
          <w:p w14:paraId="5858BBA4" w14:textId="77777777" w:rsidR="008532DB" w:rsidRPr="002576F3" w:rsidRDefault="008532DB" w:rsidP="008532DB">
            <w:pPr>
              <w:spacing w:line="360" w:lineRule="auto"/>
              <w:rPr>
                <w:rFonts w:ascii="Trebuchet MS" w:hAnsi="Trebuchet MS" w:cs="Arial"/>
                <w:b/>
                <w:lang w:val="it-IT"/>
              </w:rPr>
            </w:pPr>
            <w:r w:rsidRPr="002576F3">
              <w:rPr>
                <w:rFonts w:ascii="Trebuchet MS" w:hAnsi="Trebuchet MS" w:cs="Arial"/>
                <w:b/>
                <w:lang w:val="it-IT"/>
              </w:rPr>
              <w:t>Situația drepturilor salariale stabilite potrivit legii, precum și alte drepturi prevazute de acte normative:</w:t>
            </w:r>
          </w:p>
          <w:p w14:paraId="47E617B8" w14:textId="5F236555" w:rsidR="00825717" w:rsidRPr="004C2B80" w:rsidRDefault="008532DB" w:rsidP="008532DB">
            <w:pPr>
              <w:pStyle w:val="TableParagraph"/>
              <w:spacing w:line="360" w:lineRule="auto"/>
              <w:rPr>
                <w:rFonts w:ascii="Trebuchet MS" w:hAnsi="Trebuchet MS" w:cs="Arial"/>
                <w:b/>
                <w:lang w:val="it-IT"/>
              </w:rPr>
            </w:pPr>
            <w:hyperlink r:id="rId18" w:history="1">
              <w:r w:rsidRPr="00034482">
                <w:rPr>
                  <w:rStyle w:val="Hyperlink"/>
                  <w:rFonts w:ascii="Trebuchet MS" w:hAnsi="Trebuchet MS"/>
                </w:rPr>
                <w:t>http://banat.rowater.ro/index.php/informatii-de-interes-public/transparenta/</w:t>
              </w:r>
            </w:hyperlink>
            <w:r w:rsidRPr="002576F3">
              <w:rPr>
                <w:rFonts w:ascii="Trebuchet MS" w:hAnsi="Trebuchet MS" w:cs="Arial"/>
                <w:b/>
                <w:lang w:val="it-IT"/>
              </w:rPr>
              <w:t xml:space="preserve">                   </w:t>
            </w:r>
          </w:p>
        </w:tc>
      </w:tr>
      <w:tr w:rsidR="00825717" w:rsidRPr="002576F3" w14:paraId="200C06B0" w14:textId="77777777" w:rsidTr="00A15534">
        <w:tc>
          <w:tcPr>
            <w:tcW w:w="2845" w:type="dxa"/>
          </w:tcPr>
          <w:p w14:paraId="728A4CE0" w14:textId="77777777" w:rsidR="00825717" w:rsidRPr="002576F3" w:rsidRDefault="00825717" w:rsidP="00034482">
            <w:pPr>
              <w:pStyle w:val="TableParagraph"/>
              <w:spacing w:before="1" w:line="360" w:lineRule="auto"/>
              <w:ind w:right="103"/>
              <w:rPr>
                <w:rFonts w:ascii="Trebuchet MS" w:hAnsi="Trebuchet MS"/>
              </w:rPr>
            </w:pPr>
            <w:r w:rsidRPr="002576F3">
              <w:rPr>
                <w:rFonts w:ascii="Trebuchet MS" w:hAnsi="Trebuchet MS"/>
                <w:b/>
              </w:rPr>
              <w:t xml:space="preserve">RELAȚIA CU </w:t>
            </w:r>
            <w:r w:rsidRPr="002576F3">
              <w:rPr>
                <w:rFonts w:ascii="Trebuchet MS" w:hAnsi="Trebuchet MS"/>
                <w:b/>
                <w:w w:val="95"/>
              </w:rPr>
              <w:t>COMUNITATEA</w:t>
            </w:r>
          </w:p>
        </w:tc>
        <w:tc>
          <w:tcPr>
            <w:tcW w:w="10773" w:type="dxa"/>
          </w:tcPr>
          <w:p w14:paraId="3EB42569" w14:textId="77777777" w:rsidR="00825717" w:rsidRPr="002576F3" w:rsidRDefault="00825717" w:rsidP="00034482">
            <w:pPr>
              <w:spacing w:line="360" w:lineRule="auto"/>
              <w:ind w:right="505"/>
              <w:jc w:val="center"/>
              <w:rPr>
                <w:rFonts w:ascii="Trebuchet MS" w:hAnsi="Trebuchet MS"/>
                <w:b/>
              </w:rPr>
            </w:pPr>
          </w:p>
        </w:tc>
      </w:tr>
      <w:tr w:rsidR="00825717" w:rsidRPr="002576F3" w14:paraId="6060FDB6" w14:textId="77777777" w:rsidTr="00A15534">
        <w:tc>
          <w:tcPr>
            <w:tcW w:w="2845" w:type="dxa"/>
          </w:tcPr>
          <w:p w14:paraId="086943BD" w14:textId="77777777" w:rsidR="00825717" w:rsidRPr="002576F3" w:rsidRDefault="00825717" w:rsidP="00034482">
            <w:pPr>
              <w:pStyle w:val="TableParagraph"/>
              <w:spacing w:line="360" w:lineRule="auto"/>
              <w:rPr>
                <w:rFonts w:ascii="Trebuchet MS" w:hAnsi="Trebuchet MS"/>
              </w:rPr>
            </w:pPr>
            <w:proofErr w:type="spellStart"/>
            <w:r w:rsidRPr="002576F3">
              <w:rPr>
                <w:rFonts w:ascii="Trebuchet MS" w:hAnsi="Trebuchet MS"/>
              </w:rPr>
              <w:lastRenderedPageBreak/>
              <w:t>Raport</w:t>
            </w:r>
            <w:proofErr w:type="spellEnd"/>
            <w:r w:rsidRPr="002576F3">
              <w:rPr>
                <w:rFonts w:ascii="Trebuchet MS" w:hAnsi="Trebuchet MS"/>
              </w:rPr>
              <w:t xml:space="preserve"> de </w:t>
            </w:r>
            <w:proofErr w:type="spellStart"/>
            <w:r w:rsidRPr="002576F3">
              <w:rPr>
                <w:rFonts w:ascii="Trebuchet MS" w:hAnsi="Trebuchet MS"/>
              </w:rPr>
              <w:t>implementare</w:t>
            </w:r>
            <w:proofErr w:type="spellEnd"/>
            <w:r w:rsidRPr="002576F3">
              <w:rPr>
                <w:rFonts w:ascii="Trebuchet MS" w:hAnsi="Trebuchet MS"/>
              </w:rPr>
              <w:t xml:space="preserve"> a </w:t>
            </w:r>
            <w:proofErr w:type="spellStart"/>
            <w:r w:rsidRPr="002576F3">
              <w:rPr>
                <w:rFonts w:ascii="Trebuchet MS" w:hAnsi="Trebuchet MS"/>
              </w:rPr>
              <w:t>Legii</w:t>
            </w:r>
            <w:proofErr w:type="spellEnd"/>
            <w:r w:rsidRPr="002576F3">
              <w:rPr>
                <w:rFonts w:ascii="Trebuchet MS" w:hAnsi="Trebuchet MS"/>
              </w:rPr>
              <w:t xml:space="preserve"> nr. 544/2001</w:t>
            </w:r>
          </w:p>
        </w:tc>
        <w:tc>
          <w:tcPr>
            <w:tcW w:w="10773" w:type="dxa"/>
          </w:tcPr>
          <w:p w14:paraId="49586D2C" w14:textId="63BA5114" w:rsidR="00A44EB4" w:rsidRPr="002576F3" w:rsidRDefault="00000000" w:rsidP="00034482">
            <w:pPr>
              <w:pStyle w:val="TableParagraph"/>
              <w:spacing w:line="360" w:lineRule="auto"/>
              <w:rPr>
                <w:rFonts w:ascii="Trebuchet MS" w:hAnsi="Trebuchet MS"/>
              </w:rPr>
            </w:pPr>
            <w:hyperlink r:id="rId19" w:history="1">
              <w:r w:rsidR="00A44EB4" w:rsidRPr="00A44EB4">
                <w:rPr>
                  <w:rStyle w:val="Hyperlink"/>
                  <w:rFonts w:ascii="Trebuchet MS" w:hAnsi="Trebuchet MS"/>
                </w:rPr>
                <w:t>raport-544.pdf (rowater.ro)</w:t>
              </w:r>
            </w:hyperlink>
          </w:p>
        </w:tc>
      </w:tr>
      <w:tr w:rsidR="00825717" w:rsidRPr="002576F3" w14:paraId="1C524860" w14:textId="77777777" w:rsidTr="00A15534">
        <w:tc>
          <w:tcPr>
            <w:tcW w:w="2845" w:type="dxa"/>
          </w:tcPr>
          <w:p w14:paraId="03F208F6" w14:textId="77777777" w:rsidR="00825717" w:rsidRPr="009B6DEF" w:rsidRDefault="00825717" w:rsidP="00034482">
            <w:pPr>
              <w:spacing w:line="360" w:lineRule="auto"/>
              <w:ind w:right="57"/>
              <w:rPr>
                <w:rFonts w:ascii="Trebuchet MS" w:hAnsi="Trebuchet MS"/>
              </w:rPr>
            </w:pPr>
            <w:proofErr w:type="spellStart"/>
            <w:r w:rsidRPr="009B6DEF">
              <w:rPr>
                <w:rFonts w:ascii="Trebuchet MS" w:hAnsi="Trebuchet MS"/>
              </w:rPr>
              <w:t>Informaţii</w:t>
            </w:r>
            <w:proofErr w:type="spellEnd"/>
            <w:r w:rsidRPr="009B6DEF">
              <w:rPr>
                <w:rFonts w:ascii="Trebuchet MS" w:hAnsi="Trebuchet MS"/>
              </w:rPr>
              <w:t xml:space="preserve"> </w:t>
            </w:r>
            <w:proofErr w:type="spellStart"/>
            <w:r w:rsidRPr="009B6DEF">
              <w:rPr>
                <w:rFonts w:ascii="Trebuchet MS" w:hAnsi="Trebuchet MS"/>
              </w:rPr>
              <w:t>despre</w:t>
            </w:r>
            <w:proofErr w:type="spellEnd"/>
            <w:r w:rsidRPr="009B6DEF">
              <w:rPr>
                <w:rFonts w:ascii="Trebuchet MS" w:hAnsi="Trebuchet MS"/>
              </w:rPr>
              <w:t xml:space="preserve"> </w:t>
            </w:r>
            <w:proofErr w:type="spellStart"/>
            <w:r w:rsidRPr="009B6DEF">
              <w:rPr>
                <w:rFonts w:ascii="Trebuchet MS" w:hAnsi="Trebuchet MS"/>
              </w:rPr>
              <w:t>atragerea</w:t>
            </w:r>
            <w:proofErr w:type="spellEnd"/>
            <w:r w:rsidRPr="009B6DEF">
              <w:rPr>
                <w:rFonts w:ascii="Trebuchet MS" w:hAnsi="Trebuchet MS"/>
              </w:rPr>
              <w:t xml:space="preserve"> de </w:t>
            </w:r>
            <w:proofErr w:type="spellStart"/>
            <w:r w:rsidRPr="009B6DEF">
              <w:rPr>
                <w:rFonts w:ascii="Trebuchet MS" w:hAnsi="Trebuchet MS"/>
              </w:rPr>
              <w:t>resurse</w:t>
            </w:r>
            <w:proofErr w:type="spellEnd"/>
            <w:r w:rsidRPr="009B6DEF">
              <w:rPr>
                <w:rFonts w:ascii="Trebuchet MS" w:hAnsi="Trebuchet MS"/>
              </w:rPr>
              <w:t xml:space="preserve"> din </w:t>
            </w:r>
            <w:proofErr w:type="spellStart"/>
            <w:r w:rsidRPr="009B6DEF">
              <w:rPr>
                <w:rFonts w:ascii="Trebuchet MS" w:hAnsi="Trebuchet MS"/>
              </w:rPr>
              <w:t>comunitate</w:t>
            </w:r>
            <w:proofErr w:type="spellEnd"/>
          </w:p>
        </w:tc>
        <w:tc>
          <w:tcPr>
            <w:tcW w:w="10773" w:type="dxa"/>
          </w:tcPr>
          <w:p w14:paraId="774E70AC" w14:textId="77777777" w:rsidR="00825717" w:rsidRPr="009B6DEF" w:rsidRDefault="00825717" w:rsidP="00034482">
            <w:pPr>
              <w:spacing w:line="360" w:lineRule="auto"/>
              <w:ind w:right="57"/>
              <w:rPr>
                <w:rFonts w:ascii="Trebuchet MS" w:hAnsi="Trebuchet MS"/>
                <w:b/>
                <w:i/>
              </w:rPr>
            </w:pPr>
            <w:proofErr w:type="spellStart"/>
            <w:r w:rsidRPr="009B6DEF">
              <w:rPr>
                <w:rFonts w:ascii="Trebuchet MS" w:hAnsi="Trebuchet MS"/>
                <w:b/>
                <w:i/>
              </w:rPr>
              <w:t>Parteneriate</w:t>
            </w:r>
            <w:proofErr w:type="spellEnd"/>
            <w:r w:rsidRPr="009B6DEF">
              <w:rPr>
                <w:rFonts w:ascii="Trebuchet MS" w:hAnsi="Trebuchet MS"/>
                <w:b/>
                <w:i/>
              </w:rPr>
              <w:t xml:space="preserve"> cu </w:t>
            </w:r>
            <w:proofErr w:type="spellStart"/>
            <w:r w:rsidRPr="009B6DEF">
              <w:rPr>
                <w:rFonts w:ascii="Trebuchet MS" w:hAnsi="Trebuchet MS"/>
                <w:b/>
                <w:i/>
              </w:rPr>
              <w:t>alte</w:t>
            </w:r>
            <w:proofErr w:type="spellEnd"/>
            <w:r w:rsidRPr="009B6DEF">
              <w:rPr>
                <w:rFonts w:ascii="Trebuchet MS" w:hAnsi="Trebuchet MS"/>
                <w:b/>
                <w:i/>
              </w:rPr>
              <w:t xml:space="preserve"> </w:t>
            </w:r>
            <w:proofErr w:type="spellStart"/>
            <w:r w:rsidRPr="009B6DEF">
              <w:rPr>
                <w:rFonts w:ascii="Trebuchet MS" w:hAnsi="Trebuchet MS"/>
                <w:b/>
                <w:i/>
              </w:rPr>
              <w:t>instituţii</w:t>
            </w:r>
            <w:proofErr w:type="spellEnd"/>
            <w:r w:rsidRPr="009B6DEF">
              <w:rPr>
                <w:rFonts w:ascii="Trebuchet MS" w:hAnsi="Trebuchet MS"/>
                <w:b/>
                <w:i/>
              </w:rPr>
              <w:t xml:space="preserve"> </w:t>
            </w:r>
            <w:proofErr w:type="spellStart"/>
            <w:r w:rsidRPr="009B6DEF">
              <w:rPr>
                <w:rFonts w:ascii="Trebuchet MS" w:hAnsi="Trebuchet MS"/>
                <w:b/>
                <w:i/>
              </w:rPr>
              <w:t>publice</w:t>
            </w:r>
            <w:proofErr w:type="spellEnd"/>
            <w:r w:rsidRPr="009B6DEF">
              <w:rPr>
                <w:rFonts w:ascii="Trebuchet MS" w:hAnsi="Trebuchet MS"/>
                <w:b/>
                <w:i/>
              </w:rPr>
              <w:t xml:space="preserve">, </w:t>
            </w:r>
            <w:proofErr w:type="spellStart"/>
            <w:r w:rsidRPr="009B6DEF">
              <w:rPr>
                <w:rFonts w:ascii="Trebuchet MS" w:hAnsi="Trebuchet MS"/>
                <w:b/>
                <w:i/>
              </w:rPr>
              <w:t>mediul</w:t>
            </w:r>
            <w:proofErr w:type="spellEnd"/>
            <w:r w:rsidRPr="009B6DEF">
              <w:rPr>
                <w:rFonts w:ascii="Trebuchet MS" w:hAnsi="Trebuchet MS"/>
                <w:b/>
                <w:i/>
              </w:rPr>
              <w:t xml:space="preserve"> de </w:t>
            </w:r>
            <w:proofErr w:type="spellStart"/>
            <w:r w:rsidRPr="009B6DEF">
              <w:rPr>
                <w:rFonts w:ascii="Trebuchet MS" w:hAnsi="Trebuchet MS"/>
                <w:b/>
                <w:i/>
              </w:rPr>
              <w:t>afaceri</w:t>
            </w:r>
            <w:proofErr w:type="spellEnd"/>
            <w:r w:rsidRPr="009B6DEF">
              <w:rPr>
                <w:rFonts w:ascii="Trebuchet MS" w:hAnsi="Trebuchet MS"/>
                <w:b/>
                <w:i/>
              </w:rPr>
              <w:t xml:space="preserve">, </w:t>
            </w:r>
            <w:proofErr w:type="spellStart"/>
            <w:r w:rsidRPr="009B6DEF">
              <w:rPr>
                <w:rFonts w:ascii="Trebuchet MS" w:hAnsi="Trebuchet MS"/>
                <w:b/>
                <w:i/>
              </w:rPr>
              <w:t>participări</w:t>
            </w:r>
            <w:proofErr w:type="spellEnd"/>
            <w:r w:rsidRPr="009B6DEF">
              <w:rPr>
                <w:rFonts w:ascii="Trebuchet MS" w:hAnsi="Trebuchet MS"/>
                <w:b/>
                <w:i/>
              </w:rPr>
              <w:t xml:space="preserve"> </w:t>
            </w:r>
            <w:proofErr w:type="spellStart"/>
            <w:r w:rsidRPr="009B6DEF">
              <w:rPr>
                <w:rFonts w:ascii="Trebuchet MS" w:hAnsi="Trebuchet MS"/>
                <w:b/>
                <w:i/>
              </w:rPr>
              <w:t>în</w:t>
            </w:r>
            <w:proofErr w:type="spellEnd"/>
            <w:r w:rsidRPr="009B6DEF">
              <w:rPr>
                <w:rFonts w:ascii="Trebuchet MS" w:hAnsi="Trebuchet MS"/>
                <w:b/>
                <w:i/>
              </w:rPr>
              <w:t xml:space="preserve"> </w:t>
            </w:r>
            <w:proofErr w:type="spellStart"/>
            <w:r w:rsidRPr="009B6DEF">
              <w:rPr>
                <w:rFonts w:ascii="Trebuchet MS" w:hAnsi="Trebuchet MS"/>
                <w:b/>
                <w:i/>
              </w:rPr>
              <w:t>asociaţii</w:t>
            </w:r>
            <w:proofErr w:type="spellEnd"/>
            <w:r w:rsidRPr="009B6DEF">
              <w:rPr>
                <w:rFonts w:ascii="Trebuchet MS" w:hAnsi="Trebuchet MS"/>
                <w:b/>
                <w:i/>
              </w:rPr>
              <w:t xml:space="preserve"> </w:t>
            </w:r>
            <w:proofErr w:type="spellStart"/>
            <w:r w:rsidRPr="009B6DEF">
              <w:rPr>
                <w:rFonts w:ascii="Trebuchet MS" w:hAnsi="Trebuchet MS"/>
                <w:b/>
                <w:i/>
              </w:rPr>
              <w:t>internaţionale</w:t>
            </w:r>
            <w:proofErr w:type="spellEnd"/>
            <w:r w:rsidRPr="009B6DEF">
              <w:rPr>
                <w:rFonts w:ascii="Trebuchet MS" w:hAnsi="Trebuchet MS"/>
                <w:b/>
                <w:i/>
              </w:rPr>
              <w:t xml:space="preserve">, </w:t>
            </w:r>
            <w:proofErr w:type="spellStart"/>
            <w:r w:rsidRPr="009B6DEF">
              <w:rPr>
                <w:rFonts w:ascii="Trebuchet MS" w:hAnsi="Trebuchet MS"/>
                <w:b/>
                <w:i/>
              </w:rPr>
              <w:t>înfrăţiri</w:t>
            </w:r>
            <w:proofErr w:type="spellEnd"/>
          </w:p>
          <w:p w14:paraId="1745763D" w14:textId="0661E727" w:rsidR="00825717" w:rsidRDefault="00825717" w:rsidP="00034482">
            <w:pPr>
              <w:pStyle w:val="TableParagraph"/>
              <w:spacing w:line="360" w:lineRule="auto"/>
              <w:ind w:left="0"/>
              <w:rPr>
                <w:rFonts w:ascii="Trebuchet MS" w:hAnsi="Trebuchet MS"/>
              </w:rPr>
            </w:pPr>
            <w:proofErr w:type="spellStart"/>
            <w:r w:rsidRPr="009B6DEF">
              <w:rPr>
                <w:rFonts w:ascii="Trebuchet MS" w:hAnsi="Trebuchet MS"/>
              </w:rPr>
              <w:t>În</w:t>
            </w:r>
            <w:proofErr w:type="spellEnd"/>
            <w:r w:rsidRPr="009B6DEF">
              <w:rPr>
                <w:rFonts w:ascii="Trebuchet MS" w:hAnsi="Trebuchet MS"/>
              </w:rPr>
              <w:t xml:space="preserve"> </w:t>
            </w:r>
            <w:proofErr w:type="spellStart"/>
            <w:r w:rsidRPr="009B6DEF">
              <w:rPr>
                <w:rFonts w:ascii="Trebuchet MS" w:hAnsi="Trebuchet MS"/>
              </w:rPr>
              <w:t>anul</w:t>
            </w:r>
            <w:proofErr w:type="spellEnd"/>
            <w:r w:rsidRPr="009B6DEF">
              <w:rPr>
                <w:rFonts w:ascii="Trebuchet MS" w:hAnsi="Trebuchet MS"/>
              </w:rPr>
              <w:t xml:space="preserve"> 2023, </w:t>
            </w:r>
            <w:proofErr w:type="spellStart"/>
            <w:r w:rsidRPr="002576F3">
              <w:rPr>
                <w:rFonts w:ascii="Trebuchet MS" w:hAnsi="Trebuchet MS" w:cs="Segoe UI Historic"/>
                <w:color w:val="050505"/>
                <w:shd w:val="clear" w:color="auto" w:fill="FFFFFF"/>
              </w:rPr>
              <w:t>Administra</w:t>
            </w:r>
            <w:r w:rsidRPr="002576F3">
              <w:rPr>
                <w:rFonts w:ascii="Trebuchet MS" w:hAnsi="Trebuchet MS" w:cs="Calibri"/>
                <w:color w:val="050505"/>
                <w:shd w:val="clear" w:color="auto" w:fill="FFFFFF"/>
              </w:rPr>
              <w:t>ţ</w:t>
            </w:r>
            <w:r w:rsidRPr="002576F3">
              <w:rPr>
                <w:rFonts w:ascii="Trebuchet MS" w:hAnsi="Trebuchet MS" w:cs="Segoe UI Historic"/>
                <w:color w:val="050505"/>
                <w:shd w:val="clear" w:color="auto" w:fill="FFFFFF"/>
              </w:rPr>
              <w:t>ia</w:t>
            </w:r>
            <w:proofErr w:type="spellEnd"/>
            <w:r w:rsidRPr="002576F3">
              <w:rPr>
                <w:rFonts w:ascii="Trebuchet MS" w:hAnsi="Trebuchet MS" w:cs="Segoe UI Historic"/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2576F3">
              <w:rPr>
                <w:rFonts w:ascii="Trebuchet MS" w:hAnsi="Trebuchet MS" w:cs="Segoe UI Historic"/>
                <w:color w:val="050505"/>
                <w:shd w:val="clear" w:color="auto" w:fill="FFFFFF"/>
              </w:rPr>
              <w:t>Bazinal</w:t>
            </w:r>
            <w:r w:rsidRPr="002576F3">
              <w:rPr>
                <w:rFonts w:ascii="Trebuchet MS" w:hAnsi="Trebuchet MS" w:cs="Calibri"/>
                <w:color w:val="050505"/>
                <w:shd w:val="clear" w:color="auto" w:fill="FFFFFF"/>
              </w:rPr>
              <w:t>ă</w:t>
            </w:r>
            <w:proofErr w:type="spellEnd"/>
            <w:r w:rsidRPr="002576F3">
              <w:rPr>
                <w:rFonts w:ascii="Trebuchet MS" w:hAnsi="Trebuchet MS" w:cs="Segoe UI Historic"/>
                <w:color w:val="050505"/>
                <w:shd w:val="clear" w:color="auto" w:fill="FFFFFF"/>
              </w:rPr>
              <w:t xml:space="preserve"> de </w:t>
            </w:r>
            <w:r w:rsidR="00E55D7C">
              <w:rPr>
                <w:rFonts w:ascii="Trebuchet MS" w:hAnsi="Trebuchet MS" w:cs="Segoe UI Historic"/>
                <w:color w:val="050505"/>
                <w:shd w:val="clear" w:color="auto" w:fill="FFFFFF"/>
              </w:rPr>
              <w:t>Banat</w:t>
            </w:r>
            <w:r w:rsidRPr="009B6DEF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a </w:t>
            </w:r>
            <w:proofErr w:type="spellStart"/>
            <w:r>
              <w:rPr>
                <w:rFonts w:ascii="Trebuchet MS" w:hAnsi="Trebuchet MS"/>
              </w:rPr>
              <w:t>încheiat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r w:rsidR="00D02BD3">
              <w:rPr>
                <w:rFonts w:ascii="Trebuchet MS" w:hAnsi="Trebuchet MS"/>
              </w:rPr>
              <w:t>17</w:t>
            </w:r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parten</w:t>
            </w:r>
            <w:r w:rsidRPr="009B6DEF">
              <w:rPr>
                <w:rFonts w:ascii="Trebuchet MS" w:hAnsi="Trebuchet MS"/>
              </w:rPr>
              <w:t>e</w:t>
            </w:r>
            <w:r>
              <w:rPr>
                <w:rFonts w:ascii="Trebuchet MS" w:hAnsi="Trebuchet MS"/>
              </w:rPr>
              <w:t>r</w:t>
            </w:r>
            <w:r w:rsidRPr="009B6DEF">
              <w:rPr>
                <w:rFonts w:ascii="Trebuchet MS" w:hAnsi="Trebuchet MS"/>
              </w:rPr>
              <w:t>iate</w:t>
            </w:r>
            <w:proofErr w:type="spellEnd"/>
            <w:r>
              <w:rPr>
                <w:rFonts w:ascii="Trebuchet MS" w:hAnsi="Trebuchet MS"/>
              </w:rPr>
              <w:t>/</w:t>
            </w:r>
            <w:proofErr w:type="spellStart"/>
            <w:r>
              <w:rPr>
                <w:rFonts w:ascii="Trebuchet MS" w:hAnsi="Trebuchet MS"/>
              </w:rPr>
              <w:t>protocoale</w:t>
            </w:r>
            <w:proofErr w:type="spellEnd"/>
            <w:r>
              <w:rPr>
                <w:rFonts w:ascii="Trebuchet MS" w:hAnsi="Trebuchet MS"/>
              </w:rPr>
              <w:t xml:space="preserve"> cu</w:t>
            </w:r>
            <w:r w:rsidRPr="009B6DEF"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autorități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publice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și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instituții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>
              <w:rPr>
                <w:rFonts w:ascii="Trebuchet MS" w:hAnsi="Trebuchet MS"/>
              </w:rPr>
              <w:t>învățământ</w:t>
            </w:r>
            <w:proofErr w:type="spellEnd"/>
            <w:r>
              <w:rPr>
                <w:rFonts w:ascii="Trebuchet MS" w:hAnsi="Trebuchet MS"/>
              </w:rPr>
              <w:t>.</w:t>
            </w:r>
          </w:p>
          <w:p w14:paraId="40C4BEC7" w14:textId="77777777" w:rsidR="00825717" w:rsidRDefault="00825717" w:rsidP="00D02BD3">
            <w:pPr>
              <w:widowControl/>
              <w:adjustRightInd w:val="0"/>
              <w:spacing w:line="360" w:lineRule="auto"/>
              <w:rPr>
                <w:rFonts w:ascii="Trebuchet MS" w:eastAsiaTheme="minorHAnsi" w:hAnsi="Trebuchet MS" w:cs="Trebuchet MS"/>
                <w:lang w:val="x-none"/>
              </w:rPr>
            </w:pPr>
            <w:proofErr w:type="spellStart"/>
            <w:r>
              <w:rPr>
                <w:rFonts w:ascii="Trebuchet MS" w:eastAsiaTheme="minorHAnsi" w:hAnsi="Trebuchet MS" w:cs="Trebuchet MS"/>
                <w:lang w:val="x-none"/>
              </w:rPr>
              <w:t>Participare</w:t>
            </w:r>
            <w:proofErr w:type="spellEnd"/>
            <w:r>
              <w:rPr>
                <w:rFonts w:ascii="Trebuchet MS" w:eastAsiaTheme="minorHAnsi" w:hAnsi="Trebuchet MS" w:cs="Trebuchet MS"/>
                <w:lang w:val="x-none"/>
              </w:rPr>
              <w:t xml:space="preserve"> la </w:t>
            </w:r>
            <w:r w:rsidR="00D02BD3">
              <w:rPr>
                <w:rFonts w:ascii="Trebuchet MS" w:eastAsiaTheme="minorHAnsi" w:hAnsi="Trebuchet MS" w:cs="Trebuchet MS"/>
                <w:lang w:val="x-none"/>
              </w:rPr>
              <w:t>:</w:t>
            </w:r>
          </w:p>
          <w:p w14:paraId="09F43FAF" w14:textId="6754A48F" w:rsidR="00D02BD3" w:rsidRDefault="00D02BD3" w:rsidP="00D02BD3">
            <w:pPr>
              <w:pStyle w:val="ListParagraph"/>
              <w:widowControl/>
              <w:numPr>
                <w:ilvl w:val="0"/>
                <w:numId w:val="52"/>
              </w:numPr>
              <w:adjustRightInd w:val="0"/>
              <w:spacing w:line="360" w:lineRule="auto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Proiectul</w:t>
            </w:r>
            <w:proofErr w:type="spellEnd"/>
            <w:r>
              <w:rPr>
                <w:rFonts w:ascii="Trebuchet MS" w:hAnsi="Trebuchet MS"/>
              </w:rPr>
              <w:t xml:space="preserve"> “</w:t>
            </w:r>
            <w:proofErr w:type="spellStart"/>
            <w:r>
              <w:rPr>
                <w:rFonts w:ascii="Trebuchet MS" w:hAnsi="Trebuchet MS"/>
              </w:rPr>
              <w:t>Ecluze</w:t>
            </w:r>
            <w:proofErr w:type="spellEnd"/>
            <w:r>
              <w:rPr>
                <w:rFonts w:ascii="Trebuchet MS" w:hAnsi="Trebuchet MS"/>
              </w:rPr>
              <w:t xml:space="preserve"> pe Bega” – a </w:t>
            </w:r>
            <w:proofErr w:type="spellStart"/>
            <w:r>
              <w:rPr>
                <w:rFonts w:ascii="Trebuchet MS" w:hAnsi="Trebuchet MS"/>
              </w:rPr>
              <w:t>adus</w:t>
            </w:r>
            <w:proofErr w:type="spellEnd"/>
            <w:r>
              <w:rPr>
                <w:rFonts w:ascii="Trebuchet MS" w:hAnsi="Trebuchet MS"/>
              </w:rPr>
              <w:t xml:space="preserve"> la un loc </w:t>
            </w:r>
            <w:proofErr w:type="spellStart"/>
            <w:r>
              <w:rPr>
                <w:rFonts w:ascii="Trebuchet MS" w:hAnsi="Trebuchet MS"/>
              </w:rPr>
              <w:t>entități</w:t>
            </w:r>
            <w:proofErr w:type="spellEnd"/>
            <w:r>
              <w:rPr>
                <w:rFonts w:ascii="Trebuchet MS" w:hAnsi="Trebuchet MS"/>
              </w:rPr>
              <w:t xml:space="preserve"> din </w:t>
            </w:r>
            <w:proofErr w:type="spellStart"/>
            <w:r>
              <w:rPr>
                <w:rFonts w:ascii="Trebuchet MS" w:hAnsi="Trebuchet MS"/>
              </w:rPr>
              <w:t>sfera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publică</w:t>
            </w:r>
            <w:proofErr w:type="spellEnd"/>
            <w:r>
              <w:rPr>
                <w:rFonts w:ascii="Trebuchet MS" w:hAnsi="Trebuchet MS"/>
              </w:rPr>
              <w:t xml:space="preserve">, </w:t>
            </w:r>
            <w:proofErr w:type="spellStart"/>
            <w:r>
              <w:rPr>
                <w:rFonts w:ascii="Trebuchet MS" w:hAnsi="Trebuchet MS"/>
              </w:rPr>
              <w:t>respectiv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Primăria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Timișoara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și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Primăria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Zrenjanin</w:t>
            </w:r>
            <w:proofErr w:type="spellEnd"/>
            <w:r>
              <w:rPr>
                <w:rFonts w:ascii="Trebuchet MS" w:hAnsi="Trebuchet MS"/>
              </w:rPr>
              <w:t xml:space="preserve"> ( Serbia), CJ Timiș, Vode </w:t>
            </w:r>
            <w:proofErr w:type="spellStart"/>
            <w:r>
              <w:rPr>
                <w:rFonts w:ascii="Trebuchet MS" w:hAnsi="Trebuchet MS"/>
              </w:rPr>
              <w:t>Vojvodine</w:t>
            </w:r>
            <w:proofErr w:type="spellEnd"/>
            <w:r>
              <w:rPr>
                <w:rFonts w:ascii="Trebuchet MS" w:hAnsi="Trebuchet MS"/>
              </w:rPr>
              <w:t>( Serbia)</w:t>
            </w:r>
          </w:p>
          <w:p w14:paraId="7CCE95B5" w14:textId="19D1B245" w:rsidR="00D02BD3" w:rsidRPr="00D02BD3" w:rsidRDefault="00D02BD3" w:rsidP="00D02BD3">
            <w:pPr>
              <w:pStyle w:val="ListParagraph"/>
              <w:widowControl/>
              <w:numPr>
                <w:ilvl w:val="0"/>
                <w:numId w:val="52"/>
              </w:numPr>
              <w:adjustRightInd w:val="0"/>
              <w:spacing w:line="360" w:lineRule="auto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Evenimentul</w:t>
            </w:r>
            <w:proofErr w:type="spellEnd"/>
            <w:r>
              <w:rPr>
                <w:rFonts w:ascii="Trebuchet MS" w:hAnsi="Trebuchet MS"/>
              </w:rPr>
              <w:t xml:space="preserve"> “Lights on Romania 2023”</w:t>
            </w:r>
          </w:p>
        </w:tc>
      </w:tr>
    </w:tbl>
    <w:p w14:paraId="1BAF5C06" w14:textId="77777777" w:rsidR="002A6D8E" w:rsidRPr="002576F3" w:rsidRDefault="002A6D8E" w:rsidP="00034482">
      <w:pPr>
        <w:spacing w:line="360" w:lineRule="auto"/>
        <w:ind w:left="269" w:right="505"/>
        <w:jc w:val="center"/>
        <w:rPr>
          <w:rFonts w:ascii="Trebuchet MS" w:hAnsi="Trebuchet MS"/>
          <w:b/>
        </w:rPr>
      </w:pPr>
    </w:p>
    <w:sectPr w:rsidR="002A6D8E" w:rsidRPr="002576F3">
      <w:pgSz w:w="15840" w:h="12240" w:orient="landscape"/>
      <w:pgMar w:top="1080" w:right="102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D98B7" w14:textId="77777777" w:rsidR="00766222" w:rsidRDefault="00766222" w:rsidP="0011291C">
      <w:r>
        <w:separator/>
      </w:r>
    </w:p>
  </w:endnote>
  <w:endnote w:type="continuationSeparator" w:id="0">
    <w:p w14:paraId="4ACCC48C" w14:textId="77777777" w:rsidR="00766222" w:rsidRDefault="00766222" w:rsidP="0011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65422" w14:textId="77777777" w:rsidR="00766222" w:rsidRDefault="00766222" w:rsidP="0011291C">
      <w:r>
        <w:separator/>
      </w:r>
    </w:p>
  </w:footnote>
  <w:footnote w:type="continuationSeparator" w:id="0">
    <w:p w14:paraId="3FD67218" w14:textId="77777777" w:rsidR="00766222" w:rsidRDefault="00766222" w:rsidP="00112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63D9"/>
    <w:multiLevelType w:val="hybridMultilevel"/>
    <w:tmpl w:val="8B6C1B74"/>
    <w:lvl w:ilvl="0" w:tplc="B980DBFC">
      <w:start w:val="65"/>
      <w:numFmt w:val="decimal"/>
      <w:lvlText w:val="%1."/>
      <w:lvlJc w:val="left"/>
      <w:pPr>
        <w:ind w:left="103" w:hanging="31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0E1EF75A">
      <w:numFmt w:val="bullet"/>
      <w:lvlText w:val="•"/>
      <w:lvlJc w:val="left"/>
      <w:pPr>
        <w:ind w:left="1133" w:hanging="310"/>
      </w:pPr>
      <w:rPr>
        <w:rFonts w:hint="default"/>
      </w:rPr>
    </w:lvl>
    <w:lvl w:ilvl="2" w:tplc="C11E0C8A">
      <w:numFmt w:val="bullet"/>
      <w:lvlText w:val="•"/>
      <w:lvlJc w:val="left"/>
      <w:pPr>
        <w:ind w:left="2166" w:hanging="310"/>
      </w:pPr>
      <w:rPr>
        <w:rFonts w:hint="default"/>
      </w:rPr>
    </w:lvl>
    <w:lvl w:ilvl="3" w:tplc="74844C8A">
      <w:numFmt w:val="bullet"/>
      <w:lvlText w:val="•"/>
      <w:lvlJc w:val="left"/>
      <w:pPr>
        <w:ind w:left="3199" w:hanging="310"/>
      </w:pPr>
      <w:rPr>
        <w:rFonts w:hint="default"/>
      </w:rPr>
    </w:lvl>
    <w:lvl w:ilvl="4" w:tplc="C6ECBFFC">
      <w:numFmt w:val="bullet"/>
      <w:lvlText w:val="•"/>
      <w:lvlJc w:val="left"/>
      <w:pPr>
        <w:ind w:left="4232" w:hanging="310"/>
      </w:pPr>
      <w:rPr>
        <w:rFonts w:hint="default"/>
      </w:rPr>
    </w:lvl>
    <w:lvl w:ilvl="5" w:tplc="98CC70C0">
      <w:numFmt w:val="bullet"/>
      <w:lvlText w:val="•"/>
      <w:lvlJc w:val="left"/>
      <w:pPr>
        <w:ind w:left="5265" w:hanging="310"/>
      </w:pPr>
      <w:rPr>
        <w:rFonts w:hint="default"/>
      </w:rPr>
    </w:lvl>
    <w:lvl w:ilvl="6" w:tplc="E6C8358E">
      <w:numFmt w:val="bullet"/>
      <w:lvlText w:val="•"/>
      <w:lvlJc w:val="left"/>
      <w:pPr>
        <w:ind w:left="6299" w:hanging="310"/>
      </w:pPr>
      <w:rPr>
        <w:rFonts w:hint="default"/>
      </w:rPr>
    </w:lvl>
    <w:lvl w:ilvl="7" w:tplc="EBC6A1A2">
      <w:numFmt w:val="bullet"/>
      <w:lvlText w:val="•"/>
      <w:lvlJc w:val="left"/>
      <w:pPr>
        <w:ind w:left="7332" w:hanging="310"/>
      </w:pPr>
      <w:rPr>
        <w:rFonts w:hint="default"/>
      </w:rPr>
    </w:lvl>
    <w:lvl w:ilvl="8" w:tplc="579A1AB8">
      <w:numFmt w:val="bullet"/>
      <w:lvlText w:val="•"/>
      <w:lvlJc w:val="left"/>
      <w:pPr>
        <w:ind w:left="8365" w:hanging="310"/>
      </w:pPr>
      <w:rPr>
        <w:rFonts w:hint="default"/>
      </w:rPr>
    </w:lvl>
  </w:abstractNum>
  <w:abstractNum w:abstractNumId="1" w15:restartNumberingAfterBreak="0">
    <w:nsid w:val="0A3718A2"/>
    <w:multiLevelType w:val="hybridMultilevel"/>
    <w:tmpl w:val="66A64AE2"/>
    <w:lvl w:ilvl="0" w:tplc="2D6CCF1C">
      <w:numFmt w:val="bullet"/>
      <w:lvlText w:val="-"/>
      <w:lvlJc w:val="left"/>
      <w:pPr>
        <w:ind w:left="823" w:hanging="197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06B825A8">
      <w:numFmt w:val="bullet"/>
      <w:lvlText w:val="•"/>
      <w:lvlJc w:val="left"/>
      <w:pPr>
        <w:ind w:left="1781" w:hanging="197"/>
      </w:pPr>
      <w:rPr>
        <w:rFonts w:hint="default"/>
      </w:rPr>
    </w:lvl>
    <w:lvl w:ilvl="2" w:tplc="E35A96B0">
      <w:numFmt w:val="bullet"/>
      <w:lvlText w:val="•"/>
      <w:lvlJc w:val="left"/>
      <w:pPr>
        <w:ind w:left="2742" w:hanging="197"/>
      </w:pPr>
      <w:rPr>
        <w:rFonts w:hint="default"/>
      </w:rPr>
    </w:lvl>
    <w:lvl w:ilvl="3" w:tplc="5AF4B002">
      <w:numFmt w:val="bullet"/>
      <w:lvlText w:val="•"/>
      <w:lvlJc w:val="left"/>
      <w:pPr>
        <w:ind w:left="3703" w:hanging="197"/>
      </w:pPr>
      <w:rPr>
        <w:rFonts w:hint="default"/>
      </w:rPr>
    </w:lvl>
    <w:lvl w:ilvl="4" w:tplc="C0505730">
      <w:numFmt w:val="bullet"/>
      <w:lvlText w:val="•"/>
      <w:lvlJc w:val="left"/>
      <w:pPr>
        <w:ind w:left="4664" w:hanging="197"/>
      </w:pPr>
      <w:rPr>
        <w:rFonts w:hint="default"/>
      </w:rPr>
    </w:lvl>
    <w:lvl w:ilvl="5" w:tplc="5DEC8446">
      <w:numFmt w:val="bullet"/>
      <w:lvlText w:val="•"/>
      <w:lvlJc w:val="left"/>
      <w:pPr>
        <w:ind w:left="5625" w:hanging="197"/>
      </w:pPr>
      <w:rPr>
        <w:rFonts w:hint="default"/>
      </w:rPr>
    </w:lvl>
    <w:lvl w:ilvl="6" w:tplc="E1B68DF6">
      <w:numFmt w:val="bullet"/>
      <w:lvlText w:val="•"/>
      <w:lvlJc w:val="left"/>
      <w:pPr>
        <w:ind w:left="6587" w:hanging="197"/>
      </w:pPr>
      <w:rPr>
        <w:rFonts w:hint="default"/>
      </w:rPr>
    </w:lvl>
    <w:lvl w:ilvl="7" w:tplc="96D4E7E0">
      <w:numFmt w:val="bullet"/>
      <w:lvlText w:val="•"/>
      <w:lvlJc w:val="left"/>
      <w:pPr>
        <w:ind w:left="7548" w:hanging="197"/>
      </w:pPr>
      <w:rPr>
        <w:rFonts w:hint="default"/>
      </w:rPr>
    </w:lvl>
    <w:lvl w:ilvl="8" w:tplc="2D0ED1FA">
      <w:numFmt w:val="bullet"/>
      <w:lvlText w:val="•"/>
      <w:lvlJc w:val="left"/>
      <w:pPr>
        <w:ind w:left="8509" w:hanging="197"/>
      </w:pPr>
      <w:rPr>
        <w:rFonts w:hint="default"/>
      </w:rPr>
    </w:lvl>
  </w:abstractNum>
  <w:abstractNum w:abstractNumId="2" w15:restartNumberingAfterBreak="0">
    <w:nsid w:val="0B031C8A"/>
    <w:multiLevelType w:val="hybridMultilevel"/>
    <w:tmpl w:val="FFDADB0E"/>
    <w:lvl w:ilvl="0" w:tplc="3C7A7F1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85CE7"/>
    <w:multiLevelType w:val="hybridMultilevel"/>
    <w:tmpl w:val="96C699E0"/>
    <w:lvl w:ilvl="0" w:tplc="C7B26BA4">
      <w:start w:val="87"/>
      <w:numFmt w:val="decimal"/>
      <w:lvlText w:val="%1."/>
      <w:lvlJc w:val="left"/>
      <w:pPr>
        <w:ind w:left="103" w:hanging="29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DB666B48">
      <w:numFmt w:val="bullet"/>
      <w:lvlText w:val="•"/>
      <w:lvlJc w:val="left"/>
      <w:pPr>
        <w:ind w:left="1133" w:hanging="293"/>
      </w:pPr>
      <w:rPr>
        <w:rFonts w:hint="default"/>
      </w:rPr>
    </w:lvl>
    <w:lvl w:ilvl="2" w:tplc="342242E6">
      <w:numFmt w:val="bullet"/>
      <w:lvlText w:val="•"/>
      <w:lvlJc w:val="left"/>
      <w:pPr>
        <w:ind w:left="2166" w:hanging="293"/>
      </w:pPr>
      <w:rPr>
        <w:rFonts w:hint="default"/>
      </w:rPr>
    </w:lvl>
    <w:lvl w:ilvl="3" w:tplc="D04A5800">
      <w:numFmt w:val="bullet"/>
      <w:lvlText w:val="•"/>
      <w:lvlJc w:val="left"/>
      <w:pPr>
        <w:ind w:left="3199" w:hanging="293"/>
      </w:pPr>
      <w:rPr>
        <w:rFonts w:hint="default"/>
      </w:rPr>
    </w:lvl>
    <w:lvl w:ilvl="4" w:tplc="89B0A07C">
      <w:numFmt w:val="bullet"/>
      <w:lvlText w:val="•"/>
      <w:lvlJc w:val="left"/>
      <w:pPr>
        <w:ind w:left="4232" w:hanging="293"/>
      </w:pPr>
      <w:rPr>
        <w:rFonts w:hint="default"/>
      </w:rPr>
    </w:lvl>
    <w:lvl w:ilvl="5" w:tplc="47C835B8">
      <w:numFmt w:val="bullet"/>
      <w:lvlText w:val="•"/>
      <w:lvlJc w:val="left"/>
      <w:pPr>
        <w:ind w:left="5265" w:hanging="293"/>
      </w:pPr>
      <w:rPr>
        <w:rFonts w:hint="default"/>
      </w:rPr>
    </w:lvl>
    <w:lvl w:ilvl="6" w:tplc="4E08E0EC">
      <w:numFmt w:val="bullet"/>
      <w:lvlText w:val="•"/>
      <w:lvlJc w:val="left"/>
      <w:pPr>
        <w:ind w:left="6299" w:hanging="293"/>
      </w:pPr>
      <w:rPr>
        <w:rFonts w:hint="default"/>
      </w:rPr>
    </w:lvl>
    <w:lvl w:ilvl="7" w:tplc="579EC730">
      <w:numFmt w:val="bullet"/>
      <w:lvlText w:val="•"/>
      <w:lvlJc w:val="left"/>
      <w:pPr>
        <w:ind w:left="7332" w:hanging="293"/>
      </w:pPr>
      <w:rPr>
        <w:rFonts w:hint="default"/>
      </w:rPr>
    </w:lvl>
    <w:lvl w:ilvl="8" w:tplc="F11EA550">
      <w:numFmt w:val="bullet"/>
      <w:lvlText w:val="•"/>
      <w:lvlJc w:val="left"/>
      <w:pPr>
        <w:ind w:left="8365" w:hanging="293"/>
      </w:pPr>
      <w:rPr>
        <w:rFonts w:hint="default"/>
      </w:rPr>
    </w:lvl>
  </w:abstractNum>
  <w:abstractNum w:abstractNumId="4" w15:restartNumberingAfterBreak="0">
    <w:nsid w:val="0D2735EF"/>
    <w:multiLevelType w:val="multilevel"/>
    <w:tmpl w:val="B608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7B710E"/>
    <w:multiLevelType w:val="hybridMultilevel"/>
    <w:tmpl w:val="28EA1176"/>
    <w:lvl w:ilvl="0" w:tplc="32C04B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70700"/>
    <w:multiLevelType w:val="hybridMultilevel"/>
    <w:tmpl w:val="896A1BF2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1142360B"/>
    <w:multiLevelType w:val="hybridMultilevel"/>
    <w:tmpl w:val="59662704"/>
    <w:lvl w:ilvl="0" w:tplc="33583C44">
      <w:start w:val="1"/>
      <w:numFmt w:val="upperRoman"/>
      <w:lvlText w:val="%1."/>
      <w:lvlJc w:val="left"/>
      <w:pPr>
        <w:ind w:left="823" w:hanging="72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8" w15:restartNumberingAfterBreak="0">
    <w:nsid w:val="17AC57C4"/>
    <w:multiLevelType w:val="multilevel"/>
    <w:tmpl w:val="9D1C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053551"/>
    <w:multiLevelType w:val="multilevel"/>
    <w:tmpl w:val="99106EB4"/>
    <w:lvl w:ilvl="0">
      <w:start w:val="1"/>
      <w:numFmt w:val="bullet"/>
      <w:lvlText w:val=""/>
      <w:lvlJc w:val="left"/>
      <w:pPr>
        <w:tabs>
          <w:tab w:val="num" w:pos="672"/>
        </w:tabs>
        <w:ind w:left="8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D72702"/>
    <w:multiLevelType w:val="hybridMultilevel"/>
    <w:tmpl w:val="AFD297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9110D"/>
    <w:multiLevelType w:val="hybridMultilevel"/>
    <w:tmpl w:val="9CE0C12E"/>
    <w:lvl w:ilvl="0" w:tplc="9434312A">
      <w:numFmt w:val="bullet"/>
      <w:lvlText w:val="-"/>
      <w:lvlJc w:val="left"/>
      <w:pPr>
        <w:ind w:left="823" w:hanging="197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660C7604">
      <w:numFmt w:val="bullet"/>
      <w:lvlText w:val="▪"/>
      <w:lvlJc w:val="left"/>
      <w:pPr>
        <w:ind w:left="1096" w:hanging="200"/>
      </w:pPr>
      <w:rPr>
        <w:rFonts w:ascii="Microsoft Sans Serif" w:eastAsia="Microsoft Sans Serif" w:hAnsi="Microsoft Sans Serif" w:cs="Microsoft Sans Serif" w:hint="default"/>
        <w:w w:val="128"/>
        <w:sz w:val="20"/>
        <w:szCs w:val="20"/>
      </w:rPr>
    </w:lvl>
    <w:lvl w:ilvl="2" w:tplc="DC624292">
      <w:numFmt w:val="bullet"/>
      <w:lvlText w:val="•"/>
      <w:lvlJc w:val="left"/>
      <w:pPr>
        <w:ind w:left="2136" w:hanging="200"/>
      </w:pPr>
      <w:rPr>
        <w:rFonts w:hint="default"/>
      </w:rPr>
    </w:lvl>
    <w:lvl w:ilvl="3" w:tplc="477254CC">
      <w:numFmt w:val="bullet"/>
      <w:lvlText w:val="•"/>
      <w:lvlJc w:val="left"/>
      <w:pPr>
        <w:ind w:left="3173" w:hanging="200"/>
      </w:pPr>
      <w:rPr>
        <w:rFonts w:hint="default"/>
      </w:rPr>
    </w:lvl>
    <w:lvl w:ilvl="4" w:tplc="8AFC7704">
      <w:numFmt w:val="bullet"/>
      <w:lvlText w:val="•"/>
      <w:lvlJc w:val="left"/>
      <w:pPr>
        <w:ind w:left="4210" w:hanging="200"/>
      </w:pPr>
      <w:rPr>
        <w:rFonts w:hint="default"/>
      </w:rPr>
    </w:lvl>
    <w:lvl w:ilvl="5" w:tplc="524A58E0">
      <w:numFmt w:val="bullet"/>
      <w:lvlText w:val="•"/>
      <w:lvlJc w:val="left"/>
      <w:pPr>
        <w:ind w:left="5247" w:hanging="200"/>
      </w:pPr>
      <w:rPr>
        <w:rFonts w:hint="default"/>
      </w:rPr>
    </w:lvl>
    <w:lvl w:ilvl="6" w:tplc="E904FB7A">
      <w:numFmt w:val="bullet"/>
      <w:lvlText w:val="•"/>
      <w:lvlJc w:val="left"/>
      <w:pPr>
        <w:ind w:left="6284" w:hanging="200"/>
      </w:pPr>
      <w:rPr>
        <w:rFonts w:hint="default"/>
      </w:rPr>
    </w:lvl>
    <w:lvl w:ilvl="7" w:tplc="30A6B42E">
      <w:numFmt w:val="bullet"/>
      <w:lvlText w:val="•"/>
      <w:lvlJc w:val="left"/>
      <w:pPr>
        <w:ind w:left="7321" w:hanging="200"/>
      </w:pPr>
      <w:rPr>
        <w:rFonts w:hint="default"/>
      </w:rPr>
    </w:lvl>
    <w:lvl w:ilvl="8" w:tplc="CE98569E">
      <w:numFmt w:val="bullet"/>
      <w:lvlText w:val="•"/>
      <w:lvlJc w:val="left"/>
      <w:pPr>
        <w:ind w:left="8358" w:hanging="200"/>
      </w:pPr>
      <w:rPr>
        <w:rFonts w:hint="default"/>
      </w:rPr>
    </w:lvl>
  </w:abstractNum>
  <w:abstractNum w:abstractNumId="12" w15:restartNumberingAfterBreak="0">
    <w:nsid w:val="218D560A"/>
    <w:multiLevelType w:val="hybridMultilevel"/>
    <w:tmpl w:val="F3046F4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93371"/>
    <w:multiLevelType w:val="hybridMultilevel"/>
    <w:tmpl w:val="86340D90"/>
    <w:lvl w:ilvl="0" w:tplc="3C7A7F14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AC5264"/>
    <w:multiLevelType w:val="hybridMultilevel"/>
    <w:tmpl w:val="2EBE9ED8"/>
    <w:lvl w:ilvl="0" w:tplc="62AE2F72">
      <w:numFmt w:val="bullet"/>
      <w:lvlText w:val="-"/>
      <w:lvlJc w:val="left"/>
      <w:pPr>
        <w:ind w:left="823" w:hanging="197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9ADA4AAE">
      <w:numFmt w:val="bullet"/>
      <w:lvlText w:val="•"/>
      <w:lvlJc w:val="left"/>
      <w:pPr>
        <w:ind w:left="1781" w:hanging="197"/>
      </w:pPr>
      <w:rPr>
        <w:rFonts w:hint="default"/>
      </w:rPr>
    </w:lvl>
    <w:lvl w:ilvl="2" w:tplc="438255BE">
      <w:numFmt w:val="bullet"/>
      <w:lvlText w:val="•"/>
      <w:lvlJc w:val="left"/>
      <w:pPr>
        <w:ind w:left="2742" w:hanging="197"/>
      </w:pPr>
      <w:rPr>
        <w:rFonts w:hint="default"/>
      </w:rPr>
    </w:lvl>
    <w:lvl w:ilvl="3" w:tplc="B3B4AD62">
      <w:numFmt w:val="bullet"/>
      <w:lvlText w:val="•"/>
      <w:lvlJc w:val="left"/>
      <w:pPr>
        <w:ind w:left="3703" w:hanging="197"/>
      </w:pPr>
      <w:rPr>
        <w:rFonts w:hint="default"/>
      </w:rPr>
    </w:lvl>
    <w:lvl w:ilvl="4" w:tplc="32348680">
      <w:numFmt w:val="bullet"/>
      <w:lvlText w:val="•"/>
      <w:lvlJc w:val="left"/>
      <w:pPr>
        <w:ind w:left="4664" w:hanging="197"/>
      </w:pPr>
      <w:rPr>
        <w:rFonts w:hint="default"/>
      </w:rPr>
    </w:lvl>
    <w:lvl w:ilvl="5" w:tplc="5AAE2438">
      <w:numFmt w:val="bullet"/>
      <w:lvlText w:val="•"/>
      <w:lvlJc w:val="left"/>
      <w:pPr>
        <w:ind w:left="5625" w:hanging="197"/>
      </w:pPr>
      <w:rPr>
        <w:rFonts w:hint="default"/>
      </w:rPr>
    </w:lvl>
    <w:lvl w:ilvl="6" w:tplc="F43C5322">
      <w:numFmt w:val="bullet"/>
      <w:lvlText w:val="•"/>
      <w:lvlJc w:val="left"/>
      <w:pPr>
        <w:ind w:left="6587" w:hanging="197"/>
      </w:pPr>
      <w:rPr>
        <w:rFonts w:hint="default"/>
      </w:rPr>
    </w:lvl>
    <w:lvl w:ilvl="7" w:tplc="9DAEC41A">
      <w:numFmt w:val="bullet"/>
      <w:lvlText w:val="•"/>
      <w:lvlJc w:val="left"/>
      <w:pPr>
        <w:ind w:left="7548" w:hanging="197"/>
      </w:pPr>
      <w:rPr>
        <w:rFonts w:hint="default"/>
      </w:rPr>
    </w:lvl>
    <w:lvl w:ilvl="8" w:tplc="BB30B22E">
      <w:numFmt w:val="bullet"/>
      <w:lvlText w:val="•"/>
      <w:lvlJc w:val="left"/>
      <w:pPr>
        <w:ind w:left="8509" w:hanging="197"/>
      </w:pPr>
      <w:rPr>
        <w:rFonts w:hint="default"/>
      </w:rPr>
    </w:lvl>
  </w:abstractNum>
  <w:abstractNum w:abstractNumId="15" w15:restartNumberingAfterBreak="0">
    <w:nsid w:val="26D73C7D"/>
    <w:multiLevelType w:val="hybridMultilevel"/>
    <w:tmpl w:val="7C46F57E"/>
    <w:lvl w:ilvl="0" w:tplc="6372AAE4">
      <w:numFmt w:val="bullet"/>
      <w:lvlText w:val="-"/>
      <w:lvlJc w:val="left"/>
      <w:pPr>
        <w:ind w:left="3821" w:hanging="197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A0BA8146">
      <w:numFmt w:val="bullet"/>
      <w:lvlText w:val="▪"/>
      <w:lvlJc w:val="left"/>
      <w:pPr>
        <w:ind w:left="4095" w:hanging="250"/>
      </w:pPr>
      <w:rPr>
        <w:rFonts w:ascii="Microsoft Sans Serif" w:eastAsia="Microsoft Sans Serif" w:hAnsi="Microsoft Sans Serif" w:cs="Microsoft Sans Serif" w:hint="default"/>
        <w:w w:val="128"/>
        <w:sz w:val="20"/>
        <w:szCs w:val="20"/>
      </w:rPr>
    </w:lvl>
    <w:lvl w:ilvl="2" w:tplc="E1E24A1C">
      <w:numFmt w:val="bullet"/>
      <w:lvlText w:val="•"/>
      <w:lvlJc w:val="left"/>
      <w:pPr>
        <w:ind w:left="5148" w:hanging="250"/>
      </w:pPr>
      <w:rPr>
        <w:rFonts w:hint="default"/>
      </w:rPr>
    </w:lvl>
    <w:lvl w:ilvl="3" w:tplc="955A40C8">
      <w:numFmt w:val="bullet"/>
      <w:lvlText w:val="•"/>
      <w:lvlJc w:val="left"/>
      <w:pPr>
        <w:ind w:left="6197" w:hanging="250"/>
      </w:pPr>
      <w:rPr>
        <w:rFonts w:hint="default"/>
      </w:rPr>
    </w:lvl>
    <w:lvl w:ilvl="4" w:tplc="AFAAC0E6">
      <w:numFmt w:val="bullet"/>
      <w:lvlText w:val="•"/>
      <w:lvlJc w:val="left"/>
      <w:pPr>
        <w:ind w:left="7246" w:hanging="250"/>
      </w:pPr>
      <w:rPr>
        <w:rFonts w:hint="default"/>
      </w:rPr>
    </w:lvl>
    <w:lvl w:ilvl="5" w:tplc="DD8852B6">
      <w:numFmt w:val="bullet"/>
      <w:lvlText w:val="•"/>
      <w:lvlJc w:val="left"/>
      <w:pPr>
        <w:ind w:left="8295" w:hanging="250"/>
      </w:pPr>
      <w:rPr>
        <w:rFonts w:hint="default"/>
      </w:rPr>
    </w:lvl>
    <w:lvl w:ilvl="6" w:tplc="82E2AFF2">
      <w:numFmt w:val="bullet"/>
      <w:lvlText w:val="•"/>
      <w:lvlJc w:val="left"/>
      <w:pPr>
        <w:ind w:left="9344" w:hanging="250"/>
      </w:pPr>
      <w:rPr>
        <w:rFonts w:hint="default"/>
      </w:rPr>
    </w:lvl>
    <w:lvl w:ilvl="7" w:tplc="84B812B0">
      <w:numFmt w:val="bullet"/>
      <w:lvlText w:val="•"/>
      <w:lvlJc w:val="left"/>
      <w:pPr>
        <w:ind w:left="10393" w:hanging="250"/>
      </w:pPr>
      <w:rPr>
        <w:rFonts w:hint="default"/>
      </w:rPr>
    </w:lvl>
    <w:lvl w:ilvl="8" w:tplc="31FA8FD6">
      <w:numFmt w:val="bullet"/>
      <w:lvlText w:val="•"/>
      <w:lvlJc w:val="left"/>
      <w:pPr>
        <w:ind w:left="11442" w:hanging="250"/>
      </w:pPr>
      <w:rPr>
        <w:rFonts w:hint="default"/>
      </w:rPr>
    </w:lvl>
  </w:abstractNum>
  <w:abstractNum w:abstractNumId="16" w15:restartNumberingAfterBreak="0">
    <w:nsid w:val="2BED5BC3"/>
    <w:multiLevelType w:val="hybridMultilevel"/>
    <w:tmpl w:val="3E4A0D04"/>
    <w:lvl w:ilvl="0" w:tplc="B504F3DA">
      <w:numFmt w:val="bullet"/>
      <w:lvlText w:val="-"/>
      <w:lvlJc w:val="left"/>
      <w:pPr>
        <w:ind w:left="823" w:hanging="197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8766E60E">
      <w:numFmt w:val="bullet"/>
      <w:lvlText w:val="•"/>
      <w:lvlJc w:val="left"/>
      <w:pPr>
        <w:ind w:left="1781" w:hanging="197"/>
      </w:pPr>
      <w:rPr>
        <w:rFonts w:hint="default"/>
      </w:rPr>
    </w:lvl>
    <w:lvl w:ilvl="2" w:tplc="3D74D95A">
      <w:numFmt w:val="bullet"/>
      <w:lvlText w:val="•"/>
      <w:lvlJc w:val="left"/>
      <w:pPr>
        <w:ind w:left="2742" w:hanging="197"/>
      </w:pPr>
      <w:rPr>
        <w:rFonts w:hint="default"/>
      </w:rPr>
    </w:lvl>
    <w:lvl w:ilvl="3" w:tplc="0C9ADC08">
      <w:numFmt w:val="bullet"/>
      <w:lvlText w:val="•"/>
      <w:lvlJc w:val="left"/>
      <w:pPr>
        <w:ind w:left="3703" w:hanging="197"/>
      </w:pPr>
      <w:rPr>
        <w:rFonts w:hint="default"/>
      </w:rPr>
    </w:lvl>
    <w:lvl w:ilvl="4" w:tplc="BB00A6CE">
      <w:numFmt w:val="bullet"/>
      <w:lvlText w:val="•"/>
      <w:lvlJc w:val="left"/>
      <w:pPr>
        <w:ind w:left="4664" w:hanging="197"/>
      </w:pPr>
      <w:rPr>
        <w:rFonts w:hint="default"/>
      </w:rPr>
    </w:lvl>
    <w:lvl w:ilvl="5" w:tplc="D24EADBC">
      <w:numFmt w:val="bullet"/>
      <w:lvlText w:val="•"/>
      <w:lvlJc w:val="left"/>
      <w:pPr>
        <w:ind w:left="5625" w:hanging="197"/>
      </w:pPr>
      <w:rPr>
        <w:rFonts w:hint="default"/>
      </w:rPr>
    </w:lvl>
    <w:lvl w:ilvl="6" w:tplc="7D1047DE">
      <w:numFmt w:val="bullet"/>
      <w:lvlText w:val="•"/>
      <w:lvlJc w:val="left"/>
      <w:pPr>
        <w:ind w:left="6587" w:hanging="197"/>
      </w:pPr>
      <w:rPr>
        <w:rFonts w:hint="default"/>
      </w:rPr>
    </w:lvl>
    <w:lvl w:ilvl="7" w:tplc="91C6E528">
      <w:numFmt w:val="bullet"/>
      <w:lvlText w:val="•"/>
      <w:lvlJc w:val="left"/>
      <w:pPr>
        <w:ind w:left="7548" w:hanging="197"/>
      </w:pPr>
      <w:rPr>
        <w:rFonts w:hint="default"/>
      </w:rPr>
    </w:lvl>
    <w:lvl w:ilvl="8" w:tplc="E370CECE">
      <w:numFmt w:val="bullet"/>
      <w:lvlText w:val="•"/>
      <w:lvlJc w:val="left"/>
      <w:pPr>
        <w:ind w:left="8509" w:hanging="197"/>
      </w:pPr>
      <w:rPr>
        <w:rFonts w:hint="default"/>
      </w:rPr>
    </w:lvl>
  </w:abstractNum>
  <w:abstractNum w:abstractNumId="17" w15:restartNumberingAfterBreak="0">
    <w:nsid w:val="2C696608"/>
    <w:multiLevelType w:val="hybridMultilevel"/>
    <w:tmpl w:val="AFD29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D1387"/>
    <w:multiLevelType w:val="hybridMultilevel"/>
    <w:tmpl w:val="AFD297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E4DF1"/>
    <w:multiLevelType w:val="multilevel"/>
    <w:tmpl w:val="5BA991FC"/>
    <w:lvl w:ilvl="0">
      <w:numFmt w:val="bullet"/>
      <w:lvlText w:val=""/>
      <w:lvlJc w:val="left"/>
      <w:pPr>
        <w:tabs>
          <w:tab w:val="num" w:pos="75"/>
        </w:tabs>
        <w:ind w:firstLine="72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085"/>
        </w:tabs>
        <w:ind w:left="208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05"/>
        </w:tabs>
        <w:ind w:left="280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245"/>
        </w:tabs>
        <w:ind w:left="424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965"/>
        </w:tabs>
        <w:ind w:left="496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05"/>
        </w:tabs>
        <w:ind w:left="6405" w:hanging="360"/>
      </w:pPr>
      <w:rPr>
        <w:rFonts w:ascii="Wingdings" w:hAnsi="Wingdings" w:cs="Wingdings"/>
        <w:sz w:val="24"/>
        <w:szCs w:val="24"/>
      </w:rPr>
    </w:lvl>
  </w:abstractNum>
  <w:abstractNum w:abstractNumId="20" w15:restartNumberingAfterBreak="0">
    <w:nsid w:val="340A2CA1"/>
    <w:multiLevelType w:val="hybridMultilevel"/>
    <w:tmpl w:val="AAD65F1E"/>
    <w:lvl w:ilvl="0" w:tplc="92A08D7C">
      <w:start w:val="2"/>
      <w:numFmt w:val="upperRoman"/>
      <w:lvlText w:val="%1."/>
      <w:lvlJc w:val="left"/>
      <w:pPr>
        <w:ind w:left="446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</w:rPr>
    </w:lvl>
    <w:lvl w:ilvl="1" w:tplc="2FD2D09A">
      <w:numFmt w:val="bullet"/>
      <w:lvlText w:val="-"/>
      <w:lvlJc w:val="left"/>
      <w:pPr>
        <w:ind w:left="823" w:hanging="197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2D0A33CA">
      <w:numFmt w:val="bullet"/>
      <w:lvlText w:val="•"/>
      <w:lvlJc w:val="left"/>
      <w:pPr>
        <w:ind w:left="1887" w:hanging="197"/>
      </w:pPr>
      <w:rPr>
        <w:rFonts w:hint="default"/>
      </w:rPr>
    </w:lvl>
    <w:lvl w:ilvl="3" w:tplc="21A2A190">
      <w:numFmt w:val="bullet"/>
      <w:lvlText w:val="•"/>
      <w:lvlJc w:val="left"/>
      <w:pPr>
        <w:ind w:left="2955" w:hanging="197"/>
      </w:pPr>
      <w:rPr>
        <w:rFonts w:hint="default"/>
      </w:rPr>
    </w:lvl>
    <w:lvl w:ilvl="4" w:tplc="850CADFC">
      <w:numFmt w:val="bullet"/>
      <w:lvlText w:val="•"/>
      <w:lvlJc w:val="left"/>
      <w:pPr>
        <w:ind w:left="4023" w:hanging="197"/>
      </w:pPr>
      <w:rPr>
        <w:rFonts w:hint="default"/>
      </w:rPr>
    </w:lvl>
    <w:lvl w:ilvl="5" w:tplc="4B6C072A">
      <w:numFmt w:val="bullet"/>
      <w:lvlText w:val="•"/>
      <w:lvlJc w:val="left"/>
      <w:pPr>
        <w:ind w:left="5091" w:hanging="197"/>
      </w:pPr>
      <w:rPr>
        <w:rFonts w:hint="default"/>
      </w:rPr>
    </w:lvl>
    <w:lvl w:ilvl="6" w:tplc="2772962E">
      <w:numFmt w:val="bullet"/>
      <w:lvlText w:val="•"/>
      <w:lvlJc w:val="left"/>
      <w:pPr>
        <w:ind w:left="6159" w:hanging="197"/>
      </w:pPr>
      <w:rPr>
        <w:rFonts w:hint="default"/>
      </w:rPr>
    </w:lvl>
    <w:lvl w:ilvl="7" w:tplc="D2545896">
      <w:numFmt w:val="bullet"/>
      <w:lvlText w:val="•"/>
      <w:lvlJc w:val="left"/>
      <w:pPr>
        <w:ind w:left="7227" w:hanging="197"/>
      </w:pPr>
      <w:rPr>
        <w:rFonts w:hint="default"/>
      </w:rPr>
    </w:lvl>
    <w:lvl w:ilvl="8" w:tplc="F37C7B86">
      <w:numFmt w:val="bullet"/>
      <w:lvlText w:val="•"/>
      <w:lvlJc w:val="left"/>
      <w:pPr>
        <w:ind w:left="8295" w:hanging="197"/>
      </w:pPr>
      <w:rPr>
        <w:rFonts w:hint="default"/>
      </w:rPr>
    </w:lvl>
  </w:abstractNum>
  <w:abstractNum w:abstractNumId="21" w15:restartNumberingAfterBreak="0">
    <w:nsid w:val="34B537DC"/>
    <w:multiLevelType w:val="hybridMultilevel"/>
    <w:tmpl w:val="AFD297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00357"/>
    <w:multiLevelType w:val="hybridMultilevel"/>
    <w:tmpl w:val="5EAEBF56"/>
    <w:lvl w:ilvl="0" w:tplc="7D6611FC">
      <w:start w:val="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7D1039E"/>
    <w:multiLevelType w:val="hybridMultilevel"/>
    <w:tmpl w:val="08D07E00"/>
    <w:lvl w:ilvl="0" w:tplc="39000BBA">
      <w:start w:val="1"/>
      <w:numFmt w:val="decimal"/>
      <w:lvlText w:val="%1."/>
      <w:lvlJc w:val="left"/>
      <w:pPr>
        <w:ind w:left="103" w:hanging="20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AAE7830">
      <w:numFmt w:val="bullet"/>
      <w:lvlText w:val="•"/>
      <w:lvlJc w:val="left"/>
      <w:pPr>
        <w:ind w:left="1133" w:hanging="204"/>
      </w:pPr>
      <w:rPr>
        <w:rFonts w:hint="default"/>
      </w:rPr>
    </w:lvl>
    <w:lvl w:ilvl="2" w:tplc="25989C94">
      <w:numFmt w:val="bullet"/>
      <w:lvlText w:val="•"/>
      <w:lvlJc w:val="left"/>
      <w:pPr>
        <w:ind w:left="2166" w:hanging="204"/>
      </w:pPr>
      <w:rPr>
        <w:rFonts w:hint="default"/>
      </w:rPr>
    </w:lvl>
    <w:lvl w:ilvl="3" w:tplc="82DCCA6C">
      <w:numFmt w:val="bullet"/>
      <w:lvlText w:val="•"/>
      <w:lvlJc w:val="left"/>
      <w:pPr>
        <w:ind w:left="3199" w:hanging="204"/>
      </w:pPr>
      <w:rPr>
        <w:rFonts w:hint="default"/>
      </w:rPr>
    </w:lvl>
    <w:lvl w:ilvl="4" w:tplc="386E461C">
      <w:numFmt w:val="bullet"/>
      <w:lvlText w:val="•"/>
      <w:lvlJc w:val="left"/>
      <w:pPr>
        <w:ind w:left="4232" w:hanging="204"/>
      </w:pPr>
      <w:rPr>
        <w:rFonts w:hint="default"/>
      </w:rPr>
    </w:lvl>
    <w:lvl w:ilvl="5" w:tplc="FCEC75A2">
      <w:numFmt w:val="bullet"/>
      <w:lvlText w:val="•"/>
      <w:lvlJc w:val="left"/>
      <w:pPr>
        <w:ind w:left="5265" w:hanging="204"/>
      </w:pPr>
      <w:rPr>
        <w:rFonts w:hint="default"/>
      </w:rPr>
    </w:lvl>
    <w:lvl w:ilvl="6" w:tplc="326CC34E">
      <w:numFmt w:val="bullet"/>
      <w:lvlText w:val="•"/>
      <w:lvlJc w:val="left"/>
      <w:pPr>
        <w:ind w:left="6299" w:hanging="204"/>
      </w:pPr>
      <w:rPr>
        <w:rFonts w:hint="default"/>
      </w:rPr>
    </w:lvl>
    <w:lvl w:ilvl="7" w:tplc="3CB8E5C6">
      <w:numFmt w:val="bullet"/>
      <w:lvlText w:val="•"/>
      <w:lvlJc w:val="left"/>
      <w:pPr>
        <w:ind w:left="7332" w:hanging="204"/>
      </w:pPr>
      <w:rPr>
        <w:rFonts w:hint="default"/>
      </w:rPr>
    </w:lvl>
    <w:lvl w:ilvl="8" w:tplc="8FFC3B9E">
      <w:numFmt w:val="bullet"/>
      <w:lvlText w:val="•"/>
      <w:lvlJc w:val="left"/>
      <w:pPr>
        <w:ind w:left="8365" w:hanging="204"/>
      </w:pPr>
      <w:rPr>
        <w:rFonts w:hint="default"/>
      </w:rPr>
    </w:lvl>
  </w:abstractNum>
  <w:abstractNum w:abstractNumId="24" w15:restartNumberingAfterBreak="0">
    <w:nsid w:val="399722D8"/>
    <w:multiLevelType w:val="hybridMultilevel"/>
    <w:tmpl w:val="AFD297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F2314D"/>
    <w:multiLevelType w:val="multilevel"/>
    <w:tmpl w:val="4612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3D6226"/>
    <w:multiLevelType w:val="hybridMultilevel"/>
    <w:tmpl w:val="54E2B6CA"/>
    <w:lvl w:ilvl="0" w:tplc="DCECD8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FA1EF9"/>
    <w:multiLevelType w:val="hybridMultilevel"/>
    <w:tmpl w:val="DCB46180"/>
    <w:lvl w:ilvl="0" w:tplc="DE16AD18">
      <w:start w:val="54"/>
      <w:numFmt w:val="decimal"/>
      <w:lvlText w:val="%1."/>
      <w:lvlJc w:val="left"/>
      <w:pPr>
        <w:ind w:left="103" w:hanging="30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F1DC1946">
      <w:numFmt w:val="bullet"/>
      <w:lvlText w:val="•"/>
      <w:lvlJc w:val="left"/>
      <w:pPr>
        <w:ind w:left="1133" w:hanging="303"/>
      </w:pPr>
      <w:rPr>
        <w:rFonts w:hint="default"/>
      </w:rPr>
    </w:lvl>
    <w:lvl w:ilvl="2" w:tplc="00EC989E">
      <w:numFmt w:val="bullet"/>
      <w:lvlText w:val="•"/>
      <w:lvlJc w:val="left"/>
      <w:pPr>
        <w:ind w:left="2166" w:hanging="303"/>
      </w:pPr>
      <w:rPr>
        <w:rFonts w:hint="default"/>
      </w:rPr>
    </w:lvl>
    <w:lvl w:ilvl="3" w:tplc="7D02243A">
      <w:numFmt w:val="bullet"/>
      <w:lvlText w:val="•"/>
      <w:lvlJc w:val="left"/>
      <w:pPr>
        <w:ind w:left="3199" w:hanging="303"/>
      </w:pPr>
      <w:rPr>
        <w:rFonts w:hint="default"/>
      </w:rPr>
    </w:lvl>
    <w:lvl w:ilvl="4" w:tplc="4738C0E0">
      <w:numFmt w:val="bullet"/>
      <w:lvlText w:val="•"/>
      <w:lvlJc w:val="left"/>
      <w:pPr>
        <w:ind w:left="4232" w:hanging="303"/>
      </w:pPr>
      <w:rPr>
        <w:rFonts w:hint="default"/>
      </w:rPr>
    </w:lvl>
    <w:lvl w:ilvl="5" w:tplc="01A8E9A4">
      <w:numFmt w:val="bullet"/>
      <w:lvlText w:val="•"/>
      <w:lvlJc w:val="left"/>
      <w:pPr>
        <w:ind w:left="5265" w:hanging="303"/>
      </w:pPr>
      <w:rPr>
        <w:rFonts w:hint="default"/>
      </w:rPr>
    </w:lvl>
    <w:lvl w:ilvl="6" w:tplc="DEEE0332">
      <w:numFmt w:val="bullet"/>
      <w:lvlText w:val="•"/>
      <w:lvlJc w:val="left"/>
      <w:pPr>
        <w:ind w:left="6299" w:hanging="303"/>
      </w:pPr>
      <w:rPr>
        <w:rFonts w:hint="default"/>
      </w:rPr>
    </w:lvl>
    <w:lvl w:ilvl="7" w:tplc="D520A304">
      <w:numFmt w:val="bullet"/>
      <w:lvlText w:val="•"/>
      <w:lvlJc w:val="left"/>
      <w:pPr>
        <w:ind w:left="7332" w:hanging="303"/>
      </w:pPr>
      <w:rPr>
        <w:rFonts w:hint="default"/>
      </w:rPr>
    </w:lvl>
    <w:lvl w:ilvl="8" w:tplc="3D10F23E">
      <w:numFmt w:val="bullet"/>
      <w:lvlText w:val="•"/>
      <w:lvlJc w:val="left"/>
      <w:pPr>
        <w:ind w:left="8365" w:hanging="303"/>
      </w:pPr>
      <w:rPr>
        <w:rFonts w:hint="default"/>
      </w:rPr>
    </w:lvl>
  </w:abstractNum>
  <w:abstractNum w:abstractNumId="28" w15:restartNumberingAfterBreak="0">
    <w:nsid w:val="44031B31"/>
    <w:multiLevelType w:val="multilevel"/>
    <w:tmpl w:val="46C39709"/>
    <w:lvl w:ilvl="0">
      <w:numFmt w:val="bullet"/>
      <w:lvlText w:val=""/>
      <w:lvlJc w:val="left"/>
      <w:pPr>
        <w:tabs>
          <w:tab w:val="num" w:pos="675"/>
        </w:tabs>
        <w:ind w:firstLine="72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  <w:sz w:val="24"/>
        <w:szCs w:val="24"/>
      </w:rPr>
    </w:lvl>
  </w:abstractNum>
  <w:abstractNum w:abstractNumId="29" w15:restartNumberingAfterBreak="0">
    <w:nsid w:val="441E74D2"/>
    <w:multiLevelType w:val="hybridMultilevel"/>
    <w:tmpl w:val="EA54512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B132EE"/>
    <w:multiLevelType w:val="hybridMultilevel"/>
    <w:tmpl w:val="1D326B36"/>
    <w:lvl w:ilvl="0" w:tplc="51D0045C">
      <w:start w:val="2"/>
      <w:numFmt w:val="upperRoman"/>
      <w:lvlText w:val="%1."/>
      <w:lvlJc w:val="left"/>
      <w:pPr>
        <w:ind w:left="357" w:hanging="255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</w:rPr>
    </w:lvl>
    <w:lvl w:ilvl="1" w:tplc="9A320466">
      <w:numFmt w:val="bullet"/>
      <w:lvlText w:val="•"/>
      <w:lvlJc w:val="left"/>
      <w:pPr>
        <w:ind w:left="1367" w:hanging="255"/>
      </w:pPr>
      <w:rPr>
        <w:rFonts w:hint="default"/>
      </w:rPr>
    </w:lvl>
    <w:lvl w:ilvl="2" w:tplc="285A86A0">
      <w:numFmt w:val="bullet"/>
      <w:lvlText w:val="•"/>
      <w:lvlJc w:val="left"/>
      <w:pPr>
        <w:ind w:left="2374" w:hanging="255"/>
      </w:pPr>
      <w:rPr>
        <w:rFonts w:hint="default"/>
      </w:rPr>
    </w:lvl>
    <w:lvl w:ilvl="3" w:tplc="1FD0D20E">
      <w:numFmt w:val="bullet"/>
      <w:lvlText w:val="•"/>
      <w:lvlJc w:val="left"/>
      <w:pPr>
        <w:ind w:left="3381" w:hanging="255"/>
      </w:pPr>
      <w:rPr>
        <w:rFonts w:hint="default"/>
      </w:rPr>
    </w:lvl>
    <w:lvl w:ilvl="4" w:tplc="0B30A144">
      <w:numFmt w:val="bullet"/>
      <w:lvlText w:val="•"/>
      <w:lvlJc w:val="left"/>
      <w:pPr>
        <w:ind w:left="4388" w:hanging="255"/>
      </w:pPr>
      <w:rPr>
        <w:rFonts w:hint="default"/>
      </w:rPr>
    </w:lvl>
    <w:lvl w:ilvl="5" w:tplc="2C283E52">
      <w:numFmt w:val="bullet"/>
      <w:lvlText w:val="•"/>
      <w:lvlJc w:val="left"/>
      <w:pPr>
        <w:ind w:left="5395" w:hanging="255"/>
      </w:pPr>
      <w:rPr>
        <w:rFonts w:hint="default"/>
      </w:rPr>
    </w:lvl>
    <w:lvl w:ilvl="6" w:tplc="51A0FA74">
      <w:numFmt w:val="bullet"/>
      <w:lvlText w:val="•"/>
      <w:lvlJc w:val="left"/>
      <w:pPr>
        <w:ind w:left="6403" w:hanging="255"/>
      </w:pPr>
      <w:rPr>
        <w:rFonts w:hint="default"/>
      </w:rPr>
    </w:lvl>
    <w:lvl w:ilvl="7" w:tplc="E45E9830">
      <w:numFmt w:val="bullet"/>
      <w:lvlText w:val="•"/>
      <w:lvlJc w:val="left"/>
      <w:pPr>
        <w:ind w:left="7410" w:hanging="255"/>
      </w:pPr>
      <w:rPr>
        <w:rFonts w:hint="default"/>
      </w:rPr>
    </w:lvl>
    <w:lvl w:ilvl="8" w:tplc="DB7E0968">
      <w:numFmt w:val="bullet"/>
      <w:lvlText w:val="•"/>
      <w:lvlJc w:val="left"/>
      <w:pPr>
        <w:ind w:left="8417" w:hanging="255"/>
      </w:pPr>
      <w:rPr>
        <w:rFonts w:hint="default"/>
      </w:rPr>
    </w:lvl>
  </w:abstractNum>
  <w:abstractNum w:abstractNumId="31" w15:restartNumberingAfterBreak="0">
    <w:nsid w:val="48423E62"/>
    <w:multiLevelType w:val="hybridMultilevel"/>
    <w:tmpl w:val="D3EA6AA4"/>
    <w:lvl w:ilvl="0" w:tplc="3C7A7F1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114DFE"/>
    <w:multiLevelType w:val="hybridMultilevel"/>
    <w:tmpl w:val="ACDE71DC"/>
    <w:lvl w:ilvl="0" w:tplc="EE14F81C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B6847"/>
    <w:multiLevelType w:val="hybridMultilevel"/>
    <w:tmpl w:val="7662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C723D3"/>
    <w:multiLevelType w:val="hybridMultilevel"/>
    <w:tmpl w:val="28C45F4E"/>
    <w:lvl w:ilvl="0" w:tplc="871E021C">
      <w:numFmt w:val="bullet"/>
      <w:lvlText w:val="▪"/>
      <w:lvlJc w:val="left"/>
      <w:pPr>
        <w:ind w:left="4095" w:hanging="200"/>
      </w:pPr>
      <w:rPr>
        <w:rFonts w:ascii="Microsoft Sans Serif" w:eastAsia="Microsoft Sans Serif" w:hAnsi="Microsoft Sans Serif" w:cs="Microsoft Sans Serif" w:hint="default"/>
        <w:w w:val="128"/>
        <w:sz w:val="20"/>
        <w:szCs w:val="20"/>
      </w:rPr>
    </w:lvl>
    <w:lvl w:ilvl="1" w:tplc="3AC86C08">
      <w:numFmt w:val="bullet"/>
      <w:lvlText w:val="•"/>
      <w:lvlJc w:val="left"/>
      <w:pPr>
        <w:ind w:left="5044" w:hanging="200"/>
      </w:pPr>
      <w:rPr>
        <w:rFonts w:hint="default"/>
      </w:rPr>
    </w:lvl>
    <w:lvl w:ilvl="2" w:tplc="0074E02A">
      <w:numFmt w:val="bullet"/>
      <w:lvlText w:val="•"/>
      <w:lvlJc w:val="left"/>
      <w:pPr>
        <w:ind w:left="5988" w:hanging="200"/>
      </w:pPr>
      <w:rPr>
        <w:rFonts w:hint="default"/>
      </w:rPr>
    </w:lvl>
    <w:lvl w:ilvl="3" w:tplc="43BCF3D8">
      <w:numFmt w:val="bullet"/>
      <w:lvlText w:val="•"/>
      <w:lvlJc w:val="left"/>
      <w:pPr>
        <w:ind w:left="6932" w:hanging="200"/>
      </w:pPr>
      <w:rPr>
        <w:rFonts w:hint="default"/>
      </w:rPr>
    </w:lvl>
    <w:lvl w:ilvl="4" w:tplc="57F60634">
      <w:numFmt w:val="bullet"/>
      <w:lvlText w:val="•"/>
      <w:lvlJc w:val="left"/>
      <w:pPr>
        <w:ind w:left="7876" w:hanging="200"/>
      </w:pPr>
      <w:rPr>
        <w:rFonts w:hint="default"/>
      </w:rPr>
    </w:lvl>
    <w:lvl w:ilvl="5" w:tplc="52D8A1FE">
      <w:numFmt w:val="bullet"/>
      <w:lvlText w:val="•"/>
      <w:lvlJc w:val="left"/>
      <w:pPr>
        <w:ind w:left="8820" w:hanging="200"/>
      </w:pPr>
      <w:rPr>
        <w:rFonts w:hint="default"/>
      </w:rPr>
    </w:lvl>
    <w:lvl w:ilvl="6" w:tplc="19F63526">
      <w:numFmt w:val="bullet"/>
      <w:lvlText w:val="•"/>
      <w:lvlJc w:val="left"/>
      <w:pPr>
        <w:ind w:left="9764" w:hanging="200"/>
      </w:pPr>
      <w:rPr>
        <w:rFonts w:hint="default"/>
      </w:rPr>
    </w:lvl>
    <w:lvl w:ilvl="7" w:tplc="7EF040EE">
      <w:numFmt w:val="bullet"/>
      <w:lvlText w:val="•"/>
      <w:lvlJc w:val="left"/>
      <w:pPr>
        <w:ind w:left="10708" w:hanging="200"/>
      </w:pPr>
      <w:rPr>
        <w:rFonts w:hint="default"/>
      </w:rPr>
    </w:lvl>
    <w:lvl w:ilvl="8" w:tplc="69E2A45E">
      <w:numFmt w:val="bullet"/>
      <w:lvlText w:val="•"/>
      <w:lvlJc w:val="left"/>
      <w:pPr>
        <w:ind w:left="11652" w:hanging="200"/>
      </w:pPr>
      <w:rPr>
        <w:rFonts w:hint="default"/>
      </w:rPr>
    </w:lvl>
  </w:abstractNum>
  <w:abstractNum w:abstractNumId="35" w15:restartNumberingAfterBreak="0">
    <w:nsid w:val="4CD120B0"/>
    <w:multiLevelType w:val="hybridMultilevel"/>
    <w:tmpl w:val="5AD6292E"/>
    <w:lvl w:ilvl="0" w:tplc="508676E6">
      <w:start w:val="69"/>
      <w:numFmt w:val="decimal"/>
      <w:lvlText w:val="%1."/>
      <w:lvlJc w:val="left"/>
      <w:pPr>
        <w:ind w:left="103" w:hanging="315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E972785C">
      <w:numFmt w:val="bullet"/>
      <w:lvlText w:val="•"/>
      <w:lvlJc w:val="left"/>
      <w:pPr>
        <w:ind w:left="1133" w:hanging="315"/>
      </w:pPr>
      <w:rPr>
        <w:rFonts w:hint="default"/>
      </w:rPr>
    </w:lvl>
    <w:lvl w:ilvl="2" w:tplc="F61E9980">
      <w:numFmt w:val="bullet"/>
      <w:lvlText w:val="•"/>
      <w:lvlJc w:val="left"/>
      <w:pPr>
        <w:ind w:left="2166" w:hanging="315"/>
      </w:pPr>
      <w:rPr>
        <w:rFonts w:hint="default"/>
      </w:rPr>
    </w:lvl>
    <w:lvl w:ilvl="3" w:tplc="586A2D02">
      <w:numFmt w:val="bullet"/>
      <w:lvlText w:val="•"/>
      <w:lvlJc w:val="left"/>
      <w:pPr>
        <w:ind w:left="3199" w:hanging="315"/>
      </w:pPr>
      <w:rPr>
        <w:rFonts w:hint="default"/>
      </w:rPr>
    </w:lvl>
    <w:lvl w:ilvl="4" w:tplc="18CEE98E">
      <w:numFmt w:val="bullet"/>
      <w:lvlText w:val="•"/>
      <w:lvlJc w:val="left"/>
      <w:pPr>
        <w:ind w:left="4232" w:hanging="315"/>
      </w:pPr>
      <w:rPr>
        <w:rFonts w:hint="default"/>
      </w:rPr>
    </w:lvl>
    <w:lvl w:ilvl="5" w:tplc="AEBCE660">
      <w:numFmt w:val="bullet"/>
      <w:lvlText w:val="•"/>
      <w:lvlJc w:val="left"/>
      <w:pPr>
        <w:ind w:left="5265" w:hanging="315"/>
      </w:pPr>
      <w:rPr>
        <w:rFonts w:hint="default"/>
      </w:rPr>
    </w:lvl>
    <w:lvl w:ilvl="6" w:tplc="A6DA81EA">
      <w:numFmt w:val="bullet"/>
      <w:lvlText w:val="•"/>
      <w:lvlJc w:val="left"/>
      <w:pPr>
        <w:ind w:left="6299" w:hanging="315"/>
      </w:pPr>
      <w:rPr>
        <w:rFonts w:hint="default"/>
      </w:rPr>
    </w:lvl>
    <w:lvl w:ilvl="7" w:tplc="609A6B5E">
      <w:numFmt w:val="bullet"/>
      <w:lvlText w:val="•"/>
      <w:lvlJc w:val="left"/>
      <w:pPr>
        <w:ind w:left="7332" w:hanging="315"/>
      </w:pPr>
      <w:rPr>
        <w:rFonts w:hint="default"/>
      </w:rPr>
    </w:lvl>
    <w:lvl w:ilvl="8" w:tplc="95A09808">
      <w:numFmt w:val="bullet"/>
      <w:lvlText w:val="•"/>
      <w:lvlJc w:val="left"/>
      <w:pPr>
        <w:ind w:left="8365" w:hanging="315"/>
      </w:pPr>
      <w:rPr>
        <w:rFonts w:hint="default"/>
      </w:rPr>
    </w:lvl>
  </w:abstractNum>
  <w:abstractNum w:abstractNumId="36" w15:restartNumberingAfterBreak="0">
    <w:nsid w:val="4CEA07CE"/>
    <w:multiLevelType w:val="multilevel"/>
    <w:tmpl w:val="0C6918C2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80"/>
        </w:tabs>
      </w:pPr>
      <w:rPr>
        <w:rFonts w:ascii="Courier New" w:hAnsi="Courier New" w:cs="Courier New"/>
        <w:sz w:val="22"/>
        <w:szCs w:val="22"/>
      </w:rPr>
    </w:lvl>
    <w:lvl w:ilvl="2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  <w:sz w:val="24"/>
        <w:szCs w:val="24"/>
      </w:rPr>
    </w:lvl>
  </w:abstractNum>
  <w:abstractNum w:abstractNumId="37" w15:restartNumberingAfterBreak="0">
    <w:nsid w:val="50564380"/>
    <w:multiLevelType w:val="hybridMultilevel"/>
    <w:tmpl w:val="D7AC635C"/>
    <w:lvl w:ilvl="0" w:tplc="4B489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2D50988"/>
    <w:multiLevelType w:val="hybridMultilevel"/>
    <w:tmpl w:val="AF303EFE"/>
    <w:lvl w:ilvl="0" w:tplc="0E2877AC">
      <w:start w:val="22"/>
      <w:numFmt w:val="decimal"/>
      <w:lvlText w:val="%1."/>
      <w:lvlJc w:val="left"/>
      <w:pPr>
        <w:ind w:left="103" w:hanging="33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5B9264B0">
      <w:numFmt w:val="bullet"/>
      <w:lvlText w:val="•"/>
      <w:lvlJc w:val="left"/>
      <w:pPr>
        <w:ind w:left="1133" w:hanging="339"/>
      </w:pPr>
      <w:rPr>
        <w:rFonts w:hint="default"/>
      </w:rPr>
    </w:lvl>
    <w:lvl w:ilvl="2" w:tplc="25361234">
      <w:numFmt w:val="bullet"/>
      <w:lvlText w:val="•"/>
      <w:lvlJc w:val="left"/>
      <w:pPr>
        <w:ind w:left="2166" w:hanging="339"/>
      </w:pPr>
      <w:rPr>
        <w:rFonts w:hint="default"/>
      </w:rPr>
    </w:lvl>
    <w:lvl w:ilvl="3" w:tplc="A1B891F0">
      <w:numFmt w:val="bullet"/>
      <w:lvlText w:val="•"/>
      <w:lvlJc w:val="left"/>
      <w:pPr>
        <w:ind w:left="3199" w:hanging="339"/>
      </w:pPr>
      <w:rPr>
        <w:rFonts w:hint="default"/>
      </w:rPr>
    </w:lvl>
    <w:lvl w:ilvl="4" w:tplc="25B28FFE">
      <w:numFmt w:val="bullet"/>
      <w:lvlText w:val="•"/>
      <w:lvlJc w:val="left"/>
      <w:pPr>
        <w:ind w:left="4232" w:hanging="339"/>
      </w:pPr>
      <w:rPr>
        <w:rFonts w:hint="default"/>
      </w:rPr>
    </w:lvl>
    <w:lvl w:ilvl="5" w:tplc="6F2A2734">
      <w:numFmt w:val="bullet"/>
      <w:lvlText w:val="•"/>
      <w:lvlJc w:val="left"/>
      <w:pPr>
        <w:ind w:left="5265" w:hanging="339"/>
      </w:pPr>
      <w:rPr>
        <w:rFonts w:hint="default"/>
      </w:rPr>
    </w:lvl>
    <w:lvl w:ilvl="6" w:tplc="672C8222">
      <w:numFmt w:val="bullet"/>
      <w:lvlText w:val="•"/>
      <w:lvlJc w:val="left"/>
      <w:pPr>
        <w:ind w:left="6299" w:hanging="339"/>
      </w:pPr>
      <w:rPr>
        <w:rFonts w:hint="default"/>
      </w:rPr>
    </w:lvl>
    <w:lvl w:ilvl="7" w:tplc="C6368BAE">
      <w:numFmt w:val="bullet"/>
      <w:lvlText w:val="•"/>
      <w:lvlJc w:val="left"/>
      <w:pPr>
        <w:ind w:left="7332" w:hanging="339"/>
      </w:pPr>
      <w:rPr>
        <w:rFonts w:hint="default"/>
      </w:rPr>
    </w:lvl>
    <w:lvl w:ilvl="8" w:tplc="074E8548">
      <w:numFmt w:val="bullet"/>
      <w:lvlText w:val="•"/>
      <w:lvlJc w:val="left"/>
      <w:pPr>
        <w:ind w:left="8365" w:hanging="339"/>
      </w:pPr>
      <w:rPr>
        <w:rFonts w:hint="default"/>
      </w:rPr>
    </w:lvl>
  </w:abstractNum>
  <w:abstractNum w:abstractNumId="39" w15:restartNumberingAfterBreak="0">
    <w:nsid w:val="57477ADD"/>
    <w:multiLevelType w:val="hybridMultilevel"/>
    <w:tmpl w:val="A0149362"/>
    <w:lvl w:ilvl="0" w:tplc="7F848266">
      <w:start w:val="5"/>
      <w:numFmt w:val="decimal"/>
      <w:lvlText w:val="%1."/>
      <w:lvlJc w:val="left"/>
      <w:pPr>
        <w:ind w:left="103" w:hanging="192"/>
      </w:pPr>
      <w:rPr>
        <w:rFonts w:hint="default"/>
        <w:b/>
        <w:bCs/>
        <w:spacing w:val="0"/>
        <w:w w:val="99"/>
      </w:rPr>
    </w:lvl>
    <w:lvl w:ilvl="1" w:tplc="0014649A">
      <w:numFmt w:val="bullet"/>
      <w:lvlText w:val="•"/>
      <w:lvlJc w:val="left"/>
      <w:pPr>
        <w:ind w:left="1133" w:hanging="192"/>
      </w:pPr>
      <w:rPr>
        <w:rFonts w:hint="default"/>
      </w:rPr>
    </w:lvl>
    <w:lvl w:ilvl="2" w:tplc="F1A4D28A">
      <w:numFmt w:val="bullet"/>
      <w:lvlText w:val="•"/>
      <w:lvlJc w:val="left"/>
      <w:pPr>
        <w:ind w:left="2166" w:hanging="192"/>
      </w:pPr>
      <w:rPr>
        <w:rFonts w:hint="default"/>
      </w:rPr>
    </w:lvl>
    <w:lvl w:ilvl="3" w:tplc="A95A7112">
      <w:numFmt w:val="bullet"/>
      <w:lvlText w:val="•"/>
      <w:lvlJc w:val="left"/>
      <w:pPr>
        <w:ind w:left="3199" w:hanging="192"/>
      </w:pPr>
      <w:rPr>
        <w:rFonts w:hint="default"/>
      </w:rPr>
    </w:lvl>
    <w:lvl w:ilvl="4" w:tplc="609CA756">
      <w:numFmt w:val="bullet"/>
      <w:lvlText w:val="•"/>
      <w:lvlJc w:val="left"/>
      <w:pPr>
        <w:ind w:left="4232" w:hanging="192"/>
      </w:pPr>
      <w:rPr>
        <w:rFonts w:hint="default"/>
      </w:rPr>
    </w:lvl>
    <w:lvl w:ilvl="5" w:tplc="F976E0AC">
      <w:numFmt w:val="bullet"/>
      <w:lvlText w:val="•"/>
      <w:lvlJc w:val="left"/>
      <w:pPr>
        <w:ind w:left="5265" w:hanging="192"/>
      </w:pPr>
      <w:rPr>
        <w:rFonts w:hint="default"/>
      </w:rPr>
    </w:lvl>
    <w:lvl w:ilvl="6" w:tplc="E5EE9AA4">
      <w:numFmt w:val="bullet"/>
      <w:lvlText w:val="•"/>
      <w:lvlJc w:val="left"/>
      <w:pPr>
        <w:ind w:left="6299" w:hanging="192"/>
      </w:pPr>
      <w:rPr>
        <w:rFonts w:hint="default"/>
      </w:rPr>
    </w:lvl>
    <w:lvl w:ilvl="7" w:tplc="31308D36">
      <w:numFmt w:val="bullet"/>
      <w:lvlText w:val="•"/>
      <w:lvlJc w:val="left"/>
      <w:pPr>
        <w:ind w:left="7332" w:hanging="192"/>
      </w:pPr>
      <w:rPr>
        <w:rFonts w:hint="default"/>
      </w:rPr>
    </w:lvl>
    <w:lvl w:ilvl="8" w:tplc="CD7CBED0">
      <w:numFmt w:val="bullet"/>
      <w:lvlText w:val="•"/>
      <w:lvlJc w:val="left"/>
      <w:pPr>
        <w:ind w:left="8365" w:hanging="192"/>
      </w:pPr>
      <w:rPr>
        <w:rFonts w:hint="default"/>
      </w:rPr>
    </w:lvl>
  </w:abstractNum>
  <w:abstractNum w:abstractNumId="40" w15:restartNumberingAfterBreak="0">
    <w:nsid w:val="65414B6D"/>
    <w:multiLevelType w:val="hybridMultilevel"/>
    <w:tmpl w:val="BC7A47E4"/>
    <w:lvl w:ilvl="0" w:tplc="631A5696">
      <w:start w:val="11"/>
      <w:numFmt w:val="decimal"/>
      <w:lvlText w:val="%1."/>
      <w:lvlJc w:val="left"/>
      <w:pPr>
        <w:ind w:left="103" w:hanging="317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26781F5A">
      <w:numFmt w:val="bullet"/>
      <w:lvlText w:val="•"/>
      <w:lvlJc w:val="left"/>
      <w:pPr>
        <w:ind w:left="1133" w:hanging="317"/>
      </w:pPr>
      <w:rPr>
        <w:rFonts w:hint="default"/>
      </w:rPr>
    </w:lvl>
    <w:lvl w:ilvl="2" w:tplc="3F3A0204">
      <w:numFmt w:val="bullet"/>
      <w:lvlText w:val="•"/>
      <w:lvlJc w:val="left"/>
      <w:pPr>
        <w:ind w:left="2166" w:hanging="317"/>
      </w:pPr>
      <w:rPr>
        <w:rFonts w:hint="default"/>
      </w:rPr>
    </w:lvl>
    <w:lvl w:ilvl="3" w:tplc="CAE2C148">
      <w:numFmt w:val="bullet"/>
      <w:lvlText w:val="•"/>
      <w:lvlJc w:val="left"/>
      <w:pPr>
        <w:ind w:left="3199" w:hanging="317"/>
      </w:pPr>
      <w:rPr>
        <w:rFonts w:hint="default"/>
      </w:rPr>
    </w:lvl>
    <w:lvl w:ilvl="4" w:tplc="6BF8916E">
      <w:numFmt w:val="bullet"/>
      <w:lvlText w:val="•"/>
      <w:lvlJc w:val="left"/>
      <w:pPr>
        <w:ind w:left="4232" w:hanging="317"/>
      </w:pPr>
      <w:rPr>
        <w:rFonts w:hint="default"/>
      </w:rPr>
    </w:lvl>
    <w:lvl w:ilvl="5" w:tplc="A10AA032">
      <w:numFmt w:val="bullet"/>
      <w:lvlText w:val="•"/>
      <w:lvlJc w:val="left"/>
      <w:pPr>
        <w:ind w:left="5265" w:hanging="317"/>
      </w:pPr>
      <w:rPr>
        <w:rFonts w:hint="default"/>
      </w:rPr>
    </w:lvl>
    <w:lvl w:ilvl="6" w:tplc="3D5C84D4">
      <w:numFmt w:val="bullet"/>
      <w:lvlText w:val="•"/>
      <w:lvlJc w:val="left"/>
      <w:pPr>
        <w:ind w:left="6299" w:hanging="317"/>
      </w:pPr>
      <w:rPr>
        <w:rFonts w:hint="default"/>
      </w:rPr>
    </w:lvl>
    <w:lvl w:ilvl="7" w:tplc="5E2662B6">
      <w:numFmt w:val="bullet"/>
      <w:lvlText w:val="•"/>
      <w:lvlJc w:val="left"/>
      <w:pPr>
        <w:ind w:left="7332" w:hanging="317"/>
      </w:pPr>
      <w:rPr>
        <w:rFonts w:hint="default"/>
      </w:rPr>
    </w:lvl>
    <w:lvl w:ilvl="8" w:tplc="44FC0E0E">
      <w:numFmt w:val="bullet"/>
      <w:lvlText w:val="•"/>
      <w:lvlJc w:val="left"/>
      <w:pPr>
        <w:ind w:left="8365" w:hanging="317"/>
      </w:pPr>
      <w:rPr>
        <w:rFonts w:hint="default"/>
      </w:rPr>
    </w:lvl>
  </w:abstractNum>
  <w:abstractNum w:abstractNumId="41" w15:restartNumberingAfterBreak="0">
    <w:nsid w:val="67643A70"/>
    <w:multiLevelType w:val="hybridMultilevel"/>
    <w:tmpl w:val="3FD2D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9B7EB7"/>
    <w:multiLevelType w:val="hybridMultilevel"/>
    <w:tmpl w:val="408C87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ED11BCE"/>
    <w:multiLevelType w:val="hybridMultilevel"/>
    <w:tmpl w:val="E08A9F44"/>
    <w:lvl w:ilvl="0" w:tplc="7CAC5B32">
      <w:start w:val="1"/>
      <w:numFmt w:val="upperRoman"/>
      <w:lvlText w:val="%1."/>
      <w:lvlJc w:val="left"/>
      <w:pPr>
        <w:ind w:left="280" w:hanging="17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</w:rPr>
    </w:lvl>
    <w:lvl w:ilvl="1" w:tplc="F2FE7C4C">
      <w:start w:val="1"/>
      <w:numFmt w:val="decimal"/>
      <w:lvlText w:val="%2."/>
      <w:lvlJc w:val="left"/>
      <w:pPr>
        <w:ind w:left="103" w:hanging="21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F6386802">
      <w:numFmt w:val="bullet"/>
      <w:lvlText w:val="•"/>
      <w:lvlJc w:val="left"/>
      <w:pPr>
        <w:ind w:left="1407" w:hanging="212"/>
      </w:pPr>
      <w:rPr>
        <w:rFonts w:hint="default"/>
      </w:rPr>
    </w:lvl>
    <w:lvl w:ilvl="3" w:tplc="822C43F2">
      <w:numFmt w:val="bullet"/>
      <w:lvlText w:val="•"/>
      <w:lvlJc w:val="left"/>
      <w:pPr>
        <w:ind w:left="2535" w:hanging="212"/>
      </w:pPr>
      <w:rPr>
        <w:rFonts w:hint="default"/>
      </w:rPr>
    </w:lvl>
    <w:lvl w:ilvl="4" w:tplc="0F92C404">
      <w:numFmt w:val="bullet"/>
      <w:lvlText w:val="•"/>
      <w:lvlJc w:val="left"/>
      <w:pPr>
        <w:ind w:left="3663" w:hanging="212"/>
      </w:pPr>
      <w:rPr>
        <w:rFonts w:hint="default"/>
      </w:rPr>
    </w:lvl>
    <w:lvl w:ilvl="5" w:tplc="77E284B8">
      <w:numFmt w:val="bullet"/>
      <w:lvlText w:val="•"/>
      <w:lvlJc w:val="left"/>
      <w:pPr>
        <w:ind w:left="4791" w:hanging="212"/>
      </w:pPr>
      <w:rPr>
        <w:rFonts w:hint="default"/>
      </w:rPr>
    </w:lvl>
    <w:lvl w:ilvl="6" w:tplc="23A4C2A0">
      <w:numFmt w:val="bullet"/>
      <w:lvlText w:val="•"/>
      <w:lvlJc w:val="left"/>
      <w:pPr>
        <w:ind w:left="5919" w:hanging="212"/>
      </w:pPr>
      <w:rPr>
        <w:rFonts w:hint="default"/>
      </w:rPr>
    </w:lvl>
    <w:lvl w:ilvl="7" w:tplc="2A6858E6">
      <w:numFmt w:val="bullet"/>
      <w:lvlText w:val="•"/>
      <w:lvlJc w:val="left"/>
      <w:pPr>
        <w:ind w:left="7047" w:hanging="212"/>
      </w:pPr>
      <w:rPr>
        <w:rFonts w:hint="default"/>
      </w:rPr>
    </w:lvl>
    <w:lvl w:ilvl="8" w:tplc="F3EAD88C">
      <w:numFmt w:val="bullet"/>
      <w:lvlText w:val="•"/>
      <w:lvlJc w:val="left"/>
      <w:pPr>
        <w:ind w:left="8175" w:hanging="212"/>
      </w:pPr>
      <w:rPr>
        <w:rFonts w:hint="default"/>
      </w:rPr>
    </w:lvl>
  </w:abstractNum>
  <w:abstractNum w:abstractNumId="44" w15:restartNumberingAfterBreak="0">
    <w:nsid w:val="6FDD2F0A"/>
    <w:multiLevelType w:val="hybridMultilevel"/>
    <w:tmpl w:val="93E087A2"/>
    <w:lvl w:ilvl="0" w:tplc="08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45" w15:restartNumberingAfterBreak="0">
    <w:nsid w:val="757C5EC4"/>
    <w:multiLevelType w:val="hybridMultilevel"/>
    <w:tmpl w:val="B0565500"/>
    <w:lvl w:ilvl="0" w:tplc="64E2B10A">
      <w:numFmt w:val="bullet"/>
      <w:lvlText w:val="-"/>
      <w:lvlJc w:val="left"/>
      <w:pPr>
        <w:ind w:left="823" w:hanging="197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39967C92">
      <w:numFmt w:val="bullet"/>
      <w:lvlText w:val="•"/>
      <w:lvlJc w:val="left"/>
      <w:pPr>
        <w:ind w:left="1781" w:hanging="197"/>
      </w:pPr>
      <w:rPr>
        <w:rFonts w:hint="default"/>
      </w:rPr>
    </w:lvl>
    <w:lvl w:ilvl="2" w:tplc="8D382F74">
      <w:numFmt w:val="bullet"/>
      <w:lvlText w:val="•"/>
      <w:lvlJc w:val="left"/>
      <w:pPr>
        <w:ind w:left="2742" w:hanging="197"/>
      </w:pPr>
      <w:rPr>
        <w:rFonts w:hint="default"/>
      </w:rPr>
    </w:lvl>
    <w:lvl w:ilvl="3" w:tplc="BCC8CB08">
      <w:numFmt w:val="bullet"/>
      <w:lvlText w:val="•"/>
      <w:lvlJc w:val="left"/>
      <w:pPr>
        <w:ind w:left="3703" w:hanging="197"/>
      </w:pPr>
      <w:rPr>
        <w:rFonts w:hint="default"/>
      </w:rPr>
    </w:lvl>
    <w:lvl w:ilvl="4" w:tplc="70B2DF8A">
      <w:numFmt w:val="bullet"/>
      <w:lvlText w:val="•"/>
      <w:lvlJc w:val="left"/>
      <w:pPr>
        <w:ind w:left="4664" w:hanging="197"/>
      </w:pPr>
      <w:rPr>
        <w:rFonts w:hint="default"/>
      </w:rPr>
    </w:lvl>
    <w:lvl w:ilvl="5" w:tplc="320EC1F6">
      <w:numFmt w:val="bullet"/>
      <w:lvlText w:val="•"/>
      <w:lvlJc w:val="left"/>
      <w:pPr>
        <w:ind w:left="5625" w:hanging="197"/>
      </w:pPr>
      <w:rPr>
        <w:rFonts w:hint="default"/>
      </w:rPr>
    </w:lvl>
    <w:lvl w:ilvl="6" w:tplc="ACA8391A">
      <w:numFmt w:val="bullet"/>
      <w:lvlText w:val="•"/>
      <w:lvlJc w:val="left"/>
      <w:pPr>
        <w:ind w:left="6587" w:hanging="197"/>
      </w:pPr>
      <w:rPr>
        <w:rFonts w:hint="default"/>
      </w:rPr>
    </w:lvl>
    <w:lvl w:ilvl="7" w:tplc="0D56F394">
      <w:numFmt w:val="bullet"/>
      <w:lvlText w:val="•"/>
      <w:lvlJc w:val="left"/>
      <w:pPr>
        <w:ind w:left="7548" w:hanging="197"/>
      </w:pPr>
      <w:rPr>
        <w:rFonts w:hint="default"/>
      </w:rPr>
    </w:lvl>
    <w:lvl w:ilvl="8" w:tplc="0C58EB2E">
      <w:numFmt w:val="bullet"/>
      <w:lvlText w:val="•"/>
      <w:lvlJc w:val="left"/>
      <w:pPr>
        <w:ind w:left="8509" w:hanging="197"/>
      </w:pPr>
      <w:rPr>
        <w:rFonts w:hint="default"/>
      </w:rPr>
    </w:lvl>
  </w:abstractNum>
  <w:abstractNum w:abstractNumId="46" w15:restartNumberingAfterBreak="0">
    <w:nsid w:val="76793FB1"/>
    <w:multiLevelType w:val="hybridMultilevel"/>
    <w:tmpl w:val="43044B54"/>
    <w:lvl w:ilvl="0" w:tplc="2EA4B49C">
      <w:start w:val="39"/>
      <w:numFmt w:val="decimal"/>
      <w:lvlText w:val="%1."/>
      <w:lvlJc w:val="left"/>
      <w:pPr>
        <w:ind w:left="103" w:hanging="365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4A2E4FEA">
      <w:numFmt w:val="bullet"/>
      <w:lvlText w:val="•"/>
      <w:lvlJc w:val="left"/>
      <w:pPr>
        <w:ind w:left="1133" w:hanging="365"/>
      </w:pPr>
      <w:rPr>
        <w:rFonts w:hint="default"/>
      </w:rPr>
    </w:lvl>
    <w:lvl w:ilvl="2" w:tplc="31E20D02">
      <w:numFmt w:val="bullet"/>
      <w:lvlText w:val="•"/>
      <w:lvlJc w:val="left"/>
      <w:pPr>
        <w:ind w:left="2166" w:hanging="365"/>
      </w:pPr>
      <w:rPr>
        <w:rFonts w:hint="default"/>
      </w:rPr>
    </w:lvl>
    <w:lvl w:ilvl="3" w:tplc="61F2DB6C">
      <w:numFmt w:val="bullet"/>
      <w:lvlText w:val="•"/>
      <w:lvlJc w:val="left"/>
      <w:pPr>
        <w:ind w:left="3199" w:hanging="365"/>
      </w:pPr>
      <w:rPr>
        <w:rFonts w:hint="default"/>
      </w:rPr>
    </w:lvl>
    <w:lvl w:ilvl="4" w:tplc="4D88BE02">
      <w:numFmt w:val="bullet"/>
      <w:lvlText w:val="•"/>
      <w:lvlJc w:val="left"/>
      <w:pPr>
        <w:ind w:left="4232" w:hanging="365"/>
      </w:pPr>
      <w:rPr>
        <w:rFonts w:hint="default"/>
      </w:rPr>
    </w:lvl>
    <w:lvl w:ilvl="5" w:tplc="E120193C">
      <w:numFmt w:val="bullet"/>
      <w:lvlText w:val="•"/>
      <w:lvlJc w:val="left"/>
      <w:pPr>
        <w:ind w:left="5265" w:hanging="365"/>
      </w:pPr>
      <w:rPr>
        <w:rFonts w:hint="default"/>
      </w:rPr>
    </w:lvl>
    <w:lvl w:ilvl="6" w:tplc="82A45C8C">
      <w:numFmt w:val="bullet"/>
      <w:lvlText w:val="•"/>
      <w:lvlJc w:val="left"/>
      <w:pPr>
        <w:ind w:left="6299" w:hanging="365"/>
      </w:pPr>
      <w:rPr>
        <w:rFonts w:hint="default"/>
      </w:rPr>
    </w:lvl>
    <w:lvl w:ilvl="7" w:tplc="D8F859EE">
      <w:numFmt w:val="bullet"/>
      <w:lvlText w:val="•"/>
      <w:lvlJc w:val="left"/>
      <w:pPr>
        <w:ind w:left="7332" w:hanging="365"/>
      </w:pPr>
      <w:rPr>
        <w:rFonts w:hint="default"/>
      </w:rPr>
    </w:lvl>
    <w:lvl w:ilvl="8" w:tplc="87FA1840">
      <w:numFmt w:val="bullet"/>
      <w:lvlText w:val="•"/>
      <w:lvlJc w:val="left"/>
      <w:pPr>
        <w:ind w:left="8365" w:hanging="365"/>
      </w:pPr>
      <w:rPr>
        <w:rFonts w:hint="default"/>
      </w:rPr>
    </w:lvl>
  </w:abstractNum>
  <w:abstractNum w:abstractNumId="47" w15:restartNumberingAfterBreak="0">
    <w:nsid w:val="76BD0B81"/>
    <w:multiLevelType w:val="hybridMultilevel"/>
    <w:tmpl w:val="18722EDC"/>
    <w:lvl w:ilvl="0" w:tplc="09FEB676">
      <w:numFmt w:val="bullet"/>
      <w:lvlText w:val="-"/>
      <w:lvlJc w:val="left"/>
      <w:pPr>
        <w:ind w:left="103" w:hanging="11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54001DE4">
      <w:numFmt w:val="bullet"/>
      <w:lvlText w:val="-"/>
      <w:lvlJc w:val="left"/>
      <w:pPr>
        <w:ind w:left="823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2AB86290">
      <w:numFmt w:val="bullet"/>
      <w:lvlText w:val="•"/>
      <w:lvlJc w:val="left"/>
      <w:pPr>
        <w:ind w:left="1887" w:hanging="360"/>
      </w:pPr>
      <w:rPr>
        <w:rFonts w:hint="default"/>
      </w:rPr>
    </w:lvl>
    <w:lvl w:ilvl="3" w:tplc="C17083F2">
      <w:numFmt w:val="bullet"/>
      <w:lvlText w:val="•"/>
      <w:lvlJc w:val="left"/>
      <w:pPr>
        <w:ind w:left="2955" w:hanging="360"/>
      </w:pPr>
      <w:rPr>
        <w:rFonts w:hint="default"/>
      </w:rPr>
    </w:lvl>
    <w:lvl w:ilvl="4" w:tplc="51BAC100">
      <w:numFmt w:val="bullet"/>
      <w:lvlText w:val="•"/>
      <w:lvlJc w:val="left"/>
      <w:pPr>
        <w:ind w:left="4023" w:hanging="360"/>
      </w:pPr>
      <w:rPr>
        <w:rFonts w:hint="default"/>
      </w:rPr>
    </w:lvl>
    <w:lvl w:ilvl="5" w:tplc="C95A1E60">
      <w:numFmt w:val="bullet"/>
      <w:lvlText w:val="•"/>
      <w:lvlJc w:val="left"/>
      <w:pPr>
        <w:ind w:left="5091" w:hanging="360"/>
      </w:pPr>
      <w:rPr>
        <w:rFonts w:hint="default"/>
      </w:rPr>
    </w:lvl>
    <w:lvl w:ilvl="6" w:tplc="89BA3500">
      <w:numFmt w:val="bullet"/>
      <w:lvlText w:val="•"/>
      <w:lvlJc w:val="left"/>
      <w:pPr>
        <w:ind w:left="6159" w:hanging="360"/>
      </w:pPr>
      <w:rPr>
        <w:rFonts w:hint="default"/>
      </w:rPr>
    </w:lvl>
    <w:lvl w:ilvl="7" w:tplc="B92C5326">
      <w:numFmt w:val="bullet"/>
      <w:lvlText w:val="•"/>
      <w:lvlJc w:val="left"/>
      <w:pPr>
        <w:ind w:left="7227" w:hanging="360"/>
      </w:pPr>
      <w:rPr>
        <w:rFonts w:hint="default"/>
      </w:rPr>
    </w:lvl>
    <w:lvl w:ilvl="8" w:tplc="60F2781C">
      <w:numFmt w:val="bullet"/>
      <w:lvlText w:val="•"/>
      <w:lvlJc w:val="left"/>
      <w:pPr>
        <w:ind w:left="8295" w:hanging="360"/>
      </w:pPr>
      <w:rPr>
        <w:rFonts w:hint="default"/>
      </w:rPr>
    </w:lvl>
  </w:abstractNum>
  <w:abstractNum w:abstractNumId="48" w15:restartNumberingAfterBreak="0">
    <w:nsid w:val="77234B18"/>
    <w:multiLevelType w:val="hybridMultilevel"/>
    <w:tmpl w:val="261AFE18"/>
    <w:lvl w:ilvl="0" w:tplc="76A661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4455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86A7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8C9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02E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6054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C0C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FE43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5287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570640"/>
    <w:multiLevelType w:val="multilevel"/>
    <w:tmpl w:val="99106EB4"/>
    <w:lvl w:ilvl="0">
      <w:start w:val="1"/>
      <w:numFmt w:val="bullet"/>
      <w:lvlText w:val=""/>
      <w:lvlJc w:val="left"/>
      <w:pPr>
        <w:tabs>
          <w:tab w:val="num" w:pos="72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50" w15:restartNumberingAfterBreak="0">
    <w:nsid w:val="78E25A3F"/>
    <w:multiLevelType w:val="hybridMultilevel"/>
    <w:tmpl w:val="E8E422A0"/>
    <w:lvl w:ilvl="0" w:tplc="DCECD83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9201D81"/>
    <w:multiLevelType w:val="hybridMultilevel"/>
    <w:tmpl w:val="0B609CFC"/>
    <w:lvl w:ilvl="0" w:tplc="18606788">
      <w:numFmt w:val="bullet"/>
      <w:lvlText w:val="-"/>
      <w:lvlJc w:val="left"/>
      <w:pPr>
        <w:ind w:left="103" w:hanging="197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31A0485C">
      <w:numFmt w:val="bullet"/>
      <w:lvlText w:val="•"/>
      <w:lvlJc w:val="left"/>
      <w:pPr>
        <w:ind w:left="1133" w:hanging="197"/>
      </w:pPr>
      <w:rPr>
        <w:rFonts w:hint="default"/>
      </w:rPr>
    </w:lvl>
    <w:lvl w:ilvl="2" w:tplc="70028FAC">
      <w:numFmt w:val="bullet"/>
      <w:lvlText w:val="•"/>
      <w:lvlJc w:val="left"/>
      <w:pPr>
        <w:ind w:left="2166" w:hanging="197"/>
      </w:pPr>
      <w:rPr>
        <w:rFonts w:hint="default"/>
      </w:rPr>
    </w:lvl>
    <w:lvl w:ilvl="3" w:tplc="3B827100">
      <w:numFmt w:val="bullet"/>
      <w:lvlText w:val="•"/>
      <w:lvlJc w:val="left"/>
      <w:pPr>
        <w:ind w:left="3199" w:hanging="197"/>
      </w:pPr>
      <w:rPr>
        <w:rFonts w:hint="default"/>
      </w:rPr>
    </w:lvl>
    <w:lvl w:ilvl="4" w:tplc="6F429C66">
      <w:numFmt w:val="bullet"/>
      <w:lvlText w:val="•"/>
      <w:lvlJc w:val="left"/>
      <w:pPr>
        <w:ind w:left="4232" w:hanging="197"/>
      </w:pPr>
      <w:rPr>
        <w:rFonts w:hint="default"/>
      </w:rPr>
    </w:lvl>
    <w:lvl w:ilvl="5" w:tplc="75C8F90C">
      <w:numFmt w:val="bullet"/>
      <w:lvlText w:val="•"/>
      <w:lvlJc w:val="left"/>
      <w:pPr>
        <w:ind w:left="5265" w:hanging="197"/>
      </w:pPr>
      <w:rPr>
        <w:rFonts w:hint="default"/>
      </w:rPr>
    </w:lvl>
    <w:lvl w:ilvl="6" w:tplc="FE3CD1A6">
      <w:numFmt w:val="bullet"/>
      <w:lvlText w:val="•"/>
      <w:lvlJc w:val="left"/>
      <w:pPr>
        <w:ind w:left="6299" w:hanging="197"/>
      </w:pPr>
      <w:rPr>
        <w:rFonts w:hint="default"/>
      </w:rPr>
    </w:lvl>
    <w:lvl w:ilvl="7" w:tplc="89307746">
      <w:numFmt w:val="bullet"/>
      <w:lvlText w:val="•"/>
      <w:lvlJc w:val="left"/>
      <w:pPr>
        <w:ind w:left="7332" w:hanging="197"/>
      </w:pPr>
      <w:rPr>
        <w:rFonts w:hint="default"/>
      </w:rPr>
    </w:lvl>
    <w:lvl w:ilvl="8" w:tplc="4D7E35BC">
      <w:numFmt w:val="bullet"/>
      <w:lvlText w:val="•"/>
      <w:lvlJc w:val="left"/>
      <w:pPr>
        <w:ind w:left="8365" w:hanging="197"/>
      </w:pPr>
      <w:rPr>
        <w:rFonts w:hint="default"/>
      </w:rPr>
    </w:lvl>
  </w:abstractNum>
  <w:num w:numId="1" w16cid:durableId="2036610698">
    <w:abstractNumId w:val="40"/>
  </w:num>
  <w:num w:numId="2" w16cid:durableId="336882751">
    <w:abstractNumId w:val="23"/>
  </w:num>
  <w:num w:numId="3" w16cid:durableId="1122916668">
    <w:abstractNumId w:val="30"/>
  </w:num>
  <w:num w:numId="4" w16cid:durableId="1174145402">
    <w:abstractNumId w:val="3"/>
  </w:num>
  <w:num w:numId="5" w16cid:durableId="721102260">
    <w:abstractNumId w:val="35"/>
  </w:num>
  <w:num w:numId="6" w16cid:durableId="540438143">
    <w:abstractNumId w:val="0"/>
  </w:num>
  <w:num w:numId="7" w16cid:durableId="1296373365">
    <w:abstractNumId w:val="27"/>
  </w:num>
  <w:num w:numId="8" w16cid:durableId="643244107">
    <w:abstractNumId w:val="46"/>
  </w:num>
  <w:num w:numId="9" w16cid:durableId="671225970">
    <w:abstractNumId w:val="38"/>
  </w:num>
  <w:num w:numId="10" w16cid:durableId="1745759523">
    <w:abstractNumId w:val="39"/>
  </w:num>
  <w:num w:numId="11" w16cid:durableId="1470978733">
    <w:abstractNumId w:val="43"/>
  </w:num>
  <w:num w:numId="12" w16cid:durableId="331374292">
    <w:abstractNumId w:val="47"/>
  </w:num>
  <w:num w:numId="13" w16cid:durableId="403338634">
    <w:abstractNumId w:val="15"/>
  </w:num>
  <w:num w:numId="14" w16cid:durableId="825975229">
    <w:abstractNumId w:val="34"/>
  </w:num>
  <w:num w:numId="15" w16cid:durableId="1581716601">
    <w:abstractNumId w:val="11"/>
  </w:num>
  <w:num w:numId="16" w16cid:durableId="1134835428">
    <w:abstractNumId w:val="20"/>
  </w:num>
  <w:num w:numId="17" w16cid:durableId="1780493836">
    <w:abstractNumId w:val="16"/>
  </w:num>
  <w:num w:numId="18" w16cid:durableId="1737120002">
    <w:abstractNumId w:val="14"/>
  </w:num>
  <w:num w:numId="19" w16cid:durableId="104689638">
    <w:abstractNumId w:val="1"/>
  </w:num>
  <w:num w:numId="20" w16cid:durableId="1531914564">
    <w:abstractNumId w:val="45"/>
  </w:num>
  <w:num w:numId="21" w16cid:durableId="798108438">
    <w:abstractNumId w:val="51"/>
  </w:num>
  <w:num w:numId="22" w16cid:durableId="1785997089">
    <w:abstractNumId w:val="7"/>
  </w:num>
  <w:num w:numId="23" w16cid:durableId="924655032">
    <w:abstractNumId w:val="4"/>
  </w:num>
  <w:num w:numId="24" w16cid:durableId="1969776451">
    <w:abstractNumId w:val="22"/>
  </w:num>
  <w:num w:numId="25" w16cid:durableId="1007899841">
    <w:abstractNumId w:val="9"/>
  </w:num>
  <w:num w:numId="26" w16cid:durableId="1589120703">
    <w:abstractNumId w:val="49"/>
  </w:num>
  <w:num w:numId="27" w16cid:durableId="1136677429">
    <w:abstractNumId w:val="36"/>
  </w:num>
  <w:num w:numId="28" w16cid:durableId="941373220">
    <w:abstractNumId w:val="28"/>
  </w:num>
  <w:num w:numId="29" w16cid:durableId="1005012461">
    <w:abstractNumId w:val="19"/>
  </w:num>
  <w:num w:numId="30" w16cid:durableId="1098335220">
    <w:abstractNumId w:val="41"/>
  </w:num>
  <w:num w:numId="31" w16cid:durableId="1139764856">
    <w:abstractNumId w:val="25"/>
  </w:num>
  <w:num w:numId="32" w16cid:durableId="1744643067">
    <w:abstractNumId w:val="32"/>
  </w:num>
  <w:num w:numId="33" w16cid:durableId="1762263924">
    <w:abstractNumId w:val="50"/>
  </w:num>
  <w:num w:numId="34" w16cid:durableId="1007245890">
    <w:abstractNumId w:val="5"/>
  </w:num>
  <w:num w:numId="35" w16cid:durableId="1500922289">
    <w:abstractNumId w:val="13"/>
  </w:num>
  <w:num w:numId="36" w16cid:durableId="1247962553">
    <w:abstractNumId w:val="31"/>
  </w:num>
  <w:num w:numId="37" w16cid:durableId="742484554">
    <w:abstractNumId w:val="2"/>
  </w:num>
  <w:num w:numId="38" w16cid:durableId="1906332145">
    <w:abstractNumId w:val="26"/>
  </w:num>
  <w:num w:numId="39" w16cid:durableId="1216698777">
    <w:abstractNumId w:val="33"/>
  </w:num>
  <w:num w:numId="40" w16cid:durableId="2032678810">
    <w:abstractNumId w:val="42"/>
  </w:num>
  <w:num w:numId="41" w16cid:durableId="1176463688">
    <w:abstractNumId w:val="37"/>
  </w:num>
  <w:num w:numId="42" w16cid:durableId="18817629">
    <w:abstractNumId w:val="44"/>
  </w:num>
  <w:num w:numId="43" w16cid:durableId="1204486305">
    <w:abstractNumId w:val="17"/>
  </w:num>
  <w:num w:numId="44" w16cid:durableId="1683773227">
    <w:abstractNumId w:val="18"/>
  </w:num>
  <w:num w:numId="45" w16cid:durableId="1648313760">
    <w:abstractNumId w:val="24"/>
  </w:num>
  <w:num w:numId="46" w16cid:durableId="591738915">
    <w:abstractNumId w:val="10"/>
  </w:num>
  <w:num w:numId="47" w16cid:durableId="970592881">
    <w:abstractNumId w:val="21"/>
  </w:num>
  <w:num w:numId="48" w16cid:durableId="1734355288">
    <w:abstractNumId w:val="6"/>
  </w:num>
  <w:num w:numId="49" w16cid:durableId="295110339">
    <w:abstractNumId w:val="8"/>
  </w:num>
  <w:num w:numId="50" w16cid:durableId="1293637331">
    <w:abstractNumId w:val="12"/>
  </w:num>
  <w:num w:numId="51" w16cid:durableId="1528366648">
    <w:abstractNumId w:val="48"/>
  </w:num>
  <w:num w:numId="52" w16cid:durableId="65263800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C92"/>
    <w:rsid w:val="0000291B"/>
    <w:rsid w:val="00034482"/>
    <w:rsid w:val="00053351"/>
    <w:rsid w:val="000571F6"/>
    <w:rsid w:val="00082508"/>
    <w:rsid w:val="000C1533"/>
    <w:rsid w:val="00107A2A"/>
    <w:rsid w:val="0011291C"/>
    <w:rsid w:val="00122448"/>
    <w:rsid w:val="001307CC"/>
    <w:rsid w:val="00142FA9"/>
    <w:rsid w:val="00156F0A"/>
    <w:rsid w:val="00161FB5"/>
    <w:rsid w:val="00197B0D"/>
    <w:rsid w:val="001A2EC7"/>
    <w:rsid w:val="001E1E11"/>
    <w:rsid w:val="001E4EB4"/>
    <w:rsid w:val="002300F9"/>
    <w:rsid w:val="00232BA4"/>
    <w:rsid w:val="00251F0C"/>
    <w:rsid w:val="002576F3"/>
    <w:rsid w:val="0026796D"/>
    <w:rsid w:val="002A6D8E"/>
    <w:rsid w:val="002B1CED"/>
    <w:rsid w:val="002C02C8"/>
    <w:rsid w:val="002C0A11"/>
    <w:rsid w:val="002F3A4B"/>
    <w:rsid w:val="0032604F"/>
    <w:rsid w:val="003350BA"/>
    <w:rsid w:val="0033773D"/>
    <w:rsid w:val="00346CE1"/>
    <w:rsid w:val="003636AC"/>
    <w:rsid w:val="0037346F"/>
    <w:rsid w:val="00377046"/>
    <w:rsid w:val="003A5105"/>
    <w:rsid w:val="003C79F9"/>
    <w:rsid w:val="003F6863"/>
    <w:rsid w:val="00426B65"/>
    <w:rsid w:val="00465836"/>
    <w:rsid w:val="00465DB6"/>
    <w:rsid w:val="00491C47"/>
    <w:rsid w:val="004979E6"/>
    <w:rsid w:val="004B24B1"/>
    <w:rsid w:val="004C2B80"/>
    <w:rsid w:val="00526B81"/>
    <w:rsid w:val="0052793C"/>
    <w:rsid w:val="005338C7"/>
    <w:rsid w:val="00595308"/>
    <w:rsid w:val="00597B22"/>
    <w:rsid w:val="005A267D"/>
    <w:rsid w:val="0061344D"/>
    <w:rsid w:val="00625852"/>
    <w:rsid w:val="006276F7"/>
    <w:rsid w:val="006622D0"/>
    <w:rsid w:val="006B3BD6"/>
    <w:rsid w:val="006C27B3"/>
    <w:rsid w:val="007047BE"/>
    <w:rsid w:val="0073433F"/>
    <w:rsid w:val="00736A54"/>
    <w:rsid w:val="00736F93"/>
    <w:rsid w:val="00750692"/>
    <w:rsid w:val="00764B00"/>
    <w:rsid w:val="00766222"/>
    <w:rsid w:val="00775BF6"/>
    <w:rsid w:val="007A3342"/>
    <w:rsid w:val="007A4FFF"/>
    <w:rsid w:val="007D6751"/>
    <w:rsid w:val="007E417A"/>
    <w:rsid w:val="007E4C08"/>
    <w:rsid w:val="007E7F0F"/>
    <w:rsid w:val="007F2B7B"/>
    <w:rsid w:val="00825717"/>
    <w:rsid w:val="00840F4B"/>
    <w:rsid w:val="008532DB"/>
    <w:rsid w:val="0086039B"/>
    <w:rsid w:val="008611A8"/>
    <w:rsid w:val="008A165C"/>
    <w:rsid w:val="008D57FD"/>
    <w:rsid w:val="00900730"/>
    <w:rsid w:val="009150DA"/>
    <w:rsid w:val="00921916"/>
    <w:rsid w:val="00924BF3"/>
    <w:rsid w:val="00977472"/>
    <w:rsid w:val="009B2978"/>
    <w:rsid w:val="009C7C92"/>
    <w:rsid w:val="009D29A3"/>
    <w:rsid w:val="009E1D8A"/>
    <w:rsid w:val="00A15534"/>
    <w:rsid w:val="00A24449"/>
    <w:rsid w:val="00A35A49"/>
    <w:rsid w:val="00A44EB4"/>
    <w:rsid w:val="00A87C8D"/>
    <w:rsid w:val="00AA4AB7"/>
    <w:rsid w:val="00AD792A"/>
    <w:rsid w:val="00B14A25"/>
    <w:rsid w:val="00B257D7"/>
    <w:rsid w:val="00B30FB2"/>
    <w:rsid w:val="00B54DCB"/>
    <w:rsid w:val="00B80A57"/>
    <w:rsid w:val="00B87AD1"/>
    <w:rsid w:val="00B93759"/>
    <w:rsid w:val="00C01481"/>
    <w:rsid w:val="00C315DF"/>
    <w:rsid w:val="00C334AE"/>
    <w:rsid w:val="00C44E8B"/>
    <w:rsid w:val="00C451E9"/>
    <w:rsid w:val="00C55296"/>
    <w:rsid w:val="00C70EA2"/>
    <w:rsid w:val="00C779F1"/>
    <w:rsid w:val="00C80DF0"/>
    <w:rsid w:val="00CE459F"/>
    <w:rsid w:val="00CE5D20"/>
    <w:rsid w:val="00D02BD3"/>
    <w:rsid w:val="00D23B3F"/>
    <w:rsid w:val="00D43D3F"/>
    <w:rsid w:val="00D90004"/>
    <w:rsid w:val="00DA5327"/>
    <w:rsid w:val="00DB1B3D"/>
    <w:rsid w:val="00DB4515"/>
    <w:rsid w:val="00DC6407"/>
    <w:rsid w:val="00DC6987"/>
    <w:rsid w:val="00DD1C36"/>
    <w:rsid w:val="00DD7D51"/>
    <w:rsid w:val="00DF563F"/>
    <w:rsid w:val="00E03F02"/>
    <w:rsid w:val="00E07438"/>
    <w:rsid w:val="00E1216A"/>
    <w:rsid w:val="00E558DE"/>
    <w:rsid w:val="00E55D7C"/>
    <w:rsid w:val="00E94878"/>
    <w:rsid w:val="00F14B0F"/>
    <w:rsid w:val="00F6188D"/>
    <w:rsid w:val="00F76C9B"/>
    <w:rsid w:val="00F94F78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806E3"/>
  <w15:docId w15:val="{43D423FE-3BD3-42C0-93E9-794EBED0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3A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07A2A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21" w:hanging="196"/>
      <w:jc w:val="both"/>
    </w:pPr>
    <w:rPr>
      <w:sz w:val="20"/>
      <w:szCs w:val="20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,lp1"/>
    <w:basedOn w:val="Normal"/>
    <w:link w:val="ListParagraphChar"/>
    <w:uiPriority w:val="34"/>
    <w:qFormat/>
    <w:pPr>
      <w:ind w:left="3821" w:hanging="19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1129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91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129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91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A6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7D5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07A2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6039B"/>
    <w:rPr>
      <w:b/>
      <w:bCs/>
    </w:rPr>
  </w:style>
  <w:style w:type="paragraph" w:styleId="NormalWeb">
    <w:name w:val="Normal (Web)"/>
    <w:basedOn w:val="Normal"/>
    <w:uiPriority w:val="99"/>
    <w:unhideWhenUsed/>
    <w:rsid w:val="00C451E9"/>
    <w:pPr>
      <w:widowControl/>
      <w:autoSpaceDE/>
      <w:autoSpaceDN/>
      <w:spacing w:before="100" w:beforeAutospacing="1" w:after="100" w:afterAutospacing="1"/>
    </w:pPr>
    <w:rPr>
      <w:sz w:val="24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2F3A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2EC7"/>
    <w:pPr>
      <w:widowControl/>
      <w:autoSpaceDE/>
      <w:autoSpaceDN/>
    </w:pPr>
    <w:rPr>
      <w:rFonts w:ascii="Trebuchet MS" w:eastAsiaTheme="minorHAnsi" w:hAnsi="Trebuchet MS" w:cstheme="minorBidi"/>
      <w:szCs w:val="21"/>
      <w:lang w:val="ro-RO" w:eastAsia="ro-R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2EC7"/>
    <w:rPr>
      <w:rFonts w:ascii="Trebuchet MS" w:hAnsi="Trebuchet MS"/>
      <w:szCs w:val="21"/>
      <w:lang w:val="ro-RO" w:eastAsia="ro-RO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link w:val="ListParagraph"/>
    <w:uiPriority w:val="34"/>
    <w:qFormat/>
    <w:rsid w:val="001A2EC7"/>
    <w:rPr>
      <w:rFonts w:ascii="Times New Roman" w:eastAsia="Times New Roman" w:hAnsi="Times New Roman" w:cs="Times New Roman"/>
    </w:rPr>
  </w:style>
  <w:style w:type="character" w:customStyle="1" w:styleId="slitbdy">
    <w:name w:val="s_lit_bdy"/>
    <w:basedOn w:val="DefaultParagraphFont"/>
    <w:rsid w:val="001A2EC7"/>
  </w:style>
  <w:style w:type="paragraph" w:customStyle="1" w:styleId="Caracter">
    <w:name w:val="Caracter"/>
    <w:basedOn w:val="Normal"/>
    <w:rsid w:val="00A15534"/>
    <w:pPr>
      <w:widowControl/>
      <w:autoSpaceDE/>
      <w:autoSpaceDN/>
    </w:pPr>
    <w:rPr>
      <w:sz w:val="24"/>
      <w:szCs w:val="24"/>
      <w:lang w:val="pl-PL" w:eastAsia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E03F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4E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0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42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198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9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at.rowater.ro/index.php/despre-noi/prezentare/istoric/" TargetMode="External"/><Relationship Id="rId13" Type="http://schemas.openxmlformats.org/officeDocument/2006/relationships/hyperlink" Target="http://banat.rowater.ro/index.php/informatii-de-interes-public/buget-din-toate-sursele-de-venituri/buget-pe-surse-financiare/" TargetMode="External"/><Relationship Id="rId18" Type="http://schemas.openxmlformats.org/officeDocument/2006/relationships/hyperlink" Target="http://banat.rowater.ro/index.php/informatii-de-interes-public/transparenta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anat.rowater.ro/index.php/documente-de-interes-public/declaratie-de-avere-2023/" TargetMode="External"/><Relationship Id="rId17" Type="http://schemas.openxmlformats.org/officeDocument/2006/relationships/hyperlink" Target="http://banat.rowater.ro/index.php/despre-noi/organizare/organigram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nat.rowater.ro/index.php/informatii-de-interes-public/achizitii-publice/programul-anual-al-achizitiilor-public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nat.rowater.ro/index.php/informatii-de-interes-public/avize-si-autorizatii/acte-de-reglementar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nat.rowater.ro/index.php/informatii-de-interes-public/achizitii-publice/" TargetMode="External"/><Relationship Id="rId10" Type="http://schemas.openxmlformats.org/officeDocument/2006/relationships/hyperlink" Target="http://banat.rowater.ro/index.php/despre-noi/programe-si-strategii/" TargetMode="External"/><Relationship Id="rId19" Type="http://schemas.openxmlformats.org/officeDocument/2006/relationships/hyperlink" Target="http://banat.rowater.ro/wp-content/uploads/2024/04/raport-544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specer@dab.rowater.ro" TargetMode="External"/><Relationship Id="rId14" Type="http://schemas.openxmlformats.org/officeDocument/2006/relationships/hyperlink" Target="http://banat.rowater.ro/index.php/informatii-de-interes-public/bilanturi-contabile-semestria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9B60A-3F36-45B6-BA82-1C547B68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5264</Words>
  <Characters>30008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MISU</dc:creator>
  <cp:lastModifiedBy>Sorina</cp:lastModifiedBy>
  <cp:revision>3</cp:revision>
  <dcterms:created xsi:type="dcterms:W3CDTF">2024-04-29T07:28:00Z</dcterms:created>
  <dcterms:modified xsi:type="dcterms:W3CDTF">2024-04-30T07:52:00Z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2024-02-13T00:00:00Z</vt:filetime>
  </property>
</Properties>
</file>