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120DEE" w14:paraId="1C77C278" w14:textId="77777777">
        <w:tc>
          <w:tcPr>
            <w:tcW w:w="10368" w:type="dxa"/>
            <w:shd w:val="clear" w:color="auto" w:fill="D3DFEE"/>
          </w:tcPr>
          <w:p w14:paraId="166ADB9D" w14:textId="77777777" w:rsidR="00056F91" w:rsidRPr="00120DEE" w:rsidRDefault="00056F91" w:rsidP="0089099D">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PARTEA A: INFORMAȚII PENTRU OFERTANT</w:t>
            </w:r>
          </w:p>
        </w:tc>
      </w:tr>
    </w:tbl>
    <w:p w14:paraId="396C446B" w14:textId="77777777" w:rsidR="00056F91" w:rsidRPr="00120DEE" w:rsidRDefault="00056F91" w:rsidP="00555EEE">
      <w:pPr>
        <w:spacing w:after="0"/>
        <w:jc w:val="both"/>
        <w:rPr>
          <w:rFonts w:ascii="Times New Roman" w:hAnsi="Times New Roman" w:cs="Times New Roman"/>
          <w:lang w:val="ro-RO"/>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120DEE" w14:paraId="2AB37764" w14:textId="77777777">
        <w:tc>
          <w:tcPr>
            <w:tcW w:w="9242" w:type="dxa"/>
            <w:shd w:val="clear" w:color="auto" w:fill="D3DFEE"/>
          </w:tcPr>
          <w:p w14:paraId="09899A03" w14:textId="3E7B6CF1" w:rsidR="00056F91" w:rsidRPr="00102EA5" w:rsidRDefault="00056F91" w:rsidP="006B6EA1">
            <w:pPr>
              <w:spacing w:after="0"/>
              <w:jc w:val="both"/>
              <w:rPr>
                <w:rFonts w:ascii="Times New Roman" w:hAnsi="Times New Roman" w:cs="Times New Roman"/>
                <w:lang w:val="ro-RO"/>
              </w:rPr>
            </w:pPr>
            <w:r w:rsidRPr="00120DEE">
              <w:rPr>
                <w:rFonts w:ascii="Times New Roman" w:hAnsi="Times New Roman" w:cs="Times New Roman"/>
                <w:b/>
                <w:bCs/>
                <w:lang w:val="ro-RO"/>
              </w:rPr>
              <w:t xml:space="preserve">Denumirea și adresa autorității contractante: </w:t>
            </w:r>
            <w:r w:rsidR="00713518" w:rsidRPr="00102EA5">
              <w:rPr>
                <w:rFonts w:ascii="Times New Roman" w:hAnsi="Times New Roman" w:cs="Times New Roman"/>
                <w:lang w:val="ro-RO"/>
              </w:rPr>
              <w:t>Administra</w:t>
            </w:r>
            <w:r w:rsidR="005965A2" w:rsidRPr="00102EA5">
              <w:rPr>
                <w:rFonts w:ascii="Times New Roman" w:hAnsi="Times New Roman" w:cs="Times New Roman"/>
                <w:lang w:val="ro-RO"/>
              </w:rPr>
              <w:t>ț</w:t>
            </w:r>
            <w:r w:rsidR="00713518" w:rsidRPr="00102EA5">
              <w:rPr>
                <w:rFonts w:ascii="Times New Roman" w:hAnsi="Times New Roman" w:cs="Times New Roman"/>
                <w:lang w:val="ro-RO"/>
              </w:rPr>
              <w:t>ia Bazinal</w:t>
            </w:r>
            <w:r w:rsidR="005965A2" w:rsidRPr="00102EA5">
              <w:rPr>
                <w:rFonts w:ascii="Times New Roman" w:hAnsi="Times New Roman" w:cs="Times New Roman"/>
                <w:lang w:val="ro-RO"/>
              </w:rPr>
              <w:t>ă</w:t>
            </w:r>
            <w:r w:rsidR="00713518" w:rsidRPr="00102EA5">
              <w:rPr>
                <w:rFonts w:ascii="Times New Roman" w:hAnsi="Times New Roman" w:cs="Times New Roman"/>
                <w:lang w:val="ro-RO"/>
              </w:rPr>
              <w:t xml:space="preserve"> de Ap</w:t>
            </w:r>
            <w:r w:rsidR="005965A2" w:rsidRPr="00102EA5">
              <w:rPr>
                <w:rFonts w:ascii="Times New Roman" w:hAnsi="Times New Roman" w:cs="Times New Roman"/>
                <w:lang w:val="ro-RO"/>
              </w:rPr>
              <w:t>ă</w:t>
            </w:r>
            <w:r w:rsidR="00713518" w:rsidRPr="00102EA5">
              <w:rPr>
                <w:rFonts w:ascii="Times New Roman" w:hAnsi="Times New Roman" w:cs="Times New Roman"/>
                <w:lang w:val="ro-RO"/>
              </w:rPr>
              <w:t xml:space="preserve"> Banat, </w:t>
            </w:r>
            <w:bookmarkStart w:id="0" w:name="_Hlk23850383"/>
            <w:r w:rsidR="00713518" w:rsidRPr="00102EA5">
              <w:rPr>
                <w:rFonts w:ascii="Times New Roman" w:hAnsi="Times New Roman" w:cs="Times New Roman"/>
                <w:lang w:val="ro-RO"/>
              </w:rPr>
              <w:t>Bd. 16 Decembrie 1989</w:t>
            </w:r>
            <w:r w:rsidR="006B0282" w:rsidRPr="00102EA5">
              <w:rPr>
                <w:rFonts w:ascii="Times New Roman" w:hAnsi="Times New Roman" w:cs="Times New Roman"/>
                <w:lang w:val="ro-RO"/>
              </w:rPr>
              <w:t>,</w:t>
            </w:r>
            <w:r w:rsidR="00713518" w:rsidRPr="00102EA5">
              <w:rPr>
                <w:rFonts w:ascii="Times New Roman" w:hAnsi="Times New Roman" w:cs="Times New Roman"/>
                <w:lang w:val="ro-RO"/>
              </w:rPr>
              <w:t xml:space="preserve"> nr. 2,</w:t>
            </w:r>
            <w:r w:rsidR="00B23704" w:rsidRPr="00102EA5">
              <w:rPr>
                <w:rFonts w:ascii="Times New Roman" w:hAnsi="Times New Roman" w:cs="Times New Roman"/>
                <w:lang w:val="ro-RO"/>
              </w:rPr>
              <w:t xml:space="preserve"> 300173,</w:t>
            </w:r>
            <w:r w:rsidR="00713518" w:rsidRPr="00102EA5">
              <w:rPr>
                <w:rFonts w:ascii="Times New Roman" w:hAnsi="Times New Roman" w:cs="Times New Roman"/>
                <w:lang w:val="ro-RO"/>
              </w:rPr>
              <w:t xml:space="preserve"> Timi</w:t>
            </w:r>
            <w:r w:rsidR="00B23704" w:rsidRPr="00102EA5">
              <w:rPr>
                <w:rFonts w:ascii="Times New Roman" w:hAnsi="Times New Roman" w:cs="Times New Roman"/>
                <w:lang w:val="ro-RO"/>
              </w:rPr>
              <w:t>ș</w:t>
            </w:r>
            <w:r w:rsidR="00713518" w:rsidRPr="00102EA5">
              <w:rPr>
                <w:rFonts w:ascii="Times New Roman" w:hAnsi="Times New Roman" w:cs="Times New Roman"/>
                <w:lang w:val="ro-RO"/>
              </w:rPr>
              <w:t>oara, Timi</w:t>
            </w:r>
            <w:r w:rsidR="00B23704" w:rsidRPr="00102EA5">
              <w:rPr>
                <w:rFonts w:ascii="Times New Roman" w:hAnsi="Times New Roman" w:cs="Times New Roman"/>
                <w:lang w:val="ro-RO"/>
              </w:rPr>
              <w:t>ș</w:t>
            </w:r>
            <w:r w:rsidR="005965A2" w:rsidRPr="00102EA5">
              <w:rPr>
                <w:rFonts w:ascii="Times New Roman" w:hAnsi="Times New Roman" w:cs="Times New Roman"/>
                <w:lang w:val="ro-RO"/>
              </w:rPr>
              <w:t>, România.</w:t>
            </w:r>
          </w:p>
          <w:bookmarkEnd w:id="0"/>
          <w:p w14:paraId="7EE61018" w14:textId="72BC5062" w:rsidR="00056F91" w:rsidRPr="00120DEE" w:rsidRDefault="00056F91" w:rsidP="006B6EA1">
            <w:pPr>
              <w:spacing w:after="0"/>
              <w:jc w:val="both"/>
              <w:rPr>
                <w:rFonts w:ascii="Times New Roman" w:hAnsi="Times New Roman" w:cs="Times New Roman"/>
                <w:lang w:val="ro-RO"/>
              </w:rPr>
            </w:pPr>
            <w:r w:rsidRPr="00120DEE">
              <w:rPr>
                <w:rFonts w:ascii="Times New Roman" w:hAnsi="Times New Roman" w:cs="Times New Roman"/>
                <w:b/>
                <w:bCs/>
                <w:lang w:val="ro-RO"/>
              </w:rPr>
              <w:t>Denumirea ofertei:</w:t>
            </w:r>
            <w:r w:rsidR="006B0282" w:rsidRPr="00120DEE">
              <w:rPr>
                <w:rFonts w:ascii="Times New Roman" w:hAnsi="Times New Roman" w:cs="Times New Roman"/>
                <w:b/>
                <w:bCs/>
                <w:lang w:val="ro-RO"/>
              </w:rPr>
              <w:t xml:space="preserve"> </w:t>
            </w:r>
            <w:r w:rsidR="00713518" w:rsidRPr="00120DEE">
              <w:rPr>
                <w:rFonts w:ascii="Times New Roman" w:hAnsi="Times New Roman" w:cs="Times New Roman"/>
                <w:lang w:val="ro-RO"/>
              </w:rPr>
              <w:t>Se</w:t>
            </w:r>
            <w:r w:rsidR="005965A2" w:rsidRPr="00120DEE">
              <w:rPr>
                <w:rFonts w:ascii="Times New Roman" w:hAnsi="Times New Roman" w:cs="Times New Roman"/>
                <w:lang w:val="ro-RO"/>
              </w:rPr>
              <w:t>r</w:t>
            </w:r>
            <w:r w:rsidR="00713518" w:rsidRPr="00120DEE">
              <w:rPr>
                <w:rFonts w:ascii="Times New Roman" w:hAnsi="Times New Roman" w:cs="Times New Roman"/>
                <w:lang w:val="ro-RO"/>
              </w:rPr>
              <w:t>vicii de mentenan</w:t>
            </w:r>
            <w:r w:rsidR="00B23704" w:rsidRPr="00120DEE">
              <w:rPr>
                <w:rFonts w:ascii="Times New Roman" w:hAnsi="Times New Roman" w:cs="Times New Roman"/>
                <w:lang w:val="ro-RO"/>
              </w:rPr>
              <w:t>ță</w:t>
            </w:r>
            <w:r w:rsidR="00713518" w:rsidRPr="00120DEE">
              <w:rPr>
                <w:rFonts w:ascii="Times New Roman" w:hAnsi="Times New Roman" w:cs="Times New Roman"/>
                <w:lang w:val="ro-RO"/>
              </w:rPr>
              <w:t xml:space="preserve"> pentru echipamente</w:t>
            </w:r>
            <w:r w:rsidR="00B23704" w:rsidRPr="00120DEE">
              <w:rPr>
                <w:rFonts w:ascii="Times New Roman" w:hAnsi="Times New Roman" w:cs="Times New Roman"/>
                <w:lang w:val="ro-RO"/>
              </w:rPr>
              <w:t>,</w:t>
            </w:r>
            <w:r w:rsidR="00713518" w:rsidRPr="00120DEE">
              <w:rPr>
                <w:rFonts w:ascii="Times New Roman" w:hAnsi="Times New Roman" w:cs="Times New Roman"/>
                <w:lang w:val="ro-RO"/>
              </w:rPr>
              <w:t xml:space="preserve"> tehnic</w:t>
            </w:r>
            <w:r w:rsidR="00B23704" w:rsidRPr="00120DEE">
              <w:rPr>
                <w:rFonts w:ascii="Times New Roman" w:hAnsi="Times New Roman" w:cs="Times New Roman"/>
                <w:lang w:val="ro-RO"/>
              </w:rPr>
              <w:t>ă</w:t>
            </w:r>
            <w:r w:rsidR="00713518" w:rsidRPr="00120DEE">
              <w:rPr>
                <w:rFonts w:ascii="Times New Roman" w:hAnsi="Times New Roman" w:cs="Times New Roman"/>
                <w:lang w:val="ro-RO"/>
              </w:rPr>
              <w:t xml:space="preserve"> de calcul </w:t>
            </w:r>
            <w:r w:rsidR="00B23704" w:rsidRPr="00120DEE">
              <w:rPr>
                <w:rFonts w:ascii="Times New Roman" w:hAnsi="Times New Roman" w:cs="Times New Roman"/>
                <w:lang w:val="ro-RO"/>
              </w:rPr>
              <w:t>ș</w:t>
            </w:r>
            <w:r w:rsidR="00713518" w:rsidRPr="00120DEE">
              <w:rPr>
                <w:rFonts w:ascii="Times New Roman" w:hAnsi="Times New Roman" w:cs="Times New Roman"/>
                <w:lang w:val="ro-RO"/>
              </w:rPr>
              <w:t>i comunica</w:t>
            </w:r>
            <w:r w:rsidR="00B23704" w:rsidRPr="00120DEE">
              <w:rPr>
                <w:rFonts w:ascii="Times New Roman" w:hAnsi="Times New Roman" w:cs="Times New Roman"/>
                <w:lang w:val="ro-RO"/>
              </w:rPr>
              <w:t>ț</w:t>
            </w:r>
            <w:r w:rsidR="00713518" w:rsidRPr="00120DEE">
              <w:rPr>
                <w:rFonts w:ascii="Times New Roman" w:hAnsi="Times New Roman" w:cs="Times New Roman"/>
                <w:lang w:val="ro-RO"/>
              </w:rPr>
              <w:t>ii</w:t>
            </w:r>
          </w:p>
          <w:p w14:paraId="5B0472F6" w14:textId="7BF768C2" w:rsidR="00056F91" w:rsidRPr="00120DEE" w:rsidRDefault="00056F91" w:rsidP="006B6EA1">
            <w:pPr>
              <w:spacing w:after="0"/>
              <w:jc w:val="both"/>
              <w:rPr>
                <w:rFonts w:ascii="Times New Roman" w:hAnsi="Times New Roman" w:cs="Times New Roman"/>
                <w:lang w:val="ro-RO"/>
              </w:rPr>
            </w:pPr>
            <w:r w:rsidRPr="00120DEE">
              <w:rPr>
                <w:rFonts w:ascii="Times New Roman" w:hAnsi="Times New Roman" w:cs="Times New Roman"/>
                <w:b/>
                <w:bCs/>
                <w:lang w:val="ro-RO"/>
              </w:rPr>
              <w:t xml:space="preserve">Număr referință:  </w:t>
            </w:r>
            <w:r w:rsidR="00713518" w:rsidRPr="00120DEE">
              <w:rPr>
                <w:rFonts w:ascii="Times New Roman" w:hAnsi="Times New Roman" w:cs="Times New Roman"/>
                <w:lang w:val="ro-RO"/>
              </w:rPr>
              <w:t>RORS 1</w:t>
            </w:r>
            <w:r w:rsidR="00E236F2" w:rsidRPr="00120DEE">
              <w:rPr>
                <w:rFonts w:ascii="Times New Roman" w:hAnsi="Times New Roman" w:cs="Times New Roman"/>
                <w:lang w:val="ro-RO"/>
              </w:rPr>
              <w:t>5</w:t>
            </w:r>
            <w:r w:rsidR="00713518" w:rsidRPr="00120DEE">
              <w:rPr>
                <w:rFonts w:ascii="Times New Roman" w:hAnsi="Times New Roman" w:cs="Times New Roman"/>
                <w:lang w:val="ro-RO"/>
              </w:rPr>
              <w:t>/</w:t>
            </w:r>
            <w:r w:rsidR="008936E2">
              <w:rPr>
                <w:rFonts w:ascii="Times New Roman" w:hAnsi="Times New Roman" w:cs="Times New Roman"/>
                <w:lang w:val="ro-RO"/>
              </w:rPr>
              <w:t>1</w:t>
            </w:r>
            <w:r w:rsidR="00041EC1">
              <w:rPr>
                <w:rFonts w:ascii="Times New Roman" w:hAnsi="Times New Roman" w:cs="Times New Roman"/>
                <w:lang w:val="ro-RO"/>
              </w:rPr>
              <w:t>6</w:t>
            </w:r>
          </w:p>
          <w:p w14:paraId="54BB2627" w14:textId="47DA971B" w:rsidR="00056F91" w:rsidRPr="00120DEE" w:rsidRDefault="00056F91" w:rsidP="006B6EA1">
            <w:pPr>
              <w:spacing w:after="0"/>
              <w:jc w:val="both"/>
              <w:rPr>
                <w:rFonts w:ascii="Times New Roman" w:hAnsi="Times New Roman" w:cs="Times New Roman"/>
                <w:b/>
                <w:bCs/>
                <w:lang w:val="ro-RO"/>
              </w:rPr>
            </w:pPr>
            <w:r w:rsidRPr="00120DEE">
              <w:rPr>
                <w:rFonts w:ascii="Times New Roman" w:hAnsi="Times New Roman" w:cs="Times New Roman"/>
                <w:b/>
                <w:bCs/>
                <w:lang w:val="ro-RO"/>
              </w:rPr>
              <w:t>Data lansării:</w:t>
            </w:r>
            <w:r w:rsidR="00102EA5">
              <w:rPr>
                <w:rFonts w:ascii="Times New Roman" w:hAnsi="Times New Roman" w:cs="Times New Roman"/>
                <w:b/>
                <w:bCs/>
                <w:lang w:val="ro-RO"/>
              </w:rPr>
              <w:t xml:space="preserve"> </w:t>
            </w:r>
            <w:r w:rsidR="008936E2">
              <w:rPr>
                <w:rFonts w:ascii="Times New Roman" w:hAnsi="Times New Roman" w:cs="Times New Roman"/>
                <w:b/>
                <w:bCs/>
                <w:lang w:val="ro-RO"/>
              </w:rPr>
              <w:t>13.01.2022</w:t>
            </w:r>
          </w:p>
        </w:tc>
      </w:tr>
    </w:tbl>
    <w:p w14:paraId="41F80D45" w14:textId="77777777" w:rsidR="00056F91" w:rsidRPr="00120DEE" w:rsidRDefault="00056F91" w:rsidP="00555EEE">
      <w:pPr>
        <w:spacing w:after="0"/>
        <w:jc w:val="both"/>
        <w:rPr>
          <w:rFonts w:ascii="Times New Roman" w:hAnsi="Times New Roman" w:cs="Times New Roman"/>
          <w:lang w:val="ro-RO"/>
        </w:rPr>
      </w:pPr>
    </w:p>
    <w:p w14:paraId="6421F704" w14:textId="77777777" w:rsidR="00056F91" w:rsidRPr="00120DEE" w:rsidRDefault="00056F91" w:rsidP="00855FE4">
      <w:pPr>
        <w:numPr>
          <w:ilvl w:val="0"/>
          <w:numId w:val="2"/>
        </w:num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INFORMAȚII PRIVIND DEPUNEREA OFERTELOR</w:t>
      </w:r>
    </w:p>
    <w:p w14:paraId="060E4453" w14:textId="77777777" w:rsidR="00056F91" w:rsidRPr="00120DEE" w:rsidRDefault="00056F91" w:rsidP="00855FE4">
      <w:pPr>
        <w:spacing w:after="0"/>
        <w:ind w:left="720"/>
        <w:jc w:val="both"/>
        <w:rPr>
          <w:rFonts w:ascii="Times New Roman" w:hAnsi="Times New Roman" w:cs="Times New Roman"/>
          <w:sz w:val="24"/>
          <w:szCs w:val="24"/>
          <w:lang w:val="ro-RO"/>
        </w:rPr>
      </w:pPr>
    </w:p>
    <w:p w14:paraId="6C5FDEE5"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u w:val="single"/>
          <w:lang w:val="ro-RO"/>
        </w:rPr>
        <w:t>Obiectul contractului:</w:t>
      </w:r>
      <w:r w:rsidRPr="00120DEE">
        <w:rPr>
          <w:rFonts w:ascii="Times New Roman" w:hAnsi="Times New Roman" w:cs="Times New Roman"/>
          <w:sz w:val="24"/>
          <w:szCs w:val="24"/>
          <w:lang w:val="ro-RO"/>
        </w:rPr>
        <w:t xml:space="preserve"> </w:t>
      </w:r>
    </w:p>
    <w:p w14:paraId="34F6E09E" w14:textId="77777777" w:rsidR="00056F91" w:rsidRPr="00120DEE" w:rsidRDefault="00056F91" w:rsidP="00855FE4">
      <w:pPr>
        <w:spacing w:after="0"/>
        <w:ind w:left="720"/>
        <w:jc w:val="both"/>
        <w:rPr>
          <w:rFonts w:ascii="Times New Roman" w:hAnsi="Times New Roman" w:cs="Times New Roman"/>
          <w:i/>
          <w:iCs/>
          <w:sz w:val="24"/>
          <w:szCs w:val="24"/>
          <w:lang w:val="ro-RO"/>
        </w:rPr>
      </w:pPr>
    </w:p>
    <w:p w14:paraId="5A227D48" w14:textId="0699F710" w:rsidR="00056F91" w:rsidRPr="00332C86" w:rsidRDefault="00056F91" w:rsidP="00855FE4">
      <w:pPr>
        <w:spacing w:after="0"/>
        <w:jc w:val="both"/>
        <w:rPr>
          <w:rFonts w:ascii="Times New Roman" w:hAnsi="Times New Roman" w:cs="Times New Roman"/>
          <w:sz w:val="24"/>
          <w:szCs w:val="24"/>
          <w:lang w:val="ro-RO"/>
        </w:rPr>
      </w:pPr>
      <w:r w:rsidRPr="00332C86">
        <w:rPr>
          <w:rFonts w:ascii="Times New Roman" w:hAnsi="Times New Roman" w:cs="Times New Roman"/>
          <w:sz w:val="24"/>
          <w:szCs w:val="24"/>
          <w:lang w:val="ro-RO"/>
        </w:rPr>
        <w:t>Obiectul acestei licitații îl reprezintă:</w:t>
      </w:r>
      <w:r w:rsidR="00713518" w:rsidRPr="00332C86">
        <w:rPr>
          <w:rFonts w:ascii="Times New Roman" w:hAnsi="Times New Roman" w:cs="Times New Roman"/>
          <w:sz w:val="24"/>
          <w:szCs w:val="24"/>
          <w:lang w:val="ro-RO"/>
        </w:rPr>
        <w:t xml:space="preserve"> </w:t>
      </w:r>
      <w:r w:rsidR="0023731D" w:rsidRPr="00332C86">
        <w:rPr>
          <w:rFonts w:ascii="Times New Roman" w:hAnsi="Times New Roman" w:cs="Times New Roman"/>
          <w:sz w:val="24"/>
          <w:szCs w:val="24"/>
          <w:lang w:val="ro-RO"/>
        </w:rPr>
        <w:t>Achiziţia serviciului privind acordarea asistenţei tehnice</w:t>
      </w:r>
      <w:r w:rsidR="00332C86" w:rsidRPr="00332C86">
        <w:rPr>
          <w:rFonts w:ascii="Times New Roman" w:hAnsi="Times New Roman" w:cs="Times New Roman"/>
          <w:sz w:val="24"/>
          <w:szCs w:val="24"/>
          <w:lang w:val="ro-RO"/>
        </w:rPr>
        <w:t>,</w:t>
      </w:r>
      <w:r w:rsidR="0023731D" w:rsidRPr="00332C86">
        <w:rPr>
          <w:rFonts w:ascii="Times New Roman" w:hAnsi="Times New Roman" w:cs="Times New Roman"/>
          <w:sz w:val="24"/>
          <w:szCs w:val="24"/>
          <w:lang w:val="ro-RO"/>
        </w:rPr>
        <w:t xml:space="preserve"> întreţinere şi reparare echipamentele de calcul, echipamentele periferice de calcul, echipamentele de retea, avand ca scop functionarea in parametri optimi a echipamentelor informatice.</w:t>
      </w:r>
    </w:p>
    <w:p w14:paraId="01CFEEAD" w14:textId="77777777" w:rsidR="0023731D" w:rsidRPr="00102EA5" w:rsidRDefault="0023731D" w:rsidP="00855FE4">
      <w:pPr>
        <w:spacing w:after="0"/>
        <w:jc w:val="both"/>
        <w:rPr>
          <w:rFonts w:ascii="Times New Roman" w:hAnsi="Times New Roman" w:cs="Times New Roman"/>
          <w:sz w:val="24"/>
          <w:szCs w:val="24"/>
          <w:lang w:val="ro-RO"/>
        </w:rPr>
      </w:pPr>
    </w:p>
    <w:p w14:paraId="782D24F8" w14:textId="77777777" w:rsidR="00056F91" w:rsidRPr="00120DEE" w:rsidRDefault="00056F91" w:rsidP="003B5BA3">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Asigurarea serviciilor astfel cum este indicat în informațiile tehnice de la punctul 2 din aceste informații.</w:t>
      </w:r>
    </w:p>
    <w:p w14:paraId="76F03AEC" w14:textId="77777777" w:rsidR="00056F91" w:rsidRPr="00120DEE" w:rsidRDefault="00056F91" w:rsidP="00855FE4">
      <w:pPr>
        <w:spacing w:after="0"/>
        <w:jc w:val="both"/>
        <w:rPr>
          <w:rFonts w:ascii="Times New Roman" w:hAnsi="Times New Roman" w:cs="Times New Roman"/>
          <w:i/>
          <w:iCs/>
          <w:sz w:val="24"/>
          <w:szCs w:val="24"/>
          <w:lang w:val="ro-RO"/>
        </w:rPr>
      </w:pPr>
    </w:p>
    <w:p w14:paraId="7911613F"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u w:val="single"/>
          <w:lang w:val="ro-RO"/>
        </w:rPr>
        <w:t>Termen limită pentru depunerea ofertelor:</w:t>
      </w:r>
    </w:p>
    <w:p w14:paraId="2ACCB549" w14:textId="77777777" w:rsidR="00056F91" w:rsidRPr="00120DEE" w:rsidRDefault="00056F91" w:rsidP="00855FE4">
      <w:pPr>
        <w:spacing w:after="0"/>
        <w:ind w:left="720"/>
        <w:jc w:val="both"/>
        <w:rPr>
          <w:rFonts w:ascii="Times New Roman" w:hAnsi="Times New Roman" w:cs="Times New Roman"/>
          <w:sz w:val="24"/>
          <w:szCs w:val="24"/>
          <w:lang w:val="ro-RO"/>
        </w:rPr>
      </w:pPr>
    </w:p>
    <w:p w14:paraId="0A536DB1" w14:textId="64300B7D"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Termenul limită pentru depunerea ofertelor este </w:t>
      </w:r>
      <w:r w:rsidR="00C803C2">
        <w:rPr>
          <w:rFonts w:ascii="Times New Roman" w:hAnsi="Times New Roman" w:cs="Times New Roman"/>
          <w:b/>
          <w:bCs/>
          <w:sz w:val="24"/>
          <w:szCs w:val="24"/>
          <w:lang w:val="ro-RO"/>
        </w:rPr>
        <w:t>21</w:t>
      </w:r>
      <w:r w:rsidR="00102EA5" w:rsidRPr="00102EA5">
        <w:rPr>
          <w:rFonts w:ascii="Times New Roman" w:hAnsi="Times New Roman" w:cs="Times New Roman"/>
          <w:b/>
          <w:bCs/>
          <w:sz w:val="24"/>
          <w:szCs w:val="24"/>
          <w:lang w:val="ro-RO"/>
        </w:rPr>
        <w:t>.</w:t>
      </w:r>
      <w:r w:rsidR="00C803C2">
        <w:rPr>
          <w:rFonts w:ascii="Times New Roman" w:hAnsi="Times New Roman" w:cs="Times New Roman"/>
          <w:b/>
          <w:bCs/>
          <w:sz w:val="24"/>
          <w:szCs w:val="24"/>
          <w:lang w:val="ro-RO"/>
        </w:rPr>
        <w:t>01</w:t>
      </w:r>
      <w:r w:rsidR="00102EA5" w:rsidRPr="00102EA5">
        <w:rPr>
          <w:rFonts w:ascii="Times New Roman" w:hAnsi="Times New Roman" w:cs="Times New Roman"/>
          <w:b/>
          <w:bCs/>
          <w:sz w:val="24"/>
          <w:szCs w:val="24"/>
          <w:lang w:val="ro-RO"/>
        </w:rPr>
        <w:t>.20</w:t>
      </w:r>
      <w:r w:rsidR="00C803C2">
        <w:rPr>
          <w:rFonts w:ascii="Times New Roman" w:hAnsi="Times New Roman" w:cs="Times New Roman"/>
          <w:b/>
          <w:bCs/>
          <w:sz w:val="24"/>
          <w:szCs w:val="24"/>
          <w:lang w:val="ro-RO"/>
        </w:rPr>
        <w:t>22</w:t>
      </w:r>
      <w:r w:rsidRPr="00102EA5">
        <w:rPr>
          <w:rFonts w:ascii="Times New Roman" w:hAnsi="Times New Roman" w:cs="Times New Roman"/>
          <w:b/>
          <w:bCs/>
          <w:sz w:val="24"/>
          <w:szCs w:val="24"/>
          <w:lang w:val="ro-RO"/>
        </w:rPr>
        <w:t xml:space="preserve"> la ora </w:t>
      </w:r>
      <w:r w:rsidR="00102EA5" w:rsidRPr="00102EA5">
        <w:rPr>
          <w:rFonts w:ascii="Times New Roman" w:hAnsi="Times New Roman" w:cs="Times New Roman"/>
          <w:b/>
          <w:bCs/>
          <w:sz w:val="24"/>
          <w:szCs w:val="24"/>
          <w:lang w:val="ro-RO"/>
        </w:rPr>
        <w:t>1</w:t>
      </w:r>
      <w:r w:rsidR="00C803C2">
        <w:rPr>
          <w:rFonts w:ascii="Times New Roman" w:hAnsi="Times New Roman" w:cs="Times New Roman"/>
          <w:b/>
          <w:bCs/>
          <w:sz w:val="24"/>
          <w:szCs w:val="24"/>
          <w:lang w:val="ro-RO"/>
        </w:rPr>
        <w:t>2</w:t>
      </w:r>
      <w:r w:rsidR="00102EA5" w:rsidRPr="00102EA5">
        <w:rPr>
          <w:rFonts w:ascii="Times New Roman" w:hAnsi="Times New Roman" w:cs="Times New Roman"/>
          <w:b/>
          <w:bCs/>
          <w:sz w:val="24"/>
          <w:szCs w:val="24"/>
          <w:lang w:val="ro-RO"/>
        </w:rPr>
        <w:t>:</w:t>
      </w:r>
      <w:r w:rsidR="00D76D9D">
        <w:rPr>
          <w:rFonts w:ascii="Times New Roman" w:hAnsi="Times New Roman" w:cs="Times New Roman"/>
          <w:b/>
          <w:bCs/>
          <w:sz w:val="24"/>
          <w:szCs w:val="24"/>
          <w:lang w:val="ro-RO"/>
        </w:rPr>
        <w:t>0</w:t>
      </w:r>
      <w:r w:rsidR="00102EA5" w:rsidRPr="00102EA5">
        <w:rPr>
          <w:rFonts w:ascii="Times New Roman" w:hAnsi="Times New Roman" w:cs="Times New Roman"/>
          <w:b/>
          <w:bCs/>
          <w:sz w:val="24"/>
          <w:szCs w:val="24"/>
          <w:lang w:val="ro-RO"/>
        </w:rPr>
        <w:t>0</w:t>
      </w:r>
      <w:r w:rsidRPr="00102EA5">
        <w:rPr>
          <w:rFonts w:ascii="Times New Roman" w:hAnsi="Times New Roman" w:cs="Times New Roman"/>
          <w:sz w:val="24"/>
          <w:szCs w:val="24"/>
          <w:lang w:val="ro-RO"/>
        </w:rPr>
        <w:t xml:space="preserve">. </w:t>
      </w:r>
      <w:r w:rsidRPr="00120DEE">
        <w:rPr>
          <w:rFonts w:ascii="Times New Roman" w:hAnsi="Times New Roman" w:cs="Times New Roman"/>
          <w:sz w:val="24"/>
          <w:szCs w:val="24"/>
          <w:lang w:val="ro-RO"/>
        </w:rPr>
        <w:t xml:space="preserve">Orice ofertă primită după acest termen limită va fi respinsă automat. </w:t>
      </w:r>
    </w:p>
    <w:p w14:paraId="3DA3CD4F" w14:textId="77777777" w:rsidR="00056F91" w:rsidRPr="00120DEE" w:rsidRDefault="00056F91" w:rsidP="00855FE4">
      <w:pPr>
        <w:spacing w:after="0"/>
        <w:jc w:val="both"/>
        <w:rPr>
          <w:rFonts w:ascii="Times New Roman" w:hAnsi="Times New Roman" w:cs="Times New Roman"/>
          <w:sz w:val="24"/>
          <w:szCs w:val="24"/>
          <w:lang w:val="ro-RO"/>
        </w:rPr>
      </w:pPr>
    </w:p>
    <w:p w14:paraId="50081768"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 Ofertantul trebuie să aibă minimum 7 zile de la data lansării procedurii de achiziție pentru pregătirea ofertei (fără a se lua în calcul ziua de publicare și ziua corespunzătoare termenului limită pentru depunere).</w:t>
      </w:r>
    </w:p>
    <w:p w14:paraId="6176C41A" w14:textId="77777777" w:rsidR="00B47C69" w:rsidRPr="00120DEE" w:rsidRDefault="00B47C69" w:rsidP="00855FE4">
      <w:pPr>
        <w:spacing w:after="0"/>
        <w:jc w:val="both"/>
        <w:rPr>
          <w:rFonts w:ascii="Times New Roman" w:hAnsi="Times New Roman" w:cs="Times New Roman"/>
          <w:sz w:val="24"/>
          <w:szCs w:val="24"/>
          <w:lang w:val="ro-RO"/>
        </w:rPr>
      </w:pPr>
    </w:p>
    <w:p w14:paraId="244DF2B0" w14:textId="77777777" w:rsidR="00B47C69" w:rsidRPr="00120DEE" w:rsidRDefault="00B47C69"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 Autoritatea Contractantă este obligată să răspundă la toate întrebările primite cel mai târziu cu 3 zile înainte de termenul limită și trebuie să le publice pe aceleași site-uri web pe care a fost publicată oferta.</w:t>
      </w:r>
    </w:p>
    <w:p w14:paraId="5D640A39" w14:textId="77777777" w:rsidR="00056F91" w:rsidRPr="00120DEE" w:rsidRDefault="00056F91" w:rsidP="006C5331">
      <w:pPr>
        <w:spacing w:after="0"/>
        <w:jc w:val="both"/>
        <w:rPr>
          <w:rFonts w:ascii="Times New Roman" w:hAnsi="Times New Roman" w:cs="Times New Roman"/>
          <w:sz w:val="24"/>
          <w:szCs w:val="24"/>
          <w:lang w:val="ro-RO"/>
        </w:rPr>
      </w:pPr>
    </w:p>
    <w:p w14:paraId="61E92710" w14:textId="77777777" w:rsidR="00056F91" w:rsidRPr="00120DEE" w:rsidRDefault="00056F91" w:rsidP="006C5331">
      <w:pPr>
        <w:spacing w:after="0"/>
        <w:jc w:val="both"/>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Informații financiare</w:t>
      </w:r>
    </w:p>
    <w:p w14:paraId="488C8267" w14:textId="77777777" w:rsidR="00056F91" w:rsidRPr="00120DEE" w:rsidRDefault="00056F91" w:rsidP="006C5331">
      <w:pPr>
        <w:spacing w:after="0"/>
        <w:jc w:val="both"/>
        <w:rPr>
          <w:rFonts w:ascii="Times New Roman" w:hAnsi="Times New Roman" w:cs="Times New Roman"/>
          <w:sz w:val="24"/>
          <w:szCs w:val="24"/>
          <w:lang w:val="ro-RO"/>
        </w:rPr>
      </w:pPr>
    </w:p>
    <w:p w14:paraId="51739158" w14:textId="151FBB2B" w:rsidR="00056F91" w:rsidRDefault="00056F91" w:rsidP="006C5331">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Se reamintește ofertanților că valoarea maximă disponibilă a contractului este </w:t>
      </w:r>
      <w:r w:rsidR="00C803C2">
        <w:rPr>
          <w:rFonts w:ascii="Times New Roman" w:hAnsi="Times New Roman" w:cs="Times New Roman"/>
          <w:sz w:val="24"/>
          <w:szCs w:val="24"/>
          <w:lang w:val="ro-RO"/>
        </w:rPr>
        <w:t>3.000</w:t>
      </w:r>
      <w:r w:rsidR="005502A4" w:rsidRPr="00120DEE">
        <w:rPr>
          <w:rFonts w:ascii="Times New Roman" w:hAnsi="Times New Roman" w:cs="Times New Roman"/>
          <w:sz w:val="24"/>
          <w:szCs w:val="24"/>
          <w:lang w:val="ro-RO"/>
        </w:rPr>
        <w:t xml:space="preserve"> EURO</w:t>
      </w:r>
      <w:r w:rsidRPr="00120DEE">
        <w:rPr>
          <w:rFonts w:ascii="Times New Roman" w:hAnsi="Times New Roman" w:cs="Times New Roman"/>
          <w:sz w:val="24"/>
          <w:szCs w:val="24"/>
          <w:lang w:val="ro-RO"/>
        </w:rPr>
        <w:t xml:space="preserve"> </w:t>
      </w:r>
      <w:r w:rsidR="005502A4" w:rsidRPr="00120DEE">
        <w:rPr>
          <w:rFonts w:ascii="Times New Roman" w:hAnsi="Times New Roman" w:cs="Times New Roman"/>
          <w:sz w:val="24"/>
          <w:szCs w:val="24"/>
          <w:lang w:val="ro-RO"/>
        </w:rPr>
        <w:t>(</w:t>
      </w:r>
      <w:r w:rsidRPr="00120DEE">
        <w:rPr>
          <w:rFonts w:ascii="Times New Roman" w:hAnsi="Times New Roman" w:cs="Times New Roman"/>
          <w:sz w:val="24"/>
          <w:szCs w:val="24"/>
          <w:lang w:val="ro-RO"/>
        </w:rPr>
        <w:t>TVA inclus)</w:t>
      </w:r>
      <w:r w:rsidR="00D76D9D">
        <w:rPr>
          <w:rFonts w:ascii="Times New Roman" w:hAnsi="Times New Roman" w:cs="Times New Roman"/>
          <w:sz w:val="24"/>
          <w:szCs w:val="24"/>
          <w:lang w:val="ro-RO"/>
        </w:rPr>
        <w:t>, distribuiti astfel:</w:t>
      </w:r>
    </w:p>
    <w:p w14:paraId="34062A9A" w14:textId="3B04EB72" w:rsidR="00D76D9D" w:rsidRDefault="00041EC1" w:rsidP="00D76D9D">
      <w:pPr>
        <w:pStyle w:val="ListParagraph"/>
        <w:numPr>
          <w:ilvl w:val="0"/>
          <w:numId w:val="9"/>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B5649A">
        <w:rPr>
          <w:rFonts w:ascii="Times New Roman" w:hAnsi="Times New Roman" w:cs="Times New Roman"/>
          <w:sz w:val="24"/>
          <w:szCs w:val="24"/>
          <w:lang w:val="ro-RO"/>
        </w:rPr>
        <w:t>.</w:t>
      </w:r>
      <w:r>
        <w:rPr>
          <w:rFonts w:ascii="Times New Roman" w:hAnsi="Times New Roman" w:cs="Times New Roman"/>
          <w:sz w:val="24"/>
          <w:szCs w:val="24"/>
          <w:lang w:val="ro-RO"/>
        </w:rPr>
        <w:t>875</w:t>
      </w:r>
      <w:r w:rsidR="00D76D9D" w:rsidRPr="00D76D9D">
        <w:rPr>
          <w:rFonts w:ascii="Times New Roman" w:hAnsi="Times New Roman" w:cs="Times New Roman"/>
          <w:sz w:val="24"/>
          <w:szCs w:val="24"/>
          <w:lang w:val="ro-RO"/>
        </w:rPr>
        <w:t xml:space="preserve"> Eur</w:t>
      </w:r>
      <w:r w:rsidR="00BE64A7">
        <w:rPr>
          <w:rFonts w:ascii="Times New Roman" w:hAnsi="Times New Roman" w:cs="Times New Roman"/>
          <w:sz w:val="24"/>
          <w:szCs w:val="24"/>
          <w:lang w:val="ro-RO"/>
        </w:rPr>
        <w:t>o</w:t>
      </w:r>
      <w:r w:rsidR="00D76D9D">
        <w:rPr>
          <w:rFonts w:ascii="Times New Roman" w:hAnsi="Times New Roman" w:cs="Times New Roman"/>
          <w:sz w:val="24"/>
          <w:szCs w:val="24"/>
          <w:lang w:val="ro-RO"/>
        </w:rPr>
        <w:t xml:space="preserve"> </w:t>
      </w:r>
      <w:r w:rsidR="00D76D9D" w:rsidRPr="00D76D9D">
        <w:rPr>
          <w:rFonts w:ascii="Times New Roman" w:hAnsi="Times New Roman" w:cs="Times New Roman"/>
          <w:sz w:val="24"/>
          <w:szCs w:val="24"/>
          <w:lang w:val="ro-RO"/>
        </w:rPr>
        <w:t xml:space="preserve">- valoare abonament lunar prestari servicii timp de </w:t>
      </w:r>
      <w:r>
        <w:rPr>
          <w:rFonts w:ascii="Times New Roman" w:hAnsi="Times New Roman" w:cs="Times New Roman"/>
          <w:sz w:val="24"/>
          <w:szCs w:val="24"/>
          <w:lang w:val="ro-RO"/>
        </w:rPr>
        <w:t>3</w:t>
      </w:r>
      <w:r w:rsidR="00D76D9D" w:rsidRPr="00D76D9D">
        <w:rPr>
          <w:rFonts w:ascii="Times New Roman" w:hAnsi="Times New Roman" w:cs="Times New Roman"/>
          <w:sz w:val="24"/>
          <w:szCs w:val="24"/>
          <w:lang w:val="ro-RO"/>
        </w:rPr>
        <w:t xml:space="preserve"> luni</w:t>
      </w:r>
    </w:p>
    <w:p w14:paraId="5DEB12AB" w14:textId="46C94F4D" w:rsidR="00D76D9D" w:rsidRPr="00041EC1" w:rsidRDefault="00041EC1" w:rsidP="00041EC1">
      <w:pPr>
        <w:pStyle w:val="ListParagraph"/>
        <w:numPr>
          <w:ilvl w:val="0"/>
          <w:numId w:val="9"/>
        </w:numPr>
        <w:spacing w:after="0"/>
        <w:jc w:val="both"/>
        <w:rPr>
          <w:rFonts w:ascii="Times New Roman" w:hAnsi="Times New Roman" w:cs="Times New Roman"/>
          <w:sz w:val="24"/>
          <w:szCs w:val="24"/>
          <w:lang w:val="ro-RO"/>
        </w:rPr>
      </w:pPr>
      <w:r w:rsidRPr="00041EC1">
        <w:rPr>
          <w:rFonts w:ascii="Times New Roman" w:hAnsi="Times New Roman" w:cs="Times New Roman"/>
          <w:sz w:val="24"/>
          <w:szCs w:val="24"/>
          <w:lang w:val="ro-RO"/>
        </w:rPr>
        <w:t>1</w:t>
      </w:r>
      <w:r w:rsidR="00B5649A">
        <w:rPr>
          <w:rFonts w:ascii="Times New Roman" w:hAnsi="Times New Roman" w:cs="Times New Roman"/>
          <w:sz w:val="24"/>
          <w:szCs w:val="24"/>
          <w:lang w:val="ro-RO"/>
        </w:rPr>
        <w:t>.</w:t>
      </w:r>
      <w:r w:rsidRPr="00041EC1">
        <w:rPr>
          <w:rFonts w:ascii="Times New Roman" w:hAnsi="Times New Roman" w:cs="Times New Roman"/>
          <w:sz w:val="24"/>
          <w:szCs w:val="24"/>
          <w:lang w:val="ro-RO"/>
        </w:rPr>
        <w:t xml:space="preserve">125 </w:t>
      </w:r>
      <w:r w:rsidR="00D76D9D" w:rsidRPr="00041EC1">
        <w:rPr>
          <w:rFonts w:ascii="Times New Roman" w:hAnsi="Times New Roman" w:cs="Times New Roman"/>
          <w:sz w:val="24"/>
          <w:szCs w:val="24"/>
          <w:lang w:val="ro-RO"/>
        </w:rPr>
        <w:t>Eur</w:t>
      </w:r>
      <w:r w:rsidR="00BE64A7" w:rsidRPr="00041EC1">
        <w:rPr>
          <w:rFonts w:ascii="Times New Roman" w:hAnsi="Times New Roman" w:cs="Times New Roman"/>
          <w:sz w:val="24"/>
          <w:szCs w:val="24"/>
          <w:lang w:val="ro-RO"/>
        </w:rPr>
        <w:t>o -</w:t>
      </w:r>
      <w:r w:rsidR="00D76D9D" w:rsidRPr="00041EC1">
        <w:rPr>
          <w:rFonts w:ascii="Times New Roman" w:hAnsi="Times New Roman" w:cs="Times New Roman"/>
          <w:sz w:val="24"/>
          <w:szCs w:val="24"/>
          <w:lang w:val="ro-RO"/>
        </w:rPr>
        <w:t xml:space="preserve"> buget alocat pieselor de schimb in vederea remedierii eventualelor defectiuni  </w:t>
      </w:r>
    </w:p>
    <w:p w14:paraId="599BB455" w14:textId="77777777" w:rsidR="00056F91" w:rsidRPr="00120DEE" w:rsidRDefault="00056F91" w:rsidP="006C5331">
      <w:pPr>
        <w:spacing w:after="0"/>
        <w:jc w:val="both"/>
        <w:rPr>
          <w:rFonts w:ascii="Times New Roman" w:hAnsi="Times New Roman" w:cs="Times New Roman"/>
          <w:sz w:val="24"/>
          <w:szCs w:val="24"/>
          <w:lang w:val="ro-RO"/>
        </w:rPr>
      </w:pPr>
    </w:p>
    <w:p w14:paraId="45621924" w14:textId="6FB69468" w:rsidR="00056F91" w:rsidRPr="00120DEE" w:rsidRDefault="00056F91" w:rsidP="006C5331">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Oferta financiară trebuie prezentată ca o valoare exprimată în  EUR  și trebuie depusă utilizând modelul pentru versiunea preț global din PARTEA C: FORMATUL OFERTEI FINANCIARE. </w:t>
      </w:r>
    </w:p>
    <w:p w14:paraId="5F6B4202" w14:textId="77777777" w:rsidR="00056F91" w:rsidRPr="00120DEE" w:rsidRDefault="00056F91" w:rsidP="006C5331">
      <w:pPr>
        <w:spacing w:after="0"/>
        <w:jc w:val="both"/>
        <w:rPr>
          <w:rFonts w:ascii="Times New Roman" w:hAnsi="Times New Roman" w:cs="Times New Roman"/>
          <w:sz w:val="24"/>
          <w:szCs w:val="24"/>
          <w:lang w:val="ro-RO"/>
        </w:rPr>
      </w:pPr>
    </w:p>
    <w:p w14:paraId="30D02EF4" w14:textId="3E13513E" w:rsidR="00056F91" w:rsidRPr="00120DEE" w:rsidRDefault="00056F91" w:rsidP="006C5331">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În cazul în care ofertele sunt prezentate în monedele naționale, cursul de schimb care va fi utilizat pentru verificarea conformității financiare cu bugetul disponibil (în timpul evaluării financiare) va fi cursul de schimb InforEuro valabil pentru luna în care se lansează oferta</w:t>
      </w:r>
      <w:r w:rsidR="005502A4" w:rsidRPr="00120DEE">
        <w:rPr>
          <w:rFonts w:ascii="Times New Roman" w:hAnsi="Times New Roman" w:cs="Times New Roman"/>
          <w:sz w:val="24"/>
          <w:szCs w:val="24"/>
          <w:lang w:val="ro-RO"/>
        </w:rPr>
        <w:t>.</w:t>
      </w:r>
    </w:p>
    <w:p w14:paraId="3DA61384" w14:textId="77777777" w:rsidR="00056F91" w:rsidRPr="00120DEE" w:rsidRDefault="00056F91" w:rsidP="006C5331">
      <w:pPr>
        <w:spacing w:after="0"/>
        <w:jc w:val="both"/>
        <w:rPr>
          <w:rFonts w:ascii="Times New Roman" w:hAnsi="Times New Roman" w:cs="Times New Roman"/>
          <w:sz w:val="24"/>
          <w:szCs w:val="24"/>
          <w:lang w:val="ro-RO"/>
        </w:rPr>
      </w:pPr>
    </w:p>
    <w:p w14:paraId="2634C548" w14:textId="09B0B84B" w:rsidR="00056F91" w:rsidRPr="00120DEE" w:rsidRDefault="00056F91" w:rsidP="006C5331">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Reglementările fiscale și vamale aplicabile sunt specificate în proiectul de contract din partea A a prezentului dosar de licitație. </w:t>
      </w:r>
    </w:p>
    <w:p w14:paraId="51812F90" w14:textId="77777777" w:rsidR="00056F91" w:rsidRPr="00120DEE" w:rsidRDefault="00056F91" w:rsidP="006C5331">
      <w:pPr>
        <w:keepNext/>
        <w:spacing w:before="120" w:after="120" w:line="240" w:lineRule="auto"/>
        <w:jc w:val="both"/>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Soluții diferite</w:t>
      </w:r>
    </w:p>
    <w:p w14:paraId="640A85AF" w14:textId="77777777" w:rsidR="00056F91" w:rsidRPr="00120DEE" w:rsidRDefault="00056F91" w:rsidP="006C5331">
      <w:pPr>
        <w:spacing w:before="120" w:after="120"/>
        <w:rPr>
          <w:rFonts w:ascii="Times New Roman" w:hAnsi="Times New Roman" w:cs="Times New Roman"/>
          <w:sz w:val="24"/>
          <w:szCs w:val="24"/>
          <w:lang w:val="ro-RO"/>
        </w:rPr>
      </w:pPr>
      <w:r w:rsidRPr="00120DEE">
        <w:rPr>
          <w:rFonts w:ascii="Times New Roman" w:hAnsi="Times New Roman" w:cs="Times New Roman"/>
          <w:sz w:val="24"/>
          <w:szCs w:val="24"/>
          <w:lang w:val="ro-RO"/>
        </w:rPr>
        <w:t>Ofertanții nu sunt autorizați să liciteze pentru o altă variantă pe lângă această ofertă.</w:t>
      </w:r>
    </w:p>
    <w:p w14:paraId="02B76EFB" w14:textId="77777777" w:rsidR="00056F91" w:rsidRPr="00120DEE" w:rsidRDefault="00056F91" w:rsidP="006C5331">
      <w:pPr>
        <w:spacing w:before="120" w:after="120"/>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Subcontractarea</w:t>
      </w:r>
    </w:p>
    <w:p w14:paraId="522955F2" w14:textId="77777777" w:rsidR="00056F91" w:rsidRPr="00120DEE" w:rsidRDefault="00056F91" w:rsidP="006C5331">
      <w:pPr>
        <w:spacing w:before="120" w:after="120"/>
        <w:rPr>
          <w:rFonts w:ascii="Times New Roman" w:hAnsi="Times New Roman" w:cs="Times New Roman"/>
          <w:sz w:val="24"/>
          <w:szCs w:val="24"/>
          <w:lang w:val="ro-RO"/>
        </w:rPr>
      </w:pPr>
      <w:r w:rsidRPr="00120DEE">
        <w:rPr>
          <w:rFonts w:ascii="Times New Roman" w:hAnsi="Times New Roman" w:cs="Times New Roman"/>
          <w:sz w:val="24"/>
          <w:szCs w:val="24"/>
          <w:lang w:val="ro-RO"/>
        </w:rPr>
        <w:t>Subcontractarea nu este permisă.</w:t>
      </w:r>
    </w:p>
    <w:p w14:paraId="16D2F8B0"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u w:val="single"/>
          <w:lang w:val="ro-RO"/>
        </w:rPr>
        <w:t>Criterii de atribuire:</w:t>
      </w:r>
    </w:p>
    <w:p w14:paraId="369B4544" w14:textId="77777777" w:rsidR="00056F91" w:rsidRPr="00120DEE" w:rsidRDefault="00056F91" w:rsidP="00001EE9">
      <w:pPr>
        <w:spacing w:after="0"/>
        <w:jc w:val="both"/>
        <w:rPr>
          <w:rFonts w:ascii="Times New Roman" w:hAnsi="Times New Roman" w:cs="Times New Roman"/>
          <w:sz w:val="24"/>
          <w:szCs w:val="24"/>
          <w:lang w:val="ro-RO"/>
        </w:rPr>
      </w:pPr>
    </w:p>
    <w:p w14:paraId="7DBD068F"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b/>
          <w:bCs/>
          <w:i/>
          <w:iCs/>
          <w:sz w:val="24"/>
          <w:szCs w:val="24"/>
          <w:lang w:val="ro-RO"/>
        </w:rPr>
        <w:t>În cazul în care s-au primit mai multe oferte</w:t>
      </w:r>
      <w:r w:rsidRPr="00120DEE">
        <w:rPr>
          <w:rFonts w:ascii="Times New Roman" w:hAnsi="Times New Roman" w:cs="Times New Roman"/>
          <w:sz w:val="24"/>
          <w:szCs w:val="24"/>
          <w:lang w:val="ro-RO"/>
        </w:rPr>
        <w:t>: cel mai mic preț, pondere 80% calitate tehnică, 20% preț.</w:t>
      </w:r>
    </w:p>
    <w:p w14:paraId="57B19961" w14:textId="77777777" w:rsidR="00056F91" w:rsidRPr="00120DEE" w:rsidRDefault="00056F91" w:rsidP="00001EE9">
      <w:pPr>
        <w:tabs>
          <w:tab w:val="left" w:pos="4170"/>
        </w:tabs>
        <w:spacing w:after="0"/>
        <w:ind w:left="720"/>
        <w:jc w:val="both"/>
        <w:rPr>
          <w:rFonts w:ascii="Times New Roman" w:hAnsi="Times New Roman" w:cs="Times New Roman"/>
          <w:sz w:val="24"/>
          <w:szCs w:val="24"/>
          <w:u w:val="single"/>
          <w:lang w:val="ro-RO"/>
        </w:rPr>
      </w:pPr>
    </w:p>
    <w:p w14:paraId="5355FAC6" w14:textId="77777777" w:rsidR="00056F91" w:rsidRPr="00120DEE" w:rsidRDefault="00056F91" w:rsidP="00001EE9">
      <w:pPr>
        <w:tabs>
          <w:tab w:val="left" w:pos="3600"/>
        </w:tabs>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Criterii de evaluare pentru oferta tehnică:</w:t>
      </w:r>
    </w:p>
    <w:p w14:paraId="24826449" w14:textId="03C07990" w:rsidR="00056F91" w:rsidRPr="00120DEE" w:rsidRDefault="00056F91" w:rsidP="00001EE9">
      <w:pPr>
        <w:numPr>
          <w:ilvl w:val="0"/>
          <w:numId w:val="1"/>
        </w:numPr>
        <w:tabs>
          <w:tab w:val="left" w:pos="450"/>
        </w:tabs>
        <w:spacing w:after="0"/>
        <w:ind w:hanging="54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Organizare și metodologie: </w:t>
      </w:r>
      <w:r w:rsidR="00AC0191" w:rsidRPr="00120DEE">
        <w:rPr>
          <w:rFonts w:ascii="Times New Roman" w:hAnsi="Times New Roman" w:cs="Times New Roman"/>
          <w:sz w:val="24"/>
          <w:szCs w:val="24"/>
          <w:lang w:val="ro-RO"/>
        </w:rPr>
        <w:t>70</w:t>
      </w:r>
      <w:r w:rsidRPr="00120DEE">
        <w:rPr>
          <w:rFonts w:ascii="Times New Roman" w:hAnsi="Times New Roman" w:cs="Times New Roman"/>
          <w:sz w:val="24"/>
          <w:szCs w:val="24"/>
          <w:lang w:val="ro-RO"/>
        </w:rPr>
        <w:t xml:space="preserve"> puncte</w:t>
      </w:r>
    </w:p>
    <w:p w14:paraId="394DFCA4" w14:textId="345FE3A6" w:rsidR="00056F91" w:rsidRPr="00120DEE" w:rsidRDefault="00056F91" w:rsidP="00001EE9">
      <w:pPr>
        <w:numPr>
          <w:ilvl w:val="0"/>
          <w:numId w:val="1"/>
        </w:numPr>
        <w:tabs>
          <w:tab w:val="left" w:pos="450"/>
        </w:tabs>
        <w:spacing w:after="0"/>
        <w:ind w:hanging="54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Resurse propuse: </w:t>
      </w:r>
      <w:r w:rsidR="00AC0191" w:rsidRPr="00120DEE">
        <w:rPr>
          <w:rFonts w:ascii="Times New Roman" w:hAnsi="Times New Roman" w:cs="Times New Roman"/>
          <w:sz w:val="24"/>
          <w:szCs w:val="24"/>
          <w:lang w:val="ro-RO"/>
        </w:rPr>
        <w:t>10</w:t>
      </w:r>
      <w:r w:rsidRPr="00120DEE">
        <w:rPr>
          <w:rFonts w:ascii="Times New Roman" w:hAnsi="Times New Roman" w:cs="Times New Roman"/>
          <w:sz w:val="24"/>
          <w:szCs w:val="24"/>
          <w:lang w:val="ro-RO"/>
        </w:rPr>
        <w:t xml:space="preserve"> puncte</w:t>
      </w:r>
    </w:p>
    <w:p w14:paraId="7FE1FB49" w14:textId="4133B9BD" w:rsidR="00056F91" w:rsidRPr="00120DEE" w:rsidRDefault="00056F91" w:rsidP="00001EE9">
      <w:pPr>
        <w:numPr>
          <w:ilvl w:val="0"/>
          <w:numId w:val="1"/>
        </w:numPr>
        <w:tabs>
          <w:tab w:val="left" w:pos="450"/>
        </w:tabs>
        <w:spacing w:after="0"/>
        <w:ind w:hanging="54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Perioada pentru furnizare servicii: </w:t>
      </w:r>
      <w:r w:rsidR="00AC0191" w:rsidRPr="00120DEE">
        <w:rPr>
          <w:rFonts w:ascii="Times New Roman" w:hAnsi="Times New Roman" w:cs="Times New Roman"/>
          <w:sz w:val="24"/>
          <w:szCs w:val="24"/>
          <w:lang w:val="ro-RO"/>
        </w:rPr>
        <w:t>20</w:t>
      </w:r>
      <w:r w:rsidRPr="00120DEE">
        <w:rPr>
          <w:rFonts w:ascii="Times New Roman" w:hAnsi="Times New Roman" w:cs="Times New Roman"/>
          <w:sz w:val="24"/>
          <w:szCs w:val="24"/>
          <w:lang w:val="ro-RO"/>
        </w:rPr>
        <w:t xml:space="preserve"> puncte</w:t>
      </w:r>
    </w:p>
    <w:p w14:paraId="1B722C50" w14:textId="77777777" w:rsidR="00056F91" w:rsidRPr="00120DEE" w:rsidRDefault="00056F91" w:rsidP="00001EE9">
      <w:pPr>
        <w:spacing w:after="0"/>
        <w:ind w:firstLine="36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TOTAL: 100 de puncte</w:t>
      </w:r>
    </w:p>
    <w:p w14:paraId="061AB83B" w14:textId="77777777" w:rsidR="00056F91" w:rsidRPr="00120DEE" w:rsidRDefault="00056F91" w:rsidP="00001EE9">
      <w:pPr>
        <w:spacing w:after="0"/>
        <w:ind w:left="720"/>
        <w:jc w:val="both"/>
        <w:rPr>
          <w:rFonts w:ascii="Times New Roman" w:hAnsi="Times New Roman" w:cs="Times New Roman"/>
          <w:sz w:val="24"/>
          <w:szCs w:val="24"/>
          <w:lang w:val="ro-RO"/>
        </w:rPr>
      </w:pPr>
    </w:p>
    <w:p w14:paraId="4A1A67A1"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b/>
          <w:bCs/>
          <w:i/>
          <w:iCs/>
          <w:sz w:val="24"/>
          <w:szCs w:val="24"/>
          <w:lang w:val="ro-RO"/>
        </w:rPr>
        <w:t xml:space="preserve">În cazul în care se primește o singură ofertă, </w:t>
      </w:r>
      <w:r w:rsidRPr="00120DEE">
        <w:rPr>
          <w:rFonts w:ascii="Times New Roman" w:hAnsi="Times New Roman" w:cs="Times New Roman"/>
          <w:sz w:val="24"/>
          <w:szCs w:val="24"/>
          <w:lang w:val="ro-RO"/>
        </w:rPr>
        <w:t>Autoritatea Contractantă verifică dacă oferta este conformă din punct de vedere administrativ și tehnic cu cerințele stabilite în prezenta documentație de licitație.</w:t>
      </w:r>
    </w:p>
    <w:p w14:paraId="72066E2B" w14:textId="77777777" w:rsidR="00056F91" w:rsidRPr="00120DEE" w:rsidRDefault="00056F91" w:rsidP="00001EE9">
      <w:pPr>
        <w:spacing w:after="0"/>
        <w:jc w:val="both"/>
        <w:rPr>
          <w:rFonts w:ascii="Times New Roman" w:hAnsi="Times New Roman" w:cs="Times New Roman"/>
          <w:sz w:val="24"/>
          <w:szCs w:val="24"/>
          <w:lang w:val="ro-RO"/>
        </w:rPr>
      </w:pPr>
    </w:p>
    <w:p w14:paraId="7BBD49EC" w14:textId="77777777" w:rsidR="00056F91" w:rsidRPr="00120DEE" w:rsidRDefault="00056F91" w:rsidP="00001EE9">
      <w:pPr>
        <w:spacing w:before="120" w:after="120"/>
        <w:jc w:val="both"/>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 xml:space="preserve">Interviuri: </w:t>
      </w:r>
    </w:p>
    <w:p w14:paraId="27C9EEED" w14:textId="77777777" w:rsidR="00056F91" w:rsidRPr="00120DEE" w:rsidRDefault="00056F91" w:rsidP="00001EE9">
      <w:pPr>
        <w:pStyle w:val="ListParagraph"/>
        <w:spacing w:after="0"/>
        <w:ind w:left="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Nu sunt prevăzute interviuri. </w:t>
      </w:r>
    </w:p>
    <w:p w14:paraId="08DFCE3F" w14:textId="77777777" w:rsidR="00553D4C" w:rsidRPr="00120DEE" w:rsidRDefault="00553D4C" w:rsidP="00001EE9">
      <w:pPr>
        <w:pStyle w:val="ListParagraph"/>
        <w:spacing w:after="0"/>
        <w:ind w:left="0"/>
        <w:jc w:val="both"/>
        <w:rPr>
          <w:rFonts w:ascii="Times New Roman" w:hAnsi="Times New Roman" w:cs="Times New Roman"/>
          <w:sz w:val="24"/>
          <w:szCs w:val="24"/>
          <w:lang w:val="ro-RO"/>
        </w:rPr>
      </w:pPr>
    </w:p>
    <w:p w14:paraId="0CF7F9B1" w14:textId="77777777" w:rsidR="00553D4C" w:rsidRPr="00120DEE" w:rsidRDefault="00553D4C" w:rsidP="00001EE9">
      <w:pPr>
        <w:pStyle w:val="ListParagraph"/>
        <w:spacing w:after="0"/>
        <w:ind w:left="0"/>
        <w:jc w:val="both"/>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Anunțul de atribuire:</w:t>
      </w:r>
    </w:p>
    <w:p w14:paraId="2032B4A0" w14:textId="77777777" w:rsidR="00056F91" w:rsidRPr="00120DEE" w:rsidRDefault="00056F91" w:rsidP="00001EE9">
      <w:pPr>
        <w:pStyle w:val="ListParagraph"/>
        <w:spacing w:after="0"/>
        <w:ind w:left="0"/>
        <w:jc w:val="both"/>
        <w:rPr>
          <w:rFonts w:ascii="Times New Roman" w:hAnsi="Times New Roman" w:cs="Times New Roman"/>
          <w:sz w:val="24"/>
          <w:szCs w:val="24"/>
          <w:lang w:val="ro-RO"/>
        </w:rPr>
      </w:pPr>
    </w:p>
    <w:p w14:paraId="54480FE0"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Ofertantul câștigător va fi informat în scris despre rezultatele procedurii de evaluare.</w:t>
      </w:r>
    </w:p>
    <w:p w14:paraId="6B95F597" w14:textId="5AC8A1C0" w:rsidR="00056F91" w:rsidRPr="00120DEE" w:rsidRDefault="000227D0"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Anunțul de atribuire a contractului va fi publicat pe site-ul programului. Timpul estimat pentru comunicarea rezultatelor către ofertanți este de </w:t>
      </w:r>
      <w:r w:rsidR="006852F3" w:rsidRPr="00120DEE">
        <w:rPr>
          <w:rFonts w:ascii="Times New Roman" w:hAnsi="Times New Roman" w:cs="Times New Roman"/>
          <w:sz w:val="24"/>
          <w:szCs w:val="24"/>
          <w:lang w:val="ro-RO"/>
        </w:rPr>
        <w:t>7</w:t>
      </w:r>
      <w:r w:rsidRPr="00120DEE">
        <w:rPr>
          <w:rFonts w:ascii="Times New Roman" w:hAnsi="Times New Roman" w:cs="Times New Roman"/>
          <w:sz w:val="24"/>
          <w:szCs w:val="24"/>
          <w:lang w:val="ro-RO"/>
        </w:rPr>
        <w:t xml:space="preserve"> zile de la data limită de depunere a ofertelor. </w:t>
      </w:r>
    </w:p>
    <w:p w14:paraId="72FB8D4D" w14:textId="77777777" w:rsidR="00056F91" w:rsidRPr="00120DEE" w:rsidRDefault="00056F91" w:rsidP="00001EE9">
      <w:pPr>
        <w:spacing w:after="0"/>
        <w:jc w:val="both"/>
        <w:rPr>
          <w:rFonts w:ascii="Times New Roman" w:hAnsi="Times New Roman" w:cs="Times New Roman"/>
          <w:sz w:val="24"/>
          <w:szCs w:val="24"/>
          <w:lang w:val="ro-RO"/>
        </w:rPr>
      </w:pPr>
    </w:p>
    <w:p w14:paraId="3768AF18"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u w:val="single"/>
          <w:lang w:val="ro-RO"/>
        </w:rPr>
        <w:t>Adresă și semnificații pentru depunerea ofertelor:</w:t>
      </w:r>
    </w:p>
    <w:p w14:paraId="461209C1" w14:textId="77777777" w:rsidR="00056F91" w:rsidRPr="00120DEE" w:rsidRDefault="00056F91" w:rsidP="00855FE4">
      <w:pPr>
        <w:spacing w:after="0"/>
        <w:ind w:left="720"/>
        <w:jc w:val="both"/>
        <w:rPr>
          <w:rFonts w:ascii="Times New Roman" w:hAnsi="Times New Roman" w:cs="Times New Roman"/>
          <w:sz w:val="24"/>
          <w:szCs w:val="24"/>
          <w:lang w:val="ro-RO"/>
        </w:rPr>
      </w:pPr>
    </w:p>
    <w:p w14:paraId="0F3110B6" w14:textId="7762DAA1" w:rsidR="00491918"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Ofertanții vor depune ofertele folosind </w:t>
      </w:r>
      <w:r w:rsidRPr="00120DEE">
        <w:rPr>
          <w:rFonts w:ascii="Times New Roman" w:hAnsi="Times New Roman" w:cs="Times New Roman"/>
          <w:b/>
          <w:bCs/>
          <w:sz w:val="24"/>
          <w:szCs w:val="24"/>
          <w:lang w:val="ro-RO"/>
        </w:rPr>
        <w:t>formularele standard de depunere, disponibile în "Partea B - Oferta tehnică și Partea C - Oferta financiară.</w:t>
      </w:r>
      <w:r w:rsidRPr="00120DEE">
        <w:rPr>
          <w:rFonts w:ascii="Times New Roman" w:hAnsi="Times New Roman" w:cs="Times New Roman"/>
          <w:sz w:val="24"/>
          <w:szCs w:val="24"/>
          <w:lang w:val="ro-RO"/>
        </w:rPr>
        <w:t xml:space="preserve"> Orice alt document care susține această invitație este trimis numai în scopuri informative și nu trebuie modificat sau </w:t>
      </w:r>
      <w:r w:rsidRPr="00120DEE">
        <w:rPr>
          <w:rFonts w:ascii="Times New Roman" w:hAnsi="Times New Roman" w:cs="Times New Roman"/>
          <w:sz w:val="24"/>
          <w:szCs w:val="24"/>
          <w:lang w:val="ro-RO"/>
        </w:rPr>
        <w:lastRenderedPageBreak/>
        <w:t>depus de către ofertant. Oferta va fi depusa într-</w:t>
      </w:r>
      <w:r w:rsidRPr="00120DEE">
        <w:rPr>
          <w:rFonts w:ascii="Times New Roman" w:hAnsi="Times New Roman" w:cs="Times New Roman"/>
          <w:b/>
          <w:bCs/>
          <w:sz w:val="24"/>
          <w:szCs w:val="24"/>
          <w:lang w:val="ro-RO"/>
        </w:rPr>
        <w:t>un exemplar original.</w:t>
      </w:r>
      <w:r w:rsidRPr="00120DEE">
        <w:rPr>
          <w:rFonts w:ascii="Times New Roman" w:hAnsi="Times New Roman" w:cs="Times New Roman"/>
          <w:sz w:val="24"/>
          <w:szCs w:val="24"/>
          <w:lang w:val="ro-RO"/>
        </w:rPr>
        <w:t xml:space="preserve"> Toate ofertele care nu utilizează formularul prescris pot fi respinse de autoritatea contractantă. </w:t>
      </w:r>
    </w:p>
    <w:p w14:paraId="266A5551" w14:textId="77777777" w:rsidR="007E39E3" w:rsidRDefault="007E39E3" w:rsidP="00855FE4">
      <w:pPr>
        <w:spacing w:after="0"/>
        <w:jc w:val="both"/>
        <w:rPr>
          <w:rFonts w:ascii="Times New Roman" w:hAnsi="Times New Roman" w:cs="Times New Roman"/>
          <w:sz w:val="24"/>
          <w:szCs w:val="24"/>
          <w:lang w:val="ro-RO"/>
        </w:rPr>
      </w:pPr>
    </w:p>
    <w:p w14:paraId="4A6D9ABF"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Pe lângă ofertă, ofertantul trebuie să furnizeze următoarele documente justificative:</w:t>
      </w:r>
    </w:p>
    <w:p w14:paraId="3E0DC689" w14:textId="4BCAE115" w:rsidR="0019592E" w:rsidRPr="00120DEE" w:rsidRDefault="00056F91" w:rsidP="0019592E">
      <w:pPr>
        <w:numPr>
          <w:ilvl w:val="0"/>
          <w:numId w:val="1"/>
        </w:numPr>
        <w:spacing w:after="0"/>
        <w:ind w:left="1134"/>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Copie a înregistrării legale (numai dacă nu este disponibilă public, pentru ca Autoritatea Contractantă să o poată consulta</w:t>
      </w:r>
      <w:r w:rsidR="00531B81">
        <w:rPr>
          <w:rFonts w:ascii="Times New Roman" w:hAnsi="Times New Roman" w:cs="Times New Roman"/>
          <w:sz w:val="24"/>
          <w:szCs w:val="24"/>
          <w:lang w:val="ro-RO"/>
        </w:rPr>
        <w:t>)</w:t>
      </w:r>
    </w:p>
    <w:p w14:paraId="6BEECBDC" w14:textId="7EDC4508" w:rsidR="00056F91" w:rsidRPr="00120DEE" w:rsidRDefault="0019592E" w:rsidP="0019592E">
      <w:pPr>
        <w:numPr>
          <w:ilvl w:val="0"/>
          <w:numId w:val="1"/>
        </w:numPr>
        <w:spacing w:after="0"/>
        <w:ind w:left="1134"/>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Copie a certificatului constatator emis de Registrul Comertului pentru demonstrarea autorizarii obiectului de activitate specific</w:t>
      </w:r>
    </w:p>
    <w:p w14:paraId="63514980" w14:textId="77777777" w:rsidR="0019592E" w:rsidRPr="00120DEE" w:rsidRDefault="0019592E" w:rsidP="00531B81">
      <w:pPr>
        <w:spacing w:after="0"/>
        <w:ind w:left="774"/>
        <w:jc w:val="both"/>
        <w:rPr>
          <w:rFonts w:ascii="Times New Roman" w:hAnsi="Times New Roman" w:cs="Times New Roman"/>
          <w:sz w:val="24"/>
          <w:szCs w:val="24"/>
          <w:lang w:val="ro-RO"/>
        </w:rPr>
      </w:pPr>
    </w:p>
    <w:p w14:paraId="430F96D5"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Ofertele vor fi depuse în plicuri sigilate, conținând următoarele informații:</w:t>
      </w:r>
    </w:p>
    <w:p w14:paraId="7E24A266" w14:textId="77777777" w:rsidR="00011D34" w:rsidRPr="00120DEE" w:rsidRDefault="00056F91" w:rsidP="00011D34">
      <w:pPr>
        <w:numPr>
          <w:ilvl w:val="0"/>
          <w:numId w:val="1"/>
        </w:numPr>
        <w:spacing w:after="0"/>
        <w:ind w:left="1134"/>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Denumirea și adresa ofertantului</w:t>
      </w:r>
    </w:p>
    <w:p w14:paraId="59FC6727" w14:textId="529A4CD9" w:rsidR="00011D34" w:rsidRPr="00531B81" w:rsidRDefault="00011D34" w:rsidP="00011D34">
      <w:pPr>
        <w:numPr>
          <w:ilvl w:val="0"/>
          <w:numId w:val="1"/>
        </w:numPr>
        <w:spacing w:after="0"/>
        <w:ind w:left="1134"/>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Denumirea ofertei:</w:t>
      </w:r>
      <w:r w:rsidRPr="00120DEE">
        <w:rPr>
          <w:rFonts w:ascii="Times New Roman" w:hAnsi="Times New Roman" w:cs="Times New Roman"/>
          <w:lang w:val="ro-RO"/>
        </w:rPr>
        <w:t xml:space="preserve"> </w:t>
      </w:r>
      <w:r w:rsidR="00120DEE" w:rsidRPr="00531B81">
        <w:rPr>
          <w:rFonts w:ascii="Times New Roman" w:hAnsi="Times New Roman" w:cs="Times New Roman"/>
          <w:lang w:val="ro-RO"/>
        </w:rPr>
        <w:t>Servicii de mentenanță pentru echipamente, tehnică de calcul și comunicații</w:t>
      </w:r>
    </w:p>
    <w:p w14:paraId="4E71C7D5" w14:textId="62BC8736" w:rsidR="00056F91" w:rsidRPr="00120DEE" w:rsidRDefault="00056F91" w:rsidP="00CF72DC">
      <w:pPr>
        <w:numPr>
          <w:ilvl w:val="0"/>
          <w:numId w:val="1"/>
        </w:numPr>
        <w:spacing w:after="0"/>
        <w:ind w:left="1134"/>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Număr referință:  </w:t>
      </w:r>
      <w:r w:rsidR="00011D34" w:rsidRPr="00120DEE">
        <w:rPr>
          <w:rFonts w:ascii="Times New Roman" w:hAnsi="Times New Roman" w:cs="Times New Roman"/>
          <w:sz w:val="24"/>
          <w:szCs w:val="24"/>
          <w:lang w:val="ro-RO"/>
        </w:rPr>
        <w:t>RORS 15/</w:t>
      </w:r>
      <w:r w:rsidR="00041EC1">
        <w:rPr>
          <w:rFonts w:ascii="Times New Roman" w:hAnsi="Times New Roman" w:cs="Times New Roman"/>
          <w:sz w:val="24"/>
          <w:szCs w:val="24"/>
          <w:lang w:val="ro-RO"/>
        </w:rPr>
        <w:t>16</w:t>
      </w:r>
    </w:p>
    <w:p w14:paraId="30F958F4" w14:textId="00C0ADC2" w:rsidR="00056F91" w:rsidRPr="00120DEE" w:rsidRDefault="00056F91" w:rsidP="0018598D">
      <w:pPr>
        <w:numPr>
          <w:ilvl w:val="0"/>
          <w:numId w:val="1"/>
        </w:numPr>
        <w:spacing w:after="0"/>
        <w:ind w:left="1134"/>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Cuvintele: „A nu se deschide înainte de sesiunea de deschidere” </w:t>
      </w:r>
    </w:p>
    <w:p w14:paraId="7AD6A22C" w14:textId="77777777" w:rsidR="00011D34" w:rsidRPr="007E39E3" w:rsidRDefault="00011D34" w:rsidP="00011D34">
      <w:pPr>
        <w:spacing w:after="0"/>
        <w:ind w:left="1134"/>
        <w:jc w:val="both"/>
        <w:rPr>
          <w:rFonts w:ascii="Times New Roman" w:hAnsi="Times New Roman" w:cs="Times New Roman"/>
          <w:sz w:val="8"/>
          <w:szCs w:val="8"/>
          <w:lang w:val="ro-RO"/>
        </w:rPr>
      </w:pPr>
    </w:p>
    <w:p w14:paraId="68D667DF"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Ofertele trebuie depuse folosind sistemul de plic dublu, într-un pachet sau plic extern, care conține două plicuri separate, sigilate, fiecare purtând cuvintele "Oferta tehnică</w:t>
      </w:r>
      <w:r w:rsidRPr="00120DEE">
        <w:rPr>
          <w:rFonts w:ascii="Times New Roman" w:hAnsi="Times New Roman" w:cs="Times New Roman"/>
          <w:color w:val="008000"/>
          <w:sz w:val="24"/>
          <w:szCs w:val="24"/>
          <w:lang w:val="ro-RO"/>
        </w:rPr>
        <w:t xml:space="preserve">" - </w:t>
      </w:r>
      <w:r w:rsidRPr="00120DEE">
        <w:rPr>
          <w:rFonts w:ascii="Times New Roman" w:hAnsi="Times New Roman" w:cs="Times New Roman"/>
          <w:sz w:val="24"/>
          <w:szCs w:val="24"/>
          <w:lang w:val="ro-RO"/>
        </w:rPr>
        <w:t>partea B și "Oferta financiară" - Partea C. Orice încălcare a acestei reguli (de exemplu, plicuri nesigilate sau trimiteri la preț în oferta tehnică) se consideră o încălcare a regulii și duce la respingerea ofertei.</w:t>
      </w:r>
    </w:p>
    <w:p w14:paraId="045BD10C"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Ofertele vor fi depuse personal, prin poștă sau prin serviciul de curierat, la următoarea adresă:</w:t>
      </w:r>
    </w:p>
    <w:p w14:paraId="516F7693" w14:textId="77777777" w:rsidR="00056F91" w:rsidRPr="007E39E3" w:rsidRDefault="00056F91" w:rsidP="00855FE4">
      <w:pPr>
        <w:spacing w:after="0"/>
        <w:ind w:left="720"/>
        <w:jc w:val="both"/>
        <w:rPr>
          <w:rFonts w:ascii="Times New Roman" w:hAnsi="Times New Roman" w:cs="Times New Roman"/>
          <w:sz w:val="8"/>
          <w:szCs w:val="8"/>
          <w:lang w:val="ro-RO"/>
        </w:rPr>
      </w:pPr>
    </w:p>
    <w:p w14:paraId="63844623" w14:textId="43240D2C" w:rsidR="00056F91" w:rsidRPr="000A576F" w:rsidRDefault="00116E3C" w:rsidP="00855FE4">
      <w:pPr>
        <w:spacing w:after="0"/>
        <w:ind w:left="720"/>
        <w:jc w:val="both"/>
        <w:rPr>
          <w:rFonts w:ascii="Times New Roman" w:hAnsi="Times New Roman" w:cs="Times New Roman"/>
          <w:sz w:val="24"/>
          <w:szCs w:val="24"/>
          <w:lang w:val="ro-RO"/>
        </w:rPr>
      </w:pPr>
      <w:r w:rsidRPr="000A576F">
        <w:rPr>
          <w:rFonts w:ascii="Times New Roman" w:hAnsi="Times New Roman" w:cs="Times New Roman"/>
          <w:sz w:val="24"/>
          <w:szCs w:val="24"/>
          <w:lang w:val="ro-RO"/>
        </w:rPr>
        <w:t>Administra</w:t>
      </w:r>
      <w:r w:rsidR="00120DEE" w:rsidRPr="000A576F">
        <w:rPr>
          <w:rFonts w:ascii="Times New Roman" w:hAnsi="Times New Roman" w:cs="Times New Roman"/>
          <w:sz w:val="24"/>
          <w:szCs w:val="24"/>
          <w:lang w:val="ro-RO"/>
        </w:rPr>
        <w:t>ț</w:t>
      </w:r>
      <w:r w:rsidRPr="000A576F">
        <w:rPr>
          <w:rFonts w:ascii="Times New Roman" w:hAnsi="Times New Roman" w:cs="Times New Roman"/>
          <w:sz w:val="24"/>
          <w:szCs w:val="24"/>
          <w:lang w:val="ro-RO"/>
        </w:rPr>
        <w:t>ia Bazinal</w:t>
      </w:r>
      <w:r w:rsidR="00120DEE" w:rsidRPr="000A576F">
        <w:rPr>
          <w:rFonts w:ascii="Times New Roman" w:hAnsi="Times New Roman" w:cs="Times New Roman"/>
          <w:sz w:val="24"/>
          <w:szCs w:val="24"/>
          <w:lang w:val="ro-RO"/>
        </w:rPr>
        <w:t>ă</w:t>
      </w:r>
      <w:r w:rsidRPr="000A576F">
        <w:rPr>
          <w:rFonts w:ascii="Times New Roman" w:hAnsi="Times New Roman" w:cs="Times New Roman"/>
          <w:sz w:val="24"/>
          <w:szCs w:val="24"/>
          <w:lang w:val="ro-RO"/>
        </w:rPr>
        <w:t xml:space="preserve"> de Ap</w:t>
      </w:r>
      <w:r w:rsidR="00120DEE" w:rsidRPr="000A576F">
        <w:rPr>
          <w:rFonts w:ascii="Times New Roman" w:hAnsi="Times New Roman" w:cs="Times New Roman"/>
          <w:sz w:val="24"/>
          <w:szCs w:val="24"/>
          <w:lang w:val="ro-RO"/>
        </w:rPr>
        <w:t>ă</w:t>
      </w:r>
      <w:r w:rsidRPr="000A576F">
        <w:rPr>
          <w:rFonts w:ascii="Times New Roman" w:hAnsi="Times New Roman" w:cs="Times New Roman"/>
          <w:sz w:val="24"/>
          <w:szCs w:val="24"/>
          <w:lang w:val="ro-RO"/>
        </w:rPr>
        <w:t xml:space="preserve"> Banat</w:t>
      </w:r>
    </w:p>
    <w:p w14:paraId="2DC05B3C" w14:textId="4124C059" w:rsidR="00116E3C" w:rsidRPr="000A576F" w:rsidRDefault="00116E3C" w:rsidP="00116E3C">
      <w:pPr>
        <w:spacing w:after="0"/>
        <w:jc w:val="both"/>
        <w:rPr>
          <w:rFonts w:ascii="Times New Roman" w:hAnsi="Times New Roman" w:cs="Times New Roman"/>
          <w:lang w:val="ro-RO"/>
        </w:rPr>
      </w:pPr>
      <w:r w:rsidRPr="000A576F">
        <w:rPr>
          <w:rFonts w:ascii="Times New Roman" w:hAnsi="Times New Roman" w:cs="Times New Roman"/>
          <w:lang w:val="ro-RO"/>
        </w:rPr>
        <w:t xml:space="preserve">             Bd. 16 Decembrie 1989</w:t>
      </w:r>
      <w:r w:rsidR="00120DEE" w:rsidRPr="000A576F">
        <w:rPr>
          <w:rFonts w:ascii="Times New Roman" w:hAnsi="Times New Roman" w:cs="Times New Roman"/>
          <w:lang w:val="ro-RO"/>
        </w:rPr>
        <w:t>,</w:t>
      </w:r>
      <w:r w:rsidRPr="000A576F">
        <w:rPr>
          <w:rFonts w:ascii="Times New Roman" w:hAnsi="Times New Roman" w:cs="Times New Roman"/>
          <w:lang w:val="ro-RO"/>
        </w:rPr>
        <w:t xml:space="preserve"> nr. 2, </w:t>
      </w:r>
      <w:r w:rsidR="00120DEE" w:rsidRPr="000A576F">
        <w:rPr>
          <w:rFonts w:ascii="Times New Roman" w:hAnsi="Times New Roman" w:cs="Times New Roman"/>
          <w:lang w:val="ro-RO"/>
        </w:rPr>
        <w:t xml:space="preserve">300173, </w:t>
      </w:r>
      <w:r w:rsidRPr="000A576F">
        <w:rPr>
          <w:rFonts w:ascii="Times New Roman" w:hAnsi="Times New Roman" w:cs="Times New Roman"/>
          <w:lang w:val="ro-RO"/>
        </w:rPr>
        <w:t>Timi</w:t>
      </w:r>
      <w:r w:rsidR="00120DEE" w:rsidRPr="000A576F">
        <w:rPr>
          <w:rFonts w:ascii="Times New Roman" w:hAnsi="Times New Roman" w:cs="Times New Roman"/>
          <w:lang w:val="ro-RO"/>
        </w:rPr>
        <w:t>ș</w:t>
      </w:r>
      <w:r w:rsidRPr="000A576F">
        <w:rPr>
          <w:rFonts w:ascii="Times New Roman" w:hAnsi="Times New Roman" w:cs="Times New Roman"/>
          <w:lang w:val="ro-RO"/>
        </w:rPr>
        <w:t>oara, Timi</w:t>
      </w:r>
      <w:r w:rsidR="00120DEE" w:rsidRPr="000A576F">
        <w:rPr>
          <w:rFonts w:ascii="Times New Roman" w:hAnsi="Times New Roman" w:cs="Times New Roman"/>
          <w:lang w:val="ro-RO"/>
        </w:rPr>
        <w:t>ș</w:t>
      </w:r>
      <w:r w:rsidRPr="000A576F">
        <w:rPr>
          <w:rFonts w:ascii="Times New Roman" w:hAnsi="Times New Roman" w:cs="Times New Roman"/>
          <w:lang w:val="ro-RO"/>
        </w:rPr>
        <w:t>, Rom</w:t>
      </w:r>
      <w:r w:rsidR="00120DEE" w:rsidRPr="000A576F">
        <w:rPr>
          <w:rFonts w:ascii="Times New Roman" w:hAnsi="Times New Roman" w:cs="Times New Roman"/>
          <w:lang w:val="ro-RO"/>
        </w:rPr>
        <w:t>â</w:t>
      </w:r>
      <w:r w:rsidRPr="000A576F">
        <w:rPr>
          <w:rFonts w:ascii="Times New Roman" w:hAnsi="Times New Roman" w:cs="Times New Roman"/>
          <w:lang w:val="ro-RO"/>
        </w:rPr>
        <w:t>nia</w:t>
      </w:r>
    </w:p>
    <w:p w14:paraId="2D96926B" w14:textId="1CDF5774" w:rsidR="00116E3C" w:rsidRPr="000A576F" w:rsidRDefault="00116E3C" w:rsidP="00116E3C">
      <w:pPr>
        <w:spacing w:after="0"/>
        <w:jc w:val="both"/>
        <w:rPr>
          <w:rFonts w:ascii="Times New Roman" w:hAnsi="Times New Roman" w:cs="Times New Roman"/>
          <w:lang w:val="ro-RO"/>
        </w:rPr>
      </w:pPr>
      <w:r w:rsidRPr="000A576F">
        <w:rPr>
          <w:rFonts w:ascii="Times New Roman" w:hAnsi="Times New Roman" w:cs="Times New Roman"/>
          <w:lang w:val="ro-RO"/>
        </w:rPr>
        <w:t xml:space="preserve">             Tel: 0256</w:t>
      </w:r>
      <w:r w:rsidR="00120DEE" w:rsidRPr="000A576F">
        <w:rPr>
          <w:rFonts w:ascii="Times New Roman" w:hAnsi="Times New Roman" w:cs="Times New Roman"/>
          <w:lang w:val="ro-RO"/>
        </w:rPr>
        <w:t xml:space="preserve"> </w:t>
      </w:r>
      <w:r w:rsidRPr="000A576F">
        <w:rPr>
          <w:rFonts w:ascii="Times New Roman" w:hAnsi="Times New Roman" w:cs="Times New Roman"/>
          <w:lang w:val="ro-RO"/>
        </w:rPr>
        <w:t>491</w:t>
      </w:r>
      <w:r w:rsidR="00120DEE" w:rsidRPr="000A576F">
        <w:rPr>
          <w:rFonts w:ascii="Times New Roman" w:hAnsi="Times New Roman" w:cs="Times New Roman"/>
          <w:lang w:val="ro-RO"/>
        </w:rPr>
        <w:t xml:space="preserve"> </w:t>
      </w:r>
      <w:r w:rsidRPr="000A576F">
        <w:rPr>
          <w:rFonts w:ascii="Times New Roman" w:hAnsi="Times New Roman" w:cs="Times New Roman"/>
          <w:lang w:val="ro-RO"/>
        </w:rPr>
        <w:t>848</w:t>
      </w:r>
      <w:r w:rsidR="00120DEE" w:rsidRPr="000A576F">
        <w:rPr>
          <w:rFonts w:ascii="Times New Roman" w:hAnsi="Times New Roman" w:cs="Times New Roman"/>
          <w:lang w:val="ro-RO"/>
        </w:rPr>
        <w:t>, Fax: 0256 491 798</w:t>
      </w:r>
      <w:r w:rsidRPr="000A576F">
        <w:rPr>
          <w:rFonts w:ascii="Times New Roman" w:hAnsi="Times New Roman" w:cs="Times New Roman"/>
          <w:lang w:val="ro-RO"/>
        </w:rPr>
        <w:t xml:space="preserve"> </w:t>
      </w:r>
    </w:p>
    <w:p w14:paraId="459B89C9" w14:textId="77777777" w:rsidR="00116E3C" w:rsidRPr="007E39E3" w:rsidRDefault="00116E3C" w:rsidP="00116E3C">
      <w:pPr>
        <w:spacing w:after="0"/>
        <w:jc w:val="both"/>
        <w:rPr>
          <w:rFonts w:ascii="Times New Roman" w:hAnsi="Times New Roman" w:cs="Times New Roman"/>
          <w:sz w:val="8"/>
          <w:szCs w:val="8"/>
          <w:lang w:val="ro-RO"/>
        </w:rPr>
      </w:pPr>
    </w:p>
    <w:p w14:paraId="6483A187" w14:textId="77777777" w:rsidR="00056F91" w:rsidRPr="007E39E3" w:rsidRDefault="00056F91" w:rsidP="00855FE4">
      <w:pPr>
        <w:spacing w:after="0"/>
        <w:jc w:val="both"/>
        <w:rPr>
          <w:rFonts w:ascii="Times New Roman" w:hAnsi="Times New Roman" w:cs="Times New Roman"/>
          <w:sz w:val="8"/>
          <w:szCs w:val="8"/>
          <w:lang w:val="ro-RO"/>
        </w:rPr>
      </w:pPr>
    </w:p>
    <w:p w14:paraId="28D898B4"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Ofertanților li se reamintește că, pentru a fi eligibili, ofertele trebuie să fie primite de către Autoritatea Contractantă în termenul indicat mai sus.</w:t>
      </w:r>
    </w:p>
    <w:p w14:paraId="1866F102" w14:textId="77777777" w:rsidR="00056F91" w:rsidRPr="00120DEE" w:rsidRDefault="00056F91" w:rsidP="00855FE4">
      <w:pPr>
        <w:spacing w:after="0"/>
        <w:jc w:val="both"/>
        <w:rPr>
          <w:rFonts w:ascii="Times New Roman" w:hAnsi="Times New Roman" w:cs="Times New Roman"/>
          <w:sz w:val="24"/>
          <w:szCs w:val="24"/>
          <w:lang w:val="ro-RO"/>
        </w:rPr>
      </w:pPr>
    </w:p>
    <w:p w14:paraId="4038955F" w14:textId="77777777" w:rsidR="00056F91" w:rsidRPr="00120DEE" w:rsidRDefault="00056F91" w:rsidP="00855FE4">
      <w:pPr>
        <w:numPr>
          <w:ilvl w:val="0"/>
          <w:numId w:val="2"/>
        </w:num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INFORMAȚII TEHNICE</w:t>
      </w:r>
    </w:p>
    <w:p w14:paraId="55C72777" w14:textId="77777777" w:rsidR="00056F91" w:rsidRPr="00120DEE" w:rsidRDefault="00056F91" w:rsidP="00855FE4">
      <w:pPr>
        <w:spacing w:after="0"/>
        <w:jc w:val="both"/>
        <w:rPr>
          <w:rFonts w:ascii="Times New Roman" w:hAnsi="Times New Roman" w:cs="Times New Roman"/>
          <w:sz w:val="24"/>
          <w:szCs w:val="24"/>
          <w:lang w:val="ro-RO"/>
        </w:rPr>
      </w:pPr>
    </w:p>
    <w:p w14:paraId="5441E4C9"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Ofertanții sunt obligați să furnizeze servicii astfel cum se indică mai jos. În oferta tehnică a ofertantului, ofertanții pot indica mai multe detalii privind livrările, cu referire la cerințele de mai jos. </w:t>
      </w:r>
    </w:p>
    <w:p w14:paraId="7EF2C3B7" w14:textId="77777777" w:rsidR="00056F91" w:rsidRPr="007E39E3" w:rsidRDefault="00056F91" w:rsidP="00855FE4">
      <w:pPr>
        <w:spacing w:after="0"/>
        <w:ind w:left="720"/>
        <w:jc w:val="both"/>
        <w:rPr>
          <w:rFonts w:ascii="Times New Roman" w:hAnsi="Times New Roman" w:cs="Times New Roman"/>
          <w:sz w:val="8"/>
          <w:szCs w:val="8"/>
          <w:lang w:val="ro-RO"/>
        </w:rPr>
      </w:pPr>
    </w:p>
    <w:p w14:paraId="69B9E85F" w14:textId="2331A4F1" w:rsidR="007E39E3" w:rsidRDefault="00116E3C" w:rsidP="00116E3C">
      <w:pPr>
        <w:spacing w:after="0" w:line="240" w:lineRule="auto"/>
        <w:jc w:val="both"/>
        <w:rPr>
          <w:rFonts w:ascii="Times New Roman" w:hAnsi="Times New Roman" w:cs="Times New Roman"/>
          <w:sz w:val="24"/>
          <w:szCs w:val="24"/>
          <w:lang w:val="ro-RO"/>
        </w:rPr>
      </w:pPr>
      <w:r w:rsidRPr="003C69E5">
        <w:rPr>
          <w:rFonts w:ascii="Times New Roman" w:hAnsi="Times New Roman" w:cs="Times New Roman"/>
          <w:sz w:val="24"/>
          <w:szCs w:val="24"/>
          <w:lang w:val="ro-RO"/>
        </w:rPr>
        <w:t xml:space="preserve">Servicii de </w:t>
      </w:r>
      <w:r w:rsidR="00120DEE" w:rsidRPr="003C69E5">
        <w:rPr>
          <w:rFonts w:ascii="Times New Roman" w:hAnsi="Times New Roman" w:cs="Times New Roman"/>
          <w:sz w:val="24"/>
          <w:szCs w:val="24"/>
          <w:lang w:val="ro-RO"/>
        </w:rPr>
        <w:t>î</w:t>
      </w:r>
      <w:r w:rsidRPr="003C69E5">
        <w:rPr>
          <w:rFonts w:ascii="Times New Roman" w:hAnsi="Times New Roman" w:cs="Times New Roman"/>
          <w:sz w:val="24"/>
          <w:szCs w:val="24"/>
          <w:lang w:val="ro-RO"/>
        </w:rPr>
        <w:t>ntre</w:t>
      </w:r>
      <w:r w:rsidR="00120DEE" w:rsidRPr="003C69E5">
        <w:rPr>
          <w:rFonts w:ascii="Times New Roman" w:hAnsi="Times New Roman" w:cs="Times New Roman"/>
          <w:sz w:val="24"/>
          <w:szCs w:val="24"/>
          <w:lang w:val="ro-RO"/>
        </w:rPr>
        <w:t>ț</w:t>
      </w:r>
      <w:r w:rsidRPr="003C69E5">
        <w:rPr>
          <w:rFonts w:ascii="Times New Roman" w:hAnsi="Times New Roman" w:cs="Times New Roman"/>
          <w:sz w:val="24"/>
          <w:szCs w:val="24"/>
          <w:lang w:val="ro-RO"/>
        </w:rPr>
        <w:t>inere</w:t>
      </w:r>
      <w:r w:rsidR="008633A7">
        <w:rPr>
          <w:rFonts w:ascii="Times New Roman" w:hAnsi="Times New Roman" w:cs="Times New Roman"/>
          <w:sz w:val="24"/>
          <w:szCs w:val="24"/>
          <w:lang w:val="ro-RO"/>
        </w:rPr>
        <w:t>,</w:t>
      </w:r>
      <w:r w:rsidRPr="003C69E5">
        <w:rPr>
          <w:rFonts w:ascii="Times New Roman" w:hAnsi="Times New Roman" w:cs="Times New Roman"/>
          <w:sz w:val="24"/>
          <w:szCs w:val="24"/>
          <w:lang w:val="ro-RO"/>
        </w:rPr>
        <w:t xml:space="preserve"> repara</w:t>
      </w:r>
      <w:r w:rsidR="00120DEE" w:rsidRPr="003C69E5">
        <w:rPr>
          <w:rFonts w:ascii="Times New Roman" w:hAnsi="Times New Roman" w:cs="Times New Roman"/>
          <w:sz w:val="24"/>
          <w:szCs w:val="24"/>
          <w:lang w:val="ro-RO"/>
        </w:rPr>
        <w:t>ț</w:t>
      </w:r>
      <w:r w:rsidRPr="003C69E5">
        <w:rPr>
          <w:rFonts w:ascii="Times New Roman" w:hAnsi="Times New Roman" w:cs="Times New Roman"/>
          <w:sz w:val="24"/>
          <w:szCs w:val="24"/>
          <w:lang w:val="ro-RO"/>
        </w:rPr>
        <w:t>ii</w:t>
      </w:r>
      <w:r w:rsidR="008633A7">
        <w:rPr>
          <w:rFonts w:ascii="Times New Roman" w:hAnsi="Times New Roman" w:cs="Times New Roman"/>
          <w:sz w:val="24"/>
          <w:szCs w:val="24"/>
          <w:lang w:val="ro-RO"/>
        </w:rPr>
        <w:t xml:space="preserve"> si piese de schimb pentru</w:t>
      </w:r>
      <w:r w:rsidRPr="003C69E5">
        <w:rPr>
          <w:rFonts w:ascii="Times New Roman" w:hAnsi="Times New Roman" w:cs="Times New Roman"/>
          <w:sz w:val="24"/>
          <w:szCs w:val="24"/>
          <w:lang w:val="ro-RO"/>
        </w:rPr>
        <w:t xml:space="preserve"> copiatoare, </w:t>
      </w:r>
      <w:r w:rsidR="008633A7" w:rsidRPr="008633A7">
        <w:rPr>
          <w:rFonts w:ascii="Times New Roman" w:hAnsi="Times New Roman" w:cs="Times New Roman"/>
          <w:sz w:val="24"/>
          <w:szCs w:val="24"/>
          <w:lang w:val="ro-RO"/>
        </w:rPr>
        <w:t>PC-uri, laptop-uri, plotter și telefoane mobile.</w:t>
      </w:r>
    </w:p>
    <w:p w14:paraId="2D71D1BC" w14:textId="77777777" w:rsidR="00A123AB" w:rsidRPr="00120DEE" w:rsidRDefault="00A123AB" w:rsidP="007E39E3">
      <w:pPr>
        <w:spacing w:after="0"/>
        <w:jc w:val="both"/>
        <w:rPr>
          <w:rFonts w:ascii="Times New Roman" w:hAnsi="Times New Roman" w:cs="Times New Roman"/>
          <w:i/>
          <w:iCs/>
          <w:sz w:val="24"/>
          <w:szCs w:val="24"/>
          <w:highlight w:val="yellow"/>
          <w:lang w:val="ro-RO"/>
        </w:rPr>
      </w:pPr>
    </w:p>
    <w:tbl>
      <w:tblPr>
        <w:tblStyle w:val="TableGrid"/>
        <w:tblW w:w="8838" w:type="dxa"/>
        <w:tblLook w:val="04A0" w:firstRow="1" w:lastRow="0" w:firstColumn="1" w:lastColumn="0" w:noHBand="0" w:noVBand="1"/>
      </w:tblPr>
      <w:tblGrid>
        <w:gridCol w:w="616"/>
        <w:gridCol w:w="3352"/>
        <w:gridCol w:w="1450"/>
        <w:gridCol w:w="3420"/>
      </w:tblGrid>
      <w:tr w:rsidR="00195413" w:rsidRPr="00195413" w14:paraId="6EFE3053" w14:textId="77777777" w:rsidTr="002B12CA">
        <w:tc>
          <w:tcPr>
            <w:tcW w:w="616" w:type="dxa"/>
          </w:tcPr>
          <w:p w14:paraId="50E77DB2" w14:textId="6F9DBA97" w:rsidR="00A123AB" w:rsidRPr="00195413" w:rsidRDefault="00A123AB" w:rsidP="002B12CA">
            <w:pPr>
              <w:pStyle w:val="ListParagraph"/>
              <w:spacing w:after="0" w:line="240" w:lineRule="auto"/>
              <w:ind w:left="0"/>
              <w:jc w:val="center"/>
              <w:rPr>
                <w:rFonts w:ascii="Times New Roman" w:eastAsia="Times New Roman" w:hAnsi="Times New Roman" w:cs="Times New Roman"/>
                <w:b/>
                <w:bCs/>
                <w:color w:val="FF0000"/>
                <w:sz w:val="24"/>
                <w:szCs w:val="24"/>
                <w:lang w:val="ro-RO"/>
              </w:rPr>
            </w:pPr>
          </w:p>
        </w:tc>
        <w:tc>
          <w:tcPr>
            <w:tcW w:w="3352" w:type="dxa"/>
          </w:tcPr>
          <w:p w14:paraId="5BCDF51F"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Echipament</w:t>
            </w:r>
          </w:p>
        </w:tc>
        <w:tc>
          <w:tcPr>
            <w:tcW w:w="1450" w:type="dxa"/>
          </w:tcPr>
          <w:p w14:paraId="07418FD7" w14:textId="169CEFFF"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Nr. buc</w:t>
            </w:r>
            <w:r w:rsidR="00120DEE" w:rsidRPr="00EA6AE5">
              <w:rPr>
                <w:rFonts w:ascii="Times New Roman" w:eastAsia="Times New Roman" w:hAnsi="Times New Roman" w:cs="Times New Roman"/>
                <w:b/>
                <w:bCs/>
                <w:sz w:val="24"/>
                <w:szCs w:val="24"/>
                <w:lang w:val="ro-RO"/>
              </w:rPr>
              <w:t>ăț</w:t>
            </w:r>
            <w:r w:rsidRPr="00EA6AE5">
              <w:rPr>
                <w:rFonts w:ascii="Times New Roman" w:eastAsia="Times New Roman" w:hAnsi="Times New Roman" w:cs="Times New Roman"/>
                <w:b/>
                <w:bCs/>
                <w:sz w:val="24"/>
                <w:szCs w:val="24"/>
                <w:lang w:val="ro-RO"/>
              </w:rPr>
              <w:t>i</w:t>
            </w:r>
          </w:p>
        </w:tc>
        <w:tc>
          <w:tcPr>
            <w:tcW w:w="3420" w:type="dxa"/>
          </w:tcPr>
          <w:p w14:paraId="7937DBF5"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Detalii tehnice</w:t>
            </w:r>
          </w:p>
        </w:tc>
      </w:tr>
      <w:tr w:rsidR="00195413" w:rsidRPr="00195413" w14:paraId="7CA0B6F5" w14:textId="77777777" w:rsidTr="002B12CA">
        <w:tc>
          <w:tcPr>
            <w:tcW w:w="616" w:type="dxa"/>
          </w:tcPr>
          <w:p w14:paraId="2890D6C4"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1</w:t>
            </w:r>
          </w:p>
        </w:tc>
        <w:tc>
          <w:tcPr>
            <w:tcW w:w="3352" w:type="dxa"/>
          </w:tcPr>
          <w:p w14:paraId="578BE55C"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PC ASUS (K31CD-RO022D)</w:t>
            </w:r>
          </w:p>
        </w:tc>
        <w:tc>
          <w:tcPr>
            <w:tcW w:w="1450" w:type="dxa"/>
          </w:tcPr>
          <w:p w14:paraId="2CEAD131"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7</w:t>
            </w:r>
          </w:p>
        </w:tc>
        <w:tc>
          <w:tcPr>
            <w:tcW w:w="3420" w:type="dxa"/>
          </w:tcPr>
          <w:p w14:paraId="47680550"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Intel® Core™ i5-6400 up ot 3.3GHz (HD Graphics 530)</w:t>
            </w:r>
          </w:p>
        </w:tc>
      </w:tr>
      <w:tr w:rsidR="00195413" w:rsidRPr="00195413" w14:paraId="5AFDE242" w14:textId="77777777" w:rsidTr="002B12CA">
        <w:tc>
          <w:tcPr>
            <w:tcW w:w="616" w:type="dxa"/>
          </w:tcPr>
          <w:p w14:paraId="3C97E099"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2</w:t>
            </w:r>
          </w:p>
        </w:tc>
        <w:tc>
          <w:tcPr>
            <w:tcW w:w="3352" w:type="dxa"/>
          </w:tcPr>
          <w:p w14:paraId="29901058"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Laptop ASUS (P2530UA-DM0763R)</w:t>
            </w:r>
          </w:p>
        </w:tc>
        <w:tc>
          <w:tcPr>
            <w:tcW w:w="1450" w:type="dxa"/>
          </w:tcPr>
          <w:p w14:paraId="16CFD3BE"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7</w:t>
            </w:r>
          </w:p>
        </w:tc>
        <w:tc>
          <w:tcPr>
            <w:tcW w:w="3420" w:type="dxa"/>
          </w:tcPr>
          <w:p w14:paraId="3DFAD659"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Intel® Core™ i5-6200U Processor, 2.3GHz (3M Cache, up to 2.8GHz)</w:t>
            </w:r>
          </w:p>
        </w:tc>
      </w:tr>
      <w:tr w:rsidR="00195413" w:rsidRPr="00195413" w14:paraId="2BBE359E" w14:textId="77777777" w:rsidTr="002B12CA">
        <w:tc>
          <w:tcPr>
            <w:tcW w:w="616" w:type="dxa"/>
          </w:tcPr>
          <w:p w14:paraId="58DDD438"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3</w:t>
            </w:r>
          </w:p>
        </w:tc>
        <w:tc>
          <w:tcPr>
            <w:tcW w:w="3352" w:type="dxa"/>
          </w:tcPr>
          <w:p w14:paraId="512344CE"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Kyocera Taskalfa 3252ci</w:t>
            </w:r>
          </w:p>
        </w:tc>
        <w:tc>
          <w:tcPr>
            <w:tcW w:w="1450" w:type="dxa"/>
          </w:tcPr>
          <w:p w14:paraId="51137238"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3</w:t>
            </w:r>
          </w:p>
        </w:tc>
        <w:tc>
          <w:tcPr>
            <w:tcW w:w="3420" w:type="dxa"/>
          </w:tcPr>
          <w:p w14:paraId="7211B0F2" w14:textId="2EDB4F64"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Multifunc</w:t>
            </w:r>
            <w:r w:rsidR="00195413" w:rsidRPr="00EA6AE5">
              <w:rPr>
                <w:rFonts w:ascii="Times New Roman" w:eastAsia="Times New Roman" w:hAnsi="Times New Roman" w:cs="Times New Roman"/>
                <w:sz w:val="24"/>
                <w:szCs w:val="24"/>
                <w:lang w:val="ro-RO"/>
              </w:rPr>
              <w:t>ț</w:t>
            </w:r>
            <w:r w:rsidRPr="00EA6AE5">
              <w:rPr>
                <w:rFonts w:ascii="Times New Roman" w:eastAsia="Times New Roman" w:hAnsi="Times New Roman" w:cs="Times New Roman"/>
                <w:sz w:val="24"/>
                <w:szCs w:val="24"/>
                <w:lang w:val="ro-RO"/>
              </w:rPr>
              <w:t>ional</w:t>
            </w:r>
            <w:r w:rsidR="00195413" w:rsidRPr="00EA6AE5">
              <w:rPr>
                <w:rFonts w:ascii="Times New Roman" w:eastAsia="Times New Roman" w:hAnsi="Times New Roman" w:cs="Times New Roman"/>
                <w:sz w:val="24"/>
                <w:szCs w:val="24"/>
                <w:lang w:val="ro-RO"/>
              </w:rPr>
              <w:t>ă</w:t>
            </w:r>
          </w:p>
        </w:tc>
      </w:tr>
      <w:tr w:rsidR="00195413" w:rsidRPr="00195413" w14:paraId="43BA4E47" w14:textId="77777777" w:rsidTr="002B12CA">
        <w:tc>
          <w:tcPr>
            <w:tcW w:w="616" w:type="dxa"/>
          </w:tcPr>
          <w:p w14:paraId="3B1BB20F"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4</w:t>
            </w:r>
          </w:p>
        </w:tc>
        <w:tc>
          <w:tcPr>
            <w:tcW w:w="3352" w:type="dxa"/>
          </w:tcPr>
          <w:p w14:paraId="308AC41D"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Kyocera Ecosys M8124cidn</w:t>
            </w:r>
          </w:p>
        </w:tc>
        <w:tc>
          <w:tcPr>
            <w:tcW w:w="1450" w:type="dxa"/>
          </w:tcPr>
          <w:p w14:paraId="56925E22"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2</w:t>
            </w:r>
          </w:p>
        </w:tc>
        <w:tc>
          <w:tcPr>
            <w:tcW w:w="3420" w:type="dxa"/>
          </w:tcPr>
          <w:p w14:paraId="483210C6" w14:textId="491D1674" w:rsidR="00A123AB" w:rsidRPr="00EA6AE5" w:rsidRDefault="00195413"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sz w:val="24"/>
                <w:szCs w:val="24"/>
                <w:lang w:val="ro-RO"/>
              </w:rPr>
              <w:t>Multifuncțională</w:t>
            </w:r>
          </w:p>
        </w:tc>
      </w:tr>
      <w:tr w:rsidR="00195413" w:rsidRPr="00195413" w14:paraId="70CDE5BD" w14:textId="77777777" w:rsidTr="002B12CA">
        <w:tc>
          <w:tcPr>
            <w:tcW w:w="616" w:type="dxa"/>
          </w:tcPr>
          <w:p w14:paraId="5D59C52B"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lastRenderedPageBreak/>
              <w:t>5</w:t>
            </w:r>
          </w:p>
        </w:tc>
        <w:tc>
          <w:tcPr>
            <w:tcW w:w="3352" w:type="dxa"/>
          </w:tcPr>
          <w:p w14:paraId="57EDF87B" w14:textId="1DAFC90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Canon IPF710</w:t>
            </w:r>
          </w:p>
        </w:tc>
        <w:tc>
          <w:tcPr>
            <w:tcW w:w="1450" w:type="dxa"/>
          </w:tcPr>
          <w:p w14:paraId="5F627C2B"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1</w:t>
            </w:r>
          </w:p>
        </w:tc>
        <w:tc>
          <w:tcPr>
            <w:tcW w:w="3420" w:type="dxa"/>
          </w:tcPr>
          <w:p w14:paraId="604276A1"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Plotter</w:t>
            </w:r>
          </w:p>
        </w:tc>
      </w:tr>
      <w:tr w:rsidR="00195413" w:rsidRPr="00195413" w14:paraId="76B00339" w14:textId="77777777" w:rsidTr="002B12CA">
        <w:tc>
          <w:tcPr>
            <w:tcW w:w="616" w:type="dxa"/>
          </w:tcPr>
          <w:p w14:paraId="25F3690A"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6</w:t>
            </w:r>
          </w:p>
        </w:tc>
        <w:tc>
          <w:tcPr>
            <w:tcW w:w="3352" w:type="dxa"/>
          </w:tcPr>
          <w:p w14:paraId="06117556"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Cisco 4300 series</w:t>
            </w:r>
          </w:p>
        </w:tc>
        <w:tc>
          <w:tcPr>
            <w:tcW w:w="1450" w:type="dxa"/>
          </w:tcPr>
          <w:p w14:paraId="66CF0968"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1</w:t>
            </w:r>
          </w:p>
        </w:tc>
        <w:tc>
          <w:tcPr>
            <w:tcW w:w="3420" w:type="dxa"/>
          </w:tcPr>
          <w:p w14:paraId="2FA8B838"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Router</w:t>
            </w:r>
          </w:p>
        </w:tc>
      </w:tr>
      <w:tr w:rsidR="00195413" w:rsidRPr="00195413" w14:paraId="07D94A65" w14:textId="77777777" w:rsidTr="002B12CA">
        <w:tc>
          <w:tcPr>
            <w:tcW w:w="616" w:type="dxa"/>
          </w:tcPr>
          <w:p w14:paraId="59789B77"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7</w:t>
            </w:r>
          </w:p>
        </w:tc>
        <w:tc>
          <w:tcPr>
            <w:tcW w:w="3352" w:type="dxa"/>
          </w:tcPr>
          <w:p w14:paraId="02F10484"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Cisco Catalyst 2960-X series</w:t>
            </w:r>
          </w:p>
        </w:tc>
        <w:tc>
          <w:tcPr>
            <w:tcW w:w="1450" w:type="dxa"/>
          </w:tcPr>
          <w:p w14:paraId="7346FF16"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1</w:t>
            </w:r>
          </w:p>
        </w:tc>
        <w:tc>
          <w:tcPr>
            <w:tcW w:w="3420" w:type="dxa"/>
          </w:tcPr>
          <w:p w14:paraId="05B4E59C"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Switch</w:t>
            </w:r>
          </w:p>
        </w:tc>
      </w:tr>
      <w:tr w:rsidR="00195413" w:rsidRPr="00195413" w14:paraId="22132CA3" w14:textId="77777777" w:rsidTr="002B12CA">
        <w:tc>
          <w:tcPr>
            <w:tcW w:w="616" w:type="dxa"/>
          </w:tcPr>
          <w:p w14:paraId="3607CB6D"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b/>
                <w:bCs/>
                <w:sz w:val="24"/>
                <w:szCs w:val="24"/>
                <w:lang w:val="ro-RO"/>
              </w:rPr>
            </w:pPr>
            <w:r w:rsidRPr="00EA6AE5">
              <w:rPr>
                <w:rFonts w:ascii="Times New Roman" w:eastAsia="Times New Roman" w:hAnsi="Times New Roman" w:cs="Times New Roman"/>
                <w:b/>
                <w:bCs/>
                <w:sz w:val="24"/>
                <w:szCs w:val="24"/>
                <w:lang w:val="ro-RO"/>
              </w:rPr>
              <w:t>8</w:t>
            </w:r>
          </w:p>
        </w:tc>
        <w:tc>
          <w:tcPr>
            <w:tcW w:w="3352" w:type="dxa"/>
          </w:tcPr>
          <w:p w14:paraId="6413DA0E"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Telefoane mobile</w:t>
            </w:r>
          </w:p>
        </w:tc>
        <w:tc>
          <w:tcPr>
            <w:tcW w:w="1450" w:type="dxa"/>
          </w:tcPr>
          <w:p w14:paraId="68A13389"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7</w:t>
            </w:r>
          </w:p>
        </w:tc>
        <w:tc>
          <w:tcPr>
            <w:tcW w:w="3420" w:type="dxa"/>
          </w:tcPr>
          <w:p w14:paraId="0B42F08E" w14:textId="77777777" w:rsidR="00A123AB" w:rsidRPr="00EA6AE5" w:rsidRDefault="00A123AB" w:rsidP="002B12CA">
            <w:pPr>
              <w:pStyle w:val="ListParagraph"/>
              <w:spacing w:after="0" w:line="240" w:lineRule="auto"/>
              <w:ind w:left="0"/>
              <w:jc w:val="center"/>
              <w:rPr>
                <w:rFonts w:ascii="Times New Roman" w:eastAsia="Times New Roman" w:hAnsi="Times New Roman" w:cs="Times New Roman"/>
                <w:sz w:val="24"/>
                <w:szCs w:val="24"/>
                <w:lang w:val="ro-RO"/>
              </w:rPr>
            </w:pPr>
            <w:r w:rsidRPr="00EA6AE5">
              <w:rPr>
                <w:rFonts w:ascii="Times New Roman" w:eastAsia="Times New Roman" w:hAnsi="Times New Roman" w:cs="Times New Roman"/>
                <w:sz w:val="24"/>
                <w:szCs w:val="24"/>
                <w:lang w:val="ro-RO"/>
              </w:rPr>
              <w:t>Smartphone</w:t>
            </w:r>
          </w:p>
        </w:tc>
      </w:tr>
      <w:tr w:rsidR="000D24FD" w:rsidRPr="00195413" w14:paraId="20C1B401" w14:textId="77777777" w:rsidTr="002B12CA">
        <w:tc>
          <w:tcPr>
            <w:tcW w:w="616" w:type="dxa"/>
          </w:tcPr>
          <w:p w14:paraId="42DB7E1F" w14:textId="42235046" w:rsidR="000D24FD" w:rsidRPr="00EA6AE5" w:rsidRDefault="000D24FD" w:rsidP="002B12CA">
            <w:pPr>
              <w:pStyle w:val="ListParagraph"/>
              <w:spacing w:after="0" w:line="240" w:lineRule="auto"/>
              <w:ind w:left="0"/>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9</w:t>
            </w:r>
          </w:p>
        </w:tc>
        <w:tc>
          <w:tcPr>
            <w:tcW w:w="3352" w:type="dxa"/>
          </w:tcPr>
          <w:p w14:paraId="79825090" w14:textId="254656C8" w:rsidR="000D24FD" w:rsidRPr="00EA6AE5" w:rsidRDefault="000D24FD" w:rsidP="002B12CA">
            <w:pPr>
              <w:pStyle w:val="ListParagraph"/>
              <w:spacing w:after="0" w:line="240" w:lineRule="auto"/>
              <w:ind w:left="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Drona DJI Matrice 600</w:t>
            </w:r>
          </w:p>
        </w:tc>
        <w:tc>
          <w:tcPr>
            <w:tcW w:w="1450" w:type="dxa"/>
          </w:tcPr>
          <w:p w14:paraId="17599455" w14:textId="167C057C" w:rsidR="000D24FD" w:rsidRPr="00EA6AE5" w:rsidRDefault="000D24FD" w:rsidP="002B12CA">
            <w:pPr>
              <w:pStyle w:val="ListParagraph"/>
              <w:spacing w:after="0" w:line="240" w:lineRule="auto"/>
              <w:ind w:left="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c>
          <w:tcPr>
            <w:tcW w:w="3420" w:type="dxa"/>
          </w:tcPr>
          <w:p w14:paraId="629C49A2" w14:textId="0CBD75AA" w:rsidR="000D24FD" w:rsidRPr="00EA6AE5" w:rsidRDefault="000D24FD" w:rsidP="002B12CA">
            <w:pPr>
              <w:pStyle w:val="ListParagraph"/>
              <w:spacing w:after="0" w:line="240" w:lineRule="auto"/>
              <w:ind w:left="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Drona</w:t>
            </w:r>
          </w:p>
        </w:tc>
      </w:tr>
    </w:tbl>
    <w:p w14:paraId="4B614A17" w14:textId="77777777" w:rsidR="00056F91" w:rsidRPr="00120DEE" w:rsidRDefault="00056F91" w:rsidP="002B12CA">
      <w:pPr>
        <w:pStyle w:val="ListParagraph"/>
        <w:spacing w:after="0" w:line="240" w:lineRule="auto"/>
        <w:ind w:left="0" w:firstLine="708"/>
        <w:jc w:val="both"/>
        <w:rPr>
          <w:rFonts w:ascii="Times New Roman" w:hAnsi="Times New Roman" w:cs="Times New Roman"/>
          <w:i/>
          <w:iCs/>
          <w:sz w:val="24"/>
          <w:szCs w:val="24"/>
          <w:highlight w:val="yellow"/>
          <w:lang w:val="ro-RO"/>
        </w:rPr>
      </w:pPr>
    </w:p>
    <w:p w14:paraId="6A885B69" w14:textId="77777777" w:rsidR="00CB51E9" w:rsidRPr="00C803C2" w:rsidRDefault="00CB51E9" w:rsidP="00CB51E9">
      <w:pPr>
        <w:numPr>
          <w:ilvl w:val="0"/>
          <w:numId w:val="7"/>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Să dovedească fie că are sediul sau punct de lucru în orașul în care se află locația pentru care a depus oferta, fie să aibă contracte cu subcontractanții din respectivele locații, fie să-și asume</w:t>
      </w:r>
      <w:r w:rsidRPr="00C803C2">
        <w:rPr>
          <w:rFonts w:ascii="Times New Roman" w:hAnsi="Times New Roman" w:cs="Times New Roman"/>
          <w:color w:val="000000" w:themeColor="text1"/>
          <w:lang w:val="ro-RO"/>
        </w:rPr>
        <w:t xml:space="preserve"> </w:t>
      </w:r>
      <w:r w:rsidRPr="00C803C2">
        <w:rPr>
          <w:rFonts w:ascii="Times New Roman" w:hAnsi="Times New Roman" w:cs="Times New Roman"/>
          <w:color w:val="000000" w:themeColor="text1"/>
          <w:sz w:val="24"/>
          <w:szCs w:val="24"/>
          <w:lang w:val="ro-RO"/>
        </w:rPr>
        <w:t>răspunderea că va presta serviciile solicitate în mod centralizat de la punctul său de lucru sau de la sediul central.</w:t>
      </w:r>
    </w:p>
    <w:p w14:paraId="0C27C86E" w14:textId="77777777" w:rsidR="00CB51E9" w:rsidRPr="00C803C2" w:rsidRDefault="00CB51E9" w:rsidP="00CB51E9">
      <w:pPr>
        <w:numPr>
          <w:ilvl w:val="0"/>
          <w:numId w:val="7"/>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Să depună toate eforturile necesare pentru rezolvarea problemelor tehnice reclamate și totodată să furnizeze piesele de schimb sau subansamblele necesare remedierilor, pe care beneficiarul le va plăti pe bază de deviz acceptat. Beneficiarul poate consulta lista pieselor de schimb și poate solicita în orice moment facturile de aprovizionare emise de furnizorii firmei prestatoare. Piesele de schimb și subansamblele: se vor utiliza numai produse originale în conformitate cu standardele de calitate în vigoare, garantate cu documente de la furnizori. Piesele de schimb și subansamblele se vor factura separat în baza procedurii: constatare, ofertă (preț distribuitor + adaos comercial), deviz acceptat.</w:t>
      </w:r>
    </w:p>
    <w:p w14:paraId="13B12030" w14:textId="77B46D20" w:rsidR="00856AFB" w:rsidRPr="00C803C2" w:rsidRDefault="00856AFB" w:rsidP="00856AFB">
      <w:pPr>
        <w:pStyle w:val="ListParagraph"/>
        <w:numPr>
          <w:ilvl w:val="0"/>
          <w:numId w:val="7"/>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Service-ul va consta din reviziile periodice la PC-uri, laptop-uri, plotter, imprimante, copiatoare, telefoane mobile</w:t>
      </w:r>
      <w:r w:rsidR="00ED4467" w:rsidRPr="00C803C2">
        <w:rPr>
          <w:rFonts w:ascii="Times New Roman" w:hAnsi="Times New Roman" w:cs="Times New Roman"/>
          <w:color w:val="000000" w:themeColor="text1"/>
          <w:sz w:val="24"/>
          <w:szCs w:val="24"/>
          <w:lang w:val="ro-RO"/>
        </w:rPr>
        <w:t>, drona</w:t>
      </w:r>
      <w:r w:rsidRPr="00C803C2">
        <w:rPr>
          <w:rFonts w:ascii="Times New Roman" w:hAnsi="Times New Roman" w:cs="Times New Roman"/>
          <w:color w:val="000000" w:themeColor="text1"/>
          <w:sz w:val="24"/>
          <w:szCs w:val="24"/>
          <w:lang w:val="ro-RO"/>
        </w:rPr>
        <w:t xml:space="preserve"> precum și intervențiile la solicitarea beneficiarului  pentru toate echipamentele mai sus mentionate.</w:t>
      </w:r>
    </w:p>
    <w:p w14:paraId="0D2C9553" w14:textId="05A469BE" w:rsidR="00856AFB" w:rsidRPr="00C803C2" w:rsidRDefault="00856AFB" w:rsidP="00856AFB">
      <w:pPr>
        <w:pStyle w:val="ListParagraph"/>
        <w:numPr>
          <w:ilvl w:val="0"/>
          <w:numId w:val="7"/>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Lunar, prestatorul va anexa facturii fiscale un centralizator al operatiilor de intretinere efectuate.</w:t>
      </w:r>
    </w:p>
    <w:p w14:paraId="3BEB434A" w14:textId="10D331EB" w:rsidR="00856AFB" w:rsidRPr="00C803C2" w:rsidRDefault="00856AFB" w:rsidP="00856AFB">
      <w:pPr>
        <w:pStyle w:val="ListParagraph"/>
        <w:numPr>
          <w:ilvl w:val="0"/>
          <w:numId w:val="7"/>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 xml:space="preserve">Atunci cand situatia o impune, prestatorul va face informare in scris asupra problemelor intalnite (piese cu grad marit de uzura, exploatarea necorespunzatoare a echipamentelor, etc.), cu recomandarile care se impun privind prevenirea situatiilor care au adus la disfunctionalitati, precum si masuri de imbunatatire a activitatii, ori de cate ori este cazul.  </w:t>
      </w:r>
    </w:p>
    <w:p w14:paraId="69E0C904" w14:textId="77777777" w:rsidR="00CB51E9" w:rsidRPr="00C803C2" w:rsidRDefault="00CB51E9" w:rsidP="00CB51E9">
      <w:pPr>
        <w:numPr>
          <w:ilvl w:val="0"/>
          <w:numId w:val="7"/>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Timpii de intervenție:</w:t>
      </w:r>
    </w:p>
    <w:p w14:paraId="569DA513" w14:textId="77777777" w:rsidR="00BE26EA" w:rsidRPr="00C803C2" w:rsidRDefault="00BE26EA" w:rsidP="00BE26EA">
      <w:pPr>
        <w:pStyle w:val="ListParagraph"/>
        <w:numPr>
          <w:ilvl w:val="0"/>
          <w:numId w:val="8"/>
        </w:numPr>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Prestatorul va asigura in permanenta 7 zile pe saptamana(inclusiv zilele de smabata si duminica si sarbatorile legale) in intervalul orar 8:30 – 23:30 personal calificat disponibil sa intervina la solicitarile Contractorului in termen de cel mult 1 ora de la semnalarea defectului de catre acesta;</w:t>
      </w:r>
    </w:p>
    <w:p w14:paraId="7CC711B5" w14:textId="3742523B" w:rsidR="00CB51E9" w:rsidRPr="00C803C2" w:rsidRDefault="00CB51E9" w:rsidP="00CB51E9">
      <w:pPr>
        <w:numPr>
          <w:ilvl w:val="0"/>
          <w:numId w:val="8"/>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lastRenderedPageBreak/>
        <w:t>În cazul în care nu se va rezolva defecțiunea sau durata estimată de rezolvare a defectului depășește 48 de ore, ofertantul va asigura componenta de schimb cu titlu temporar, dar nu mai mult de 30 de zile</w:t>
      </w:r>
      <w:r w:rsidR="00C90A77" w:rsidRPr="00C803C2">
        <w:rPr>
          <w:rFonts w:ascii="Times New Roman" w:hAnsi="Times New Roman" w:cs="Times New Roman"/>
          <w:color w:val="000000" w:themeColor="text1"/>
          <w:sz w:val="24"/>
          <w:szCs w:val="24"/>
          <w:lang w:val="ro-RO"/>
        </w:rPr>
        <w:t>;</w:t>
      </w:r>
    </w:p>
    <w:p w14:paraId="7BFF34FA" w14:textId="77777777" w:rsidR="00CB51E9" w:rsidRPr="00C803C2" w:rsidRDefault="00CB51E9" w:rsidP="00CB51E9">
      <w:pPr>
        <w:numPr>
          <w:ilvl w:val="0"/>
          <w:numId w:val="8"/>
        </w:numPr>
        <w:spacing w:line="360" w:lineRule="auto"/>
        <w:contextualSpacing/>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Pentru cazurile în care nu este posibilă repararea se va asigura componenta echivalentă sau imediat superioară, ofertantul furnizând 2-3 soluții tehnico-financiare. În urma unei note de comandă beneficiarul va comunica soluția tehnică aleasă.</w:t>
      </w:r>
    </w:p>
    <w:p w14:paraId="08A04E23" w14:textId="77777777" w:rsidR="00CB51E9" w:rsidRPr="00C803C2" w:rsidRDefault="00CB51E9" w:rsidP="00CB51E9">
      <w:pPr>
        <w:spacing w:after="0" w:line="360" w:lineRule="auto"/>
        <w:jc w:val="both"/>
        <w:rPr>
          <w:rFonts w:ascii="Times New Roman" w:eastAsia="Times New Roman" w:hAnsi="Times New Roman" w:cs="Times New Roman"/>
          <w:color w:val="000000" w:themeColor="text1"/>
          <w:sz w:val="24"/>
          <w:szCs w:val="24"/>
          <w:lang w:val="ro-RO"/>
        </w:rPr>
      </w:pPr>
      <w:r w:rsidRPr="00C803C2">
        <w:rPr>
          <w:rFonts w:ascii="Times New Roman" w:eastAsia="Times New Roman" w:hAnsi="Times New Roman" w:cs="Times New Roman"/>
          <w:color w:val="000000" w:themeColor="text1"/>
          <w:sz w:val="24"/>
          <w:szCs w:val="24"/>
          <w:lang w:val="ro-RO"/>
        </w:rPr>
        <w:t>Serviciile ce trebuie să le efectueze ofertantul:</w:t>
      </w:r>
    </w:p>
    <w:p w14:paraId="59D63B1E" w14:textId="22030FC1" w:rsidR="00A07A31" w:rsidRPr="00C803C2" w:rsidRDefault="00A07A31" w:rsidP="00A07A31">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Curătirea periodică a imprimantelor, copiatoarelor, plotter-ului, PC-urilor, Laptop-urilor</w:t>
      </w:r>
      <w:r w:rsidR="001972AD" w:rsidRPr="00C803C2">
        <w:rPr>
          <w:rFonts w:ascii="Times New Roman" w:hAnsi="Times New Roman" w:cs="Times New Roman"/>
          <w:color w:val="000000" w:themeColor="text1"/>
          <w:sz w:val="24"/>
          <w:szCs w:val="24"/>
          <w:lang w:val="ro-RO"/>
        </w:rPr>
        <w:t>, dronei</w:t>
      </w:r>
      <w:r w:rsidRPr="00C803C2">
        <w:rPr>
          <w:rFonts w:ascii="Times New Roman" w:hAnsi="Times New Roman" w:cs="Times New Roman"/>
          <w:color w:val="000000" w:themeColor="text1"/>
          <w:sz w:val="24"/>
          <w:szCs w:val="24"/>
          <w:lang w:val="ro-RO"/>
        </w:rPr>
        <w:t>, si a telefoanelor mobile trimestrial ;</w:t>
      </w:r>
    </w:p>
    <w:p w14:paraId="0AA6D4C7" w14:textId="21645875" w:rsidR="00A07A31" w:rsidRPr="00C803C2" w:rsidRDefault="00A07A31" w:rsidP="00A07A31">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 xml:space="preserve">Mentenanta PC-urilor, Laptop-urilor, si a telefoanelor mobile lunar, efectuandu-se minim urmatoarele operatiuni : devirusare, defragmentare, update-uri la ultimele versiuni a firmware-lor, sistemelor de operare si a aplicatiilor necesare bunei functionari, optimizari software.    </w:t>
      </w:r>
    </w:p>
    <w:p w14:paraId="3D3D98D4" w14:textId="1EB42114" w:rsidR="00A07A31" w:rsidRPr="00C803C2" w:rsidRDefault="00A07A31" w:rsidP="00A07A31">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La revizia imprimantelor și copiatoarelor se efectuează minim următoarele operații: desprăfuirea echipamentului; curățirea/ștergerea subansamblelor; reglarea si ungerea subansamblelor mecanice; diagnoza gradului de uzura a diferitelor subansamble și stabilirea necesităților de înlocuire pe bază de deviz estimativ; testare finală.</w:t>
      </w:r>
    </w:p>
    <w:p w14:paraId="7F1CE23D" w14:textId="6B6DFE8E" w:rsidR="00A07A31" w:rsidRPr="00C803C2" w:rsidRDefault="00A07A31" w:rsidP="00A07A31">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 xml:space="preserve">Asigurarea conectivitatii cu perifericele si in cadrul retelei </w:t>
      </w:r>
    </w:p>
    <w:p w14:paraId="12204D93" w14:textId="55E96C7F" w:rsidR="00A07A31" w:rsidRPr="00C803C2" w:rsidRDefault="00A07A31" w:rsidP="00A07A31">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 xml:space="preserve">Intervenții în maxim 1 ora de la momentul sesizării telefonice sau prin orice alt mijloc; </w:t>
      </w:r>
    </w:p>
    <w:p w14:paraId="7C4CCD5A" w14:textId="6B668061" w:rsidR="00A07A31" w:rsidRPr="00C803C2" w:rsidRDefault="00A07A31" w:rsidP="00A07A31">
      <w:pPr>
        <w:pStyle w:val="ListParagraph"/>
        <w:numPr>
          <w:ilvl w:val="0"/>
          <w:numId w:val="8"/>
        </w:numPr>
        <w:spacing w:after="0" w:line="360" w:lineRule="auto"/>
        <w:jc w:val="both"/>
        <w:rPr>
          <w:rFonts w:ascii="Times New Roman" w:hAnsi="Times New Roman" w:cs="Times New Roman"/>
          <w:color w:val="000000" w:themeColor="text1"/>
          <w:sz w:val="24"/>
          <w:szCs w:val="24"/>
          <w:lang w:val="ro-RO"/>
        </w:rPr>
      </w:pPr>
      <w:r w:rsidRPr="00C803C2">
        <w:rPr>
          <w:rFonts w:ascii="Times New Roman" w:hAnsi="Times New Roman" w:cs="Times New Roman"/>
          <w:color w:val="000000" w:themeColor="text1"/>
          <w:sz w:val="24"/>
          <w:szCs w:val="24"/>
          <w:lang w:val="ro-RO"/>
        </w:rPr>
        <w:t>Garanția lucrării executate în cadrul reparatiilor va fi de 3 luni pentru defectul reclamat și remediat;</w:t>
      </w:r>
    </w:p>
    <w:p w14:paraId="674E1D89" w14:textId="6654800D" w:rsidR="00CB51E9" w:rsidRPr="00C803C2" w:rsidRDefault="00CB51E9" w:rsidP="00CB51E9">
      <w:pPr>
        <w:spacing w:after="0" w:line="360" w:lineRule="auto"/>
        <w:jc w:val="both"/>
        <w:rPr>
          <w:rFonts w:ascii="Times New Roman" w:eastAsia="Times New Roman" w:hAnsi="Times New Roman" w:cs="Times New Roman"/>
          <w:color w:val="000000" w:themeColor="text1"/>
          <w:sz w:val="24"/>
          <w:szCs w:val="24"/>
          <w:lang w:val="ro-RO"/>
        </w:rPr>
      </w:pPr>
      <w:r w:rsidRPr="00C803C2">
        <w:rPr>
          <w:rFonts w:ascii="Times New Roman" w:eastAsia="Times New Roman" w:hAnsi="Times New Roman" w:cs="Times New Roman"/>
          <w:color w:val="000000" w:themeColor="text1"/>
          <w:sz w:val="24"/>
          <w:szCs w:val="24"/>
          <w:lang w:val="ro-RO"/>
        </w:rPr>
        <w:t>Prețul ofertat trebuie să includă toate operațiunile menționate.</w:t>
      </w:r>
    </w:p>
    <w:p w14:paraId="52C16AFB" w14:textId="2B1277D9" w:rsidR="00A07A31" w:rsidRPr="00C803C2" w:rsidRDefault="00A07A31" w:rsidP="00CB51E9">
      <w:pPr>
        <w:spacing w:after="0" w:line="360" w:lineRule="auto"/>
        <w:jc w:val="both"/>
        <w:rPr>
          <w:rFonts w:ascii="Times New Roman" w:eastAsia="Times New Roman" w:hAnsi="Times New Roman" w:cs="Times New Roman"/>
          <w:color w:val="000000" w:themeColor="text1"/>
          <w:sz w:val="24"/>
          <w:szCs w:val="24"/>
          <w:lang w:val="ro-RO"/>
        </w:rPr>
      </w:pPr>
      <w:r w:rsidRPr="00C803C2">
        <w:rPr>
          <w:rFonts w:ascii="Times New Roman" w:eastAsia="Times New Roman" w:hAnsi="Times New Roman" w:cs="Times New Roman"/>
          <w:color w:val="000000" w:themeColor="text1"/>
          <w:sz w:val="24"/>
          <w:szCs w:val="24"/>
          <w:lang w:val="ro-RO"/>
        </w:rPr>
        <w:t>Pentru activitatile de mai sus se va achita un abonament lunar pentru care prestatorul va depune oferta de pret.</w:t>
      </w:r>
    </w:p>
    <w:p w14:paraId="3AD011DF" w14:textId="7931F1FB" w:rsidR="00CB51E9" w:rsidRPr="00C803C2" w:rsidRDefault="00CB51E9" w:rsidP="00CB51E9">
      <w:pPr>
        <w:spacing w:after="0" w:line="360" w:lineRule="auto"/>
        <w:jc w:val="both"/>
        <w:rPr>
          <w:rFonts w:ascii="Times New Roman" w:eastAsia="Times New Roman" w:hAnsi="Times New Roman" w:cs="Times New Roman"/>
          <w:color w:val="000000" w:themeColor="text1"/>
          <w:sz w:val="24"/>
          <w:szCs w:val="24"/>
          <w:lang w:val="ro-RO"/>
        </w:rPr>
      </w:pPr>
      <w:r w:rsidRPr="00C803C2">
        <w:rPr>
          <w:rFonts w:ascii="Times New Roman" w:eastAsia="Times New Roman" w:hAnsi="Times New Roman" w:cs="Times New Roman"/>
          <w:color w:val="000000" w:themeColor="text1"/>
          <w:sz w:val="24"/>
          <w:szCs w:val="24"/>
          <w:lang w:val="ro-RO"/>
        </w:rPr>
        <w:t xml:space="preserve">Prestatorul se va prezenta la sediul Contaractorului ori de câte ori va fi apelat de către reprezentanții beneficiarului în maxim </w:t>
      </w:r>
      <w:r w:rsidR="004B1B3F" w:rsidRPr="00C803C2">
        <w:rPr>
          <w:rFonts w:ascii="Times New Roman" w:eastAsia="Times New Roman" w:hAnsi="Times New Roman" w:cs="Times New Roman"/>
          <w:color w:val="000000" w:themeColor="text1"/>
          <w:sz w:val="24"/>
          <w:szCs w:val="24"/>
          <w:lang w:val="ro-RO"/>
        </w:rPr>
        <w:t>1</w:t>
      </w:r>
      <w:r w:rsidRPr="00C803C2">
        <w:rPr>
          <w:rFonts w:ascii="Times New Roman" w:eastAsia="Times New Roman" w:hAnsi="Times New Roman" w:cs="Times New Roman"/>
          <w:color w:val="000000" w:themeColor="text1"/>
          <w:sz w:val="24"/>
          <w:szCs w:val="24"/>
          <w:lang w:val="ro-RO"/>
        </w:rPr>
        <w:t xml:space="preserve"> or</w:t>
      </w:r>
      <w:r w:rsidR="004B1B3F" w:rsidRPr="00C803C2">
        <w:rPr>
          <w:rFonts w:ascii="Times New Roman" w:eastAsia="Times New Roman" w:hAnsi="Times New Roman" w:cs="Times New Roman"/>
          <w:color w:val="000000" w:themeColor="text1"/>
          <w:sz w:val="24"/>
          <w:szCs w:val="24"/>
          <w:lang w:val="ro-RO"/>
        </w:rPr>
        <w:t>a</w:t>
      </w:r>
      <w:r w:rsidRPr="00C803C2">
        <w:rPr>
          <w:rFonts w:ascii="Times New Roman" w:eastAsia="Times New Roman" w:hAnsi="Times New Roman" w:cs="Times New Roman"/>
          <w:color w:val="000000" w:themeColor="text1"/>
          <w:sz w:val="24"/>
          <w:szCs w:val="24"/>
          <w:lang w:val="ro-RO"/>
        </w:rPr>
        <w:t>. Numărul de intervenții tehnice pe care beneficiarul le poate solicita este nelimitat.</w:t>
      </w:r>
    </w:p>
    <w:p w14:paraId="5B4A7093" w14:textId="77777777" w:rsidR="00CB51E9" w:rsidRPr="00C803C2" w:rsidRDefault="00CB51E9" w:rsidP="00CB51E9">
      <w:pPr>
        <w:spacing w:after="0" w:line="360" w:lineRule="auto"/>
        <w:jc w:val="both"/>
        <w:rPr>
          <w:rFonts w:ascii="Times New Roman" w:eastAsia="Times New Roman" w:hAnsi="Times New Roman" w:cs="Times New Roman"/>
          <w:color w:val="000000" w:themeColor="text1"/>
          <w:sz w:val="24"/>
          <w:szCs w:val="24"/>
          <w:lang w:val="ro-RO"/>
        </w:rPr>
      </w:pPr>
      <w:r w:rsidRPr="00C803C2">
        <w:rPr>
          <w:rFonts w:ascii="Times New Roman" w:eastAsia="Times New Roman" w:hAnsi="Times New Roman" w:cs="Times New Roman"/>
          <w:color w:val="000000" w:themeColor="text1"/>
          <w:sz w:val="24"/>
          <w:szCs w:val="24"/>
          <w:lang w:val="ro-RO"/>
        </w:rPr>
        <w:t>Prestatorul va depune toate eforturile necesare pentru rezolvarea problemelor tehnice reclamate si totodata va furniza piesele de schimb sau subansamblele necesare remedierilor, pe care beneficiarul le va plăti pe bază de deviz acceptat.</w:t>
      </w:r>
    </w:p>
    <w:p w14:paraId="1A0DF67C" w14:textId="58FCDCE7" w:rsidR="00CB51E9" w:rsidRPr="00C803C2" w:rsidRDefault="00CB51E9" w:rsidP="00CB51E9">
      <w:pPr>
        <w:spacing w:after="0" w:line="360" w:lineRule="auto"/>
        <w:jc w:val="both"/>
        <w:rPr>
          <w:rFonts w:ascii="Times New Roman" w:eastAsia="Times New Roman" w:hAnsi="Times New Roman" w:cs="Times New Roman"/>
          <w:color w:val="000000" w:themeColor="text1"/>
          <w:sz w:val="24"/>
          <w:szCs w:val="24"/>
          <w:lang w:val="ro-RO"/>
        </w:rPr>
      </w:pPr>
      <w:r w:rsidRPr="00C803C2">
        <w:rPr>
          <w:rFonts w:ascii="Times New Roman" w:eastAsia="Times New Roman" w:hAnsi="Times New Roman" w:cs="Times New Roman"/>
          <w:color w:val="000000" w:themeColor="text1"/>
          <w:sz w:val="24"/>
          <w:szCs w:val="24"/>
          <w:lang w:val="ro-RO"/>
        </w:rPr>
        <w:t>Nu se acceptă utilizarea de piese și accesorii care nu sunt de origin</w:t>
      </w:r>
      <w:r w:rsidR="00195413" w:rsidRPr="00C803C2">
        <w:rPr>
          <w:rFonts w:ascii="Times New Roman" w:eastAsia="Times New Roman" w:hAnsi="Times New Roman" w:cs="Times New Roman"/>
          <w:color w:val="000000" w:themeColor="text1"/>
          <w:sz w:val="24"/>
          <w:szCs w:val="24"/>
          <w:lang w:val="ro-RO"/>
        </w:rPr>
        <w:t>ale.</w:t>
      </w:r>
    </w:p>
    <w:p w14:paraId="6A4EC27E" w14:textId="77777777" w:rsidR="00CB51E9" w:rsidRPr="00AF52A6" w:rsidRDefault="00CB51E9" w:rsidP="00855FE4">
      <w:pPr>
        <w:spacing w:after="0"/>
        <w:jc w:val="both"/>
        <w:rPr>
          <w:rFonts w:ascii="Times New Roman" w:hAnsi="Times New Roman" w:cs="Times New Roman"/>
          <w:sz w:val="8"/>
          <w:szCs w:val="8"/>
          <w:lang w:val="ro-RO"/>
        </w:rPr>
      </w:pPr>
    </w:p>
    <w:p w14:paraId="6E6436E2" w14:textId="24B5B789"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Resursele solicitate</w:t>
      </w:r>
    </w:p>
    <w:p w14:paraId="3B7B68CB" w14:textId="77777777" w:rsidR="0048233B" w:rsidRPr="00120DEE" w:rsidRDefault="0048233B" w:rsidP="0048233B">
      <w:pPr>
        <w:spacing w:after="0"/>
        <w:jc w:val="both"/>
        <w:rPr>
          <w:rFonts w:ascii="Times New Roman" w:hAnsi="Times New Roman" w:cs="Times New Roman"/>
          <w:iCs/>
          <w:sz w:val="24"/>
          <w:szCs w:val="24"/>
          <w:lang w:val="ro-RO"/>
        </w:rPr>
      </w:pPr>
      <w:r w:rsidRPr="00120DEE">
        <w:rPr>
          <w:rFonts w:ascii="Times New Roman" w:hAnsi="Times New Roman" w:cs="Times New Roman"/>
          <w:iCs/>
          <w:sz w:val="24"/>
          <w:szCs w:val="24"/>
          <w:lang w:val="ro-RO"/>
        </w:rPr>
        <w:t>Număr suficient de personal calificat și cu experiență.</w:t>
      </w:r>
    </w:p>
    <w:p w14:paraId="61CDB799" w14:textId="77777777" w:rsidR="00056F91" w:rsidRPr="00AF52A6" w:rsidRDefault="00056F91" w:rsidP="00855FE4">
      <w:pPr>
        <w:pStyle w:val="ListParagraph"/>
        <w:spacing w:after="0"/>
        <w:jc w:val="both"/>
        <w:rPr>
          <w:rFonts w:ascii="Times New Roman" w:hAnsi="Times New Roman" w:cs="Times New Roman"/>
          <w:i/>
          <w:iCs/>
          <w:sz w:val="8"/>
          <w:szCs w:val="8"/>
          <w:lang w:val="ro-RO"/>
        </w:rPr>
      </w:pPr>
    </w:p>
    <w:p w14:paraId="2C0949D7" w14:textId="77777777" w:rsidR="00056F91" w:rsidRPr="004672DC" w:rsidRDefault="00056F91" w:rsidP="00855FE4">
      <w:pPr>
        <w:spacing w:after="0"/>
        <w:jc w:val="both"/>
        <w:rPr>
          <w:rFonts w:ascii="Times New Roman" w:hAnsi="Times New Roman" w:cs="Times New Roman"/>
          <w:sz w:val="24"/>
          <w:szCs w:val="24"/>
          <w:lang w:val="ro-RO"/>
        </w:rPr>
      </w:pPr>
      <w:r w:rsidRPr="004672DC">
        <w:rPr>
          <w:rFonts w:ascii="Times New Roman" w:hAnsi="Times New Roman" w:cs="Times New Roman"/>
          <w:sz w:val="24"/>
          <w:szCs w:val="24"/>
          <w:lang w:val="ro-RO"/>
        </w:rPr>
        <w:t>Perioadă solicitată</w:t>
      </w:r>
    </w:p>
    <w:p w14:paraId="0EF262DA" w14:textId="0DD1511A" w:rsidR="00056F91" w:rsidRPr="00B5649A" w:rsidRDefault="007D548C" w:rsidP="00AF52A6">
      <w:pPr>
        <w:spacing w:after="0"/>
        <w:jc w:val="both"/>
        <w:rPr>
          <w:rFonts w:ascii="Times New Roman" w:hAnsi="Times New Roman" w:cs="Times New Roman"/>
          <w:i/>
          <w:iCs/>
          <w:color w:val="000000" w:themeColor="text1"/>
          <w:sz w:val="24"/>
          <w:szCs w:val="24"/>
          <w:lang w:val="ro-RO"/>
        </w:rPr>
      </w:pPr>
      <w:r w:rsidRPr="00B5649A">
        <w:rPr>
          <w:rFonts w:ascii="Times New Roman" w:hAnsi="Times New Roman" w:cs="Times New Roman"/>
          <w:i/>
          <w:iCs/>
          <w:color w:val="000000" w:themeColor="text1"/>
          <w:sz w:val="24"/>
          <w:szCs w:val="24"/>
          <w:lang w:val="ro-RO"/>
        </w:rPr>
        <w:t>3</w:t>
      </w:r>
      <w:r w:rsidR="004B1B3F" w:rsidRPr="00B5649A">
        <w:rPr>
          <w:rFonts w:ascii="Times New Roman" w:hAnsi="Times New Roman" w:cs="Times New Roman"/>
          <w:i/>
          <w:iCs/>
          <w:color w:val="000000" w:themeColor="text1"/>
          <w:sz w:val="24"/>
          <w:szCs w:val="24"/>
          <w:lang w:val="ro-RO"/>
        </w:rPr>
        <w:t xml:space="preserve"> luni de zile</w:t>
      </w:r>
      <w:r w:rsidR="00D4313C" w:rsidRPr="00B5649A">
        <w:rPr>
          <w:rFonts w:ascii="Times New Roman" w:hAnsi="Times New Roman" w:cs="Times New Roman"/>
          <w:i/>
          <w:iCs/>
          <w:color w:val="000000" w:themeColor="text1"/>
          <w:sz w:val="24"/>
          <w:szCs w:val="24"/>
          <w:lang w:val="ro-RO"/>
        </w:rPr>
        <w:t xml:space="preserve"> din momentul semnarii contractului</w:t>
      </w:r>
      <w:r w:rsidRPr="00B5649A">
        <w:rPr>
          <w:rFonts w:ascii="Times New Roman" w:hAnsi="Times New Roman" w:cs="Times New Roman"/>
          <w:i/>
          <w:iCs/>
          <w:color w:val="000000" w:themeColor="text1"/>
          <w:sz w:val="24"/>
          <w:szCs w:val="24"/>
          <w:lang w:val="ro-RO"/>
        </w:rPr>
        <w:t>, dar nu mai târziu de 02 mai 2022.</w:t>
      </w:r>
    </w:p>
    <w:p w14:paraId="156937FD" w14:textId="77777777" w:rsidR="00056F91" w:rsidRPr="00120DEE" w:rsidRDefault="00056F91" w:rsidP="00855FE4">
      <w:pPr>
        <w:pStyle w:val="ListParagraph"/>
        <w:spacing w:after="0"/>
        <w:jc w:val="both"/>
        <w:rPr>
          <w:rFonts w:ascii="Times New Roman" w:hAnsi="Times New Roman" w:cs="Times New Roman"/>
          <w:b/>
          <w:bCs/>
          <w:sz w:val="24"/>
          <w:szCs w:val="24"/>
          <w:lang w:val="ro-RO"/>
        </w:rPr>
      </w:pPr>
    </w:p>
    <w:p w14:paraId="009595B1" w14:textId="77777777" w:rsidR="00056F91" w:rsidRPr="00120DEE" w:rsidRDefault="00056F91" w:rsidP="00855FE4">
      <w:pPr>
        <w:numPr>
          <w:ilvl w:val="0"/>
          <w:numId w:val="2"/>
        </w:num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INFORMAȚII SUPLIMENTARE</w:t>
      </w:r>
    </w:p>
    <w:p w14:paraId="059C644C" w14:textId="77777777" w:rsidR="00056F91" w:rsidRPr="00120DEE" w:rsidRDefault="00056F91" w:rsidP="0057006B">
      <w:pPr>
        <w:spacing w:after="0"/>
        <w:jc w:val="both"/>
        <w:rPr>
          <w:rFonts w:ascii="Times New Roman" w:hAnsi="Times New Roman" w:cs="Times New Roman"/>
          <w:sz w:val="24"/>
          <w:szCs w:val="24"/>
          <w:u w:val="single"/>
          <w:lang w:val="ro-RO"/>
        </w:rPr>
      </w:pPr>
    </w:p>
    <w:p w14:paraId="5BC0658A" w14:textId="77777777" w:rsidR="009232FB" w:rsidRPr="00120DEE" w:rsidRDefault="009232FB" w:rsidP="0057006B">
      <w:pPr>
        <w:spacing w:after="0"/>
        <w:jc w:val="both"/>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14:paraId="7F0451BA" w14:textId="77777777" w:rsidR="009232FB" w:rsidRPr="00120DEE" w:rsidRDefault="009232FB" w:rsidP="0057006B">
      <w:pPr>
        <w:spacing w:after="0"/>
        <w:jc w:val="both"/>
        <w:rPr>
          <w:rFonts w:ascii="Times New Roman" w:hAnsi="Times New Roman" w:cs="Times New Roman"/>
          <w:sz w:val="24"/>
          <w:szCs w:val="24"/>
          <w:u w:val="single"/>
          <w:lang w:val="ro-RO"/>
        </w:rPr>
      </w:pPr>
    </w:p>
    <w:p w14:paraId="63C0516B" w14:textId="77777777" w:rsidR="00056F91" w:rsidRPr="00120DEE" w:rsidRDefault="00056F91" w:rsidP="00311E6A">
      <w:pPr>
        <w:keepNext/>
        <w:spacing w:before="120" w:after="120" w:line="240" w:lineRule="auto"/>
        <w:jc w:val="both"/>
        <w:rPr>
          <w:rFonts w:ascii="Times New Roman" w:hAnsi="Times New Roman" w:cs="Times New Roman"/>
          <w:sz w:val="24"/>
          <w:szCs w:val="24"/>
          <w:u w:val="single"/>
          <w:lang w:val="ro-RO"/>
        </w:rPr>
      </w:pPr>
      <w:r w:rsidRPr="00120DEE">
        <w:rPr>
          <w:rFonts w:ascii="Times New Roman" w:hAnsi="Times New Roman" w:cs="Times New Roman"/>
          <w:sz w:val="24"/>
          <w:szCs w:val="24"/>
          <w:u w:val="single"/>
          <w:lang w:val="ro-RO"/>
        </w:rPr>
        <w:t>Confidențialitatea</w:t>
      </w:r>
    </w:p>
    <w:p w14:paraId="640051A8" w14:textId="77777777" w:rsidR="00056F91" w:rsidRPr="00120DEE" w:rsidRDefault="00056F91" w:rsidP="00311E6A">
      <w:pPr>
        <w:spacing w:before="120" w:after="120" w:line="240" w:lineRule="auto"/>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14:paraId="7B49876C" w14:textId="77777777" w:rsidR="00056F91" w:rsidRPr="00120DEE" w:rsidRDefault="00056F91" w:rsidP="00311E6A">
      <w:pPr>
        <w:spacing w:before="120" w:after="120" w:line="240" w:lineRule="auto"/>
        <w:jc w:val="both"/>
        <w:rPr>
          <w:rFonts w:ascii="Times New Roman" w:hAnsi="Times New Roman" w:cs="Times New Roman"/>
          <w:sz w:val="24"/>
          <w:szCs w:val="24"/>
          <w:lang w:val="ro-RO"/>
        </w:rPr>
      </w:pPr>
    </w:p>
    <w:p w14:paraId="51AEF896" w14:textId="1D8B2DC2" w:rsidR="00491918" w:rsidRDefault="00491918" w:rsidP="00855FE4">
      <w:pPr>
        <w:spacing w:after="0"/>
        <w:jc w:val="both"/>
        <w:rPr>
          <w:rFonts w:ascii="Times New Roman" w:hAnsi="Times New Roman" w:cs="Times New Roman"/>
          <w:sz w:val="24"/>
          <w:szCs w:val="24"/>
          <w:lang w:val="ro-RO"/>
        </w:rPr>
      </w:pPr>
    </w:p>
    <w:p w14:paraId="7F6730EF" w14:textId="7E572D1A" w:rsidR="0016002E" w:rsidRDefault="0016002E" w:rsidP="00855FE4">
      <w:pPr>
        <w:spacing w:after="0"/>
        <w:jc w:val="both"/>
        <w:rPr>
          <w:rFonts w:ascii="Times New Roman" w:hAnsi="Times New Roman" w:cs="Times New Roman"/>
          <w:sz w:val="24"/>
          <w:szCs w:val="24"/>
          <w:lang w:val="ro-RO"/>
        </w:rPr>
      </w:pPr>
    </w:p>
    <w:p w14:paraId="716A3308" w14:textId="1234AC06" w:rsidR="00B0466D" w:rsidRDefault="00B0466D" w:rsidP="00855FE4">
      <w:pPr>
        <w:spacing w:after="0"/>
        <w:jc w:val="both"/>
        <w:rPr>
          <w:rFonts w:ascii="Times New Roman" w:hAnsi="Times New Roman" w:cs="Times New Roman"/>
          <w:sz w:val="24"/>
          <w:szCs w:val="24"/>
          <w:lang w:val="ro-RO"/>
        </w:rPr>
      </w:pPr>
    </w:p>
    <w:p w14:paraId="09B82E3C" w14:textId="79D27548" w:rsidR="00B0466D" w:rsidRDefault="00B0466D" w:rsidP="00855FE4">
      <w:pPr>
        <w:spacing w:after="0"/>
        <w:jc w:val="both"/>
        <w:rPr>
          <w:rFonts w:ascii="Times New Roman" w:hAnsi="Times New Roman" w:cs="Times New Roman"/>
          <w:sz w:val="24"/>
          <w:szCs w:val="24"/>
          <w:lang w:val="ro-RO"/>
        </w:rPr>
      </w:pPr>
    </w:p>
    <w:p w14:paraId="19EA41EC" w14:textId="4AEFAA77" w:rsidR="00B0466D" w:rsidRDefault="00B0466D" w:rsidP="00855FE4">
      <w:pPr>
        <w:spacing w:after="0"/>
        <w:jc w:val="both"/>
        <w:rPr>
          <w:rFonts w:ascii="Times New Roman" w:hAnsi="Times New Roman" w:cs="Times New Roman"/>
          <w:sz w:val="24"/>
          <w:szCs w:val="24"/>
          <w:lang w:val="ro-RO"/>
        </w:rPr>
      </w:pPr>
    </w:p>
    <w:p w14:paraId="676B65C1" w14:textId="1E2B84BE" w:rsidR="00B0466D" w:rsidRDefault="00B0466D" w:rsidP="00855FE4">
      <w:pPr>
        <w:spacing w:after="0"/>
        <w:jc w:val="both"/>
        <w:rPr>
          <w:rFonts w:ascii="Times New Roman" w:hAnsi="Times New Roman" w:cs="Times New Roman"/>
          <w:sz w:val="24"/>
          <w:szCs w:val="24"/>
          <w:lang w:val="ro-RO"/>
        </w:rPr>
      </w:pPr>
    </w:p>
    <w:p w14:paraId="06902885" w14:textId="636F3255" w:rsidR="00B0466D" w:rsidRDefault="00B0466D" w:rsidP="00855FE4">
      <w:pPr>
        <w:spacing w:after="0"/>
        <w:jc w:val="both"/>
        <w:rPr>
          <w:rFonts w:ascii="Times New Roman" w:hAnsi="Times New Roman" w:cs="Times New Roman"/>
          <w:sz w:val="24"/>
          <w:szCs w:val="24"/>
          <w:lang w:val="ro-RO"/>
        </w:rPr>
      </w:pPr>
    </w:p>
    <w:p w14:paraId="3BEAD3AD" w14:textId="3AC763CC" w:rsidR="00B0466D" w:rsidRDefault="00B0466D" w:rsidP="00855FE4">
      <w:pPr>
        <w:spacing w:after="0"/>
        <w:jc w:val="both"/>
        <w:rPr>
          <w:rFonts w:ascii="Times New Roman" w:hAnsi="Times New Roman" w:cs="Times New Roman"/>
          <w:sz w:val="24"/>
          <w:szCs w:val="24"/>
          <w:lang w:val="ro-RO"/>
        </w:rPr>
      </w:pPr>
    </w:p>
    <w:p w14:paraId="0E4C5BAF" w14:textId="2266027F" w:rsidR="00B0466D" w:rsidRDefault="00B0466D" w:rsidP="00855FE4">
      <w:pPr>
        <w:spacing w:after="0"/>
        <w:jc w:val="both"/>
        <w:rPr>
          <w:rFonts w:ascii="Times New Roman" w:hAnsi="Times New Roman" w:cs="Times New Roman"/>
          <w:sz w:val="24"/>
          <w:szCs w:val="24"/>
          <w:lang w:val="ro-RO"/>
        </w:rPr>
      </w:pPr>
    </w:p>
    <w:p w14:paraId="3E7A8546" w14:textId="7D579EAD" w:rsidR="00B0466D" w:rsidRDefault="00B0466D" w:rsidP="00855FE4">
      <w:pPr>
        <w:spacing w:after="0"/>
        <w:jc w:val="both"/>
        <w:rPr>
          <w:rFonts w:ascii="Times New Roman" w:hAnsi="Times New Roman" w:cs="Times New Roman"/>
          <w:sz w:val="24"/>
          <w:szCs w:val="24"/>
          <w:lang w:val="ro-RO"/>
        </w:rPr>
      </w:pPr>
    </w:p>
    <w:p w14:paraId="256F414B" w14:textId="3828AA32" w:rsidR="00B0466D" w:rsidRDefault="00B0466D" w:rsidP="00855FE4">
      <w:pPr>
        <w:spacing w:after="0"/>
        <w:jc w:val="both"/>
        <w:rPr>
          <w:rFonts w:ascii="Times New Roman" w:hAnsi="Times New Roman" w:cs="Times New Roman"/>
          <w:sz w:val="24"/>
          <w:szCs w:val="24"/>
          <w:lang w:val="ro-RO"/>
        </w:rPr>
      </w:pPr>
    </w:p>
    <w:p w14:paraId="0B1612BD" w14:textId="68D99694" w:rsidR="00B0466D" w:rsidRDefault="00B0466D" w:rsidP="00855FE4">
      <w:pPr>
        <w:spacing w:after="0"/>
        <w:jc w:val="both"/>
        <w:rPr>
          <w:rFonts w:ascii="Times New Roman" w:hAnsi="Times New Roman" w:cs="Times New Roman"/>
          <w:sz w:val="24"/>
          <w:szCs w:val="24"/>
          <w:lang w:val="ro-RO"/>
        </w:rPr>
      </w:pPr>
    </w:p>
    <w:p w14:paraId="7E729543" w14:textId="0CD521F4" w:rsidR="00B0466D" w:rsidRDefault="00B0466D" w:rsidP="00855FE4">
      <w:pPr>
        <w:spacing w:after="0"/>
        <w:jc w:val="both"/>
        <w:rPr>
          <w:rFonts w:ascii="Times New Roman" w:hAnsi="Times New Roman" w:cs="Times New Roman"/>
          <w:sz w:val="24"/>
          <w:szCs w:val="24"/>
          <w:lang w:val="ro-RO"/>
        </w:rPr>
      </w:pPr>
    </w:p>
    <w:p w14:paraId="678455CB" w14:textId="5ADC49E0" w:rsidR="00B0466D" w:rsidRDefault="00B0466D" w:rsidP="00855FE4">
      <w:pPr>
        <w:spacing w:after="0"/>
        <w:jc w:val="both"/>
        <w:rPr>
          <w:rFonts w:ascii="Times New Roman" w:hAnsi="Times New Roman" w:cs="Times New Roman"/>
          <w:sz w:val="24"/>
          <w:szCs w:val="24"/>
          <w:lang w:val="ro-RO"/>
        </w:rPr>
      </w:pPr>
    </w:p>
    <w:p w14:paraId="500AFD40" w14:textId="50A26926" w:rsidR="00B0466D" w:rsidRDefault="00B0466D" w:rsidP="00855FE4">
      <w:pPr>
        <w:spacing w:after="0"/>
        <w:jc w:val="both"/>
        <w:rPr>
          <w:rFonts w:ascii="Times New Roman" w:hAnsi="Times New Roman" w:cs="Times New Roman"/>
          <w:sz w:val="24"/>
          <w:szCs w:val="24"/>
          <w:lang w:val="ro-RO"/>
        </w:rPr>
      </w:pPr>
    </w:p>
    <w:p w14:paraId="01A8BC09" w14:textId="414267F5" w:rsidR="00B0466D" w:rsidRDefault="00B0466D" w:rsidP="00855FE4">
      <w:pPr>
        <w:spacing w:after="0"/>
        <w:jc w:val="both"/>
        <w:rPr>
          <w:rFonts w:ascii="Times New Roman" w:hAnsi="Times New Roman" w:cs="Times New Roman"/>
          <w:sz w:val="24"/>
          <w:szCs w:val="24"/>
          <w:lang w:val="ro-RO"/>
        </w:rPr>
      </w:pPr>
    </w:p>
    <w:p w14:paraId="2B9AEECF" w14:textId="71C8411B" w:rsidR="00B0466D" w:rsidRDefault="00B0466D" w:rsidP="00855FE4">
      <w:pPr>
        <w:spacing w:after="0"/>
        <w:jc w:val="both"/>
        <w:rPr>
          <w:rFonts w:ascii="Times New Roman" w:hAnsi="Times New Roman" w:cs="Times New Roman"/>
          <w:sz w:val="24"/>
          <w:szCs w:val="24"/>
          <w:lang w:val="ro-RO"/>
        </w:rPr>
      </w:pPr>
    </w:p>
    <w:p w14:paraId="2A7694B5" w14:textId="2233ACD0" w:rsidR="00B0466D" w:rsidRDefault="00B0466D" w:rsidP="00855FE4">
      <w:pPr>
        <w:spacing w:after="0"/>
        <w:jc w:val="both"/>
        <w:rPr>
          <w:rFonts w:ascii="Times New Roman" w:hAnsi="Times New Roman" w:cs="Times New Roman"/>
          <w:sz w:val="24"/>
          <w:szCs w:val="24"/>
          <w:lang w:val="ro-RO"/>
        </w:rPr>
      </w:pPr>
    </w:p>
    <w:p w14:paraId="33795EDC" w14:textId="77777777" w:rsidR="00B0466D" w:rsidRDefault="00B0466D" w:rsidP="00855FE4">
      <w:pPr>
        <w:spacing w:after="0"/>
        <w:jc w:val="both"/>
        <w:rPr>
          <w:rFonts w:ascii="Times New Roman" w:hAnsi="Times New Roman" w:cs="Times New Roman"/>
          <w:sz w:val="24"/>
          <w:szCs w:val="24"/>
          <w:lang w:val="ro-RO"/>
        </w:rPr>
      </w:pPr>
    </w:p>
    <w:p w14:paraId="0F806C4B" w14:textId="77777777" w:rsidR="00491918" w:rsidRPr="00120DEE" w:rsidRDefault="00491918" w:rsidP="00855FE4">
      <w:pPr>
        <w:spacing w:after="0"/>
        <w:jc w:val="both"/>
        <w:rPr>
          <w:rFonts w:ascii="Times New Roman" w:hAnsi="Times New Roman" w:cs="Times New Roman"/>
          <w:sz w:val="24"/>
          <w:szCs w:val="24"/>
          <w:lang w:val="ro-RO"/>
        </w:rPr>
      </w:pPr>
    </w:p>
    <w:p w14:paraId="02F7D0AB" w14:textId="77777777" w:rsidR="004B4D74" w:rsidRPr="00120DEE" w:rsidRDefault="004B4D74" w:rsidP="00855FE4">
      <w:pPr>
        <w:spacing w:after="0"/>
        <w:jc w:val="both"/>
        <w:rPr>
          <w:rFonts w:ascii="Times New Roman" w:hAnsi="Times New Roman" w:cs="Times New Roman"/>
          <w:color w:val="FF0000"/>
          <w:lang w:val="ro-RO"/>
        </w:rPr>
      </w:pPr>
    </w:p>
    <w:tbl>
      <w:tblPr>
        <w:tblStyle w:val="TableGrid"/>
        <w:tblW w:w="0" w:type="auto"/>
        <w:tblLook w:val="04A0" w:firstRow="1" w:lastRow="0" w:firstColumn="1" w:lastColumn="0" w:noHBand="0" w:noVBand="1"/>
      </w:tblPr>
      <w:tblGrid>
        <w:gridCol w:w="9166"/>
      </w:tblGrid>
      <w:tr w:rsidR="004B4D74" w:rsidRPr="00120DEE" w14:paraId="3D138F9B" w14:textId="77777777" w:rsidTr="003F0668">
        <w:trPr>
          <w:trHeight w:val="592"/>
        </w:trPr>
        <w:tc>
          <w:tcPr>
            <w:tcW w:w="9166" w:type="dxa"/>
          </w:tcPr>
          <w:p w14:paraId="780CD8F4" w14:textId="77777777" w:rsidR="004B4D74" w:rsidRPr="00120DEE" w:rsidRDefault="004B4D74" w:rsidP="0086044F">
            <w:pPr>
              <w:spacing w:after="0"/>
              <w:jc w:val="center"/>
              <w:rPr>
                <w:rFonts w:ascii="Times New Roman" w:hAnsi="Times New Roman" w:cs="Times New Roman"/>
                <w:lang w:val="ro-RO"/>
              </w:rPr>
            </w:pPr>
            <w:r w:rsidRPr="00120DEE">
              <w:rPr>
                <w:rFonts w:ascii="Times New Roman" w:hAnsi="Times New Roman" w:cs="Times New Roman"/>
                <w:lang w:val="ro-RO"/>
              </w:rPr>
              <w:lastRenderedPageBreak/>
              <w:t xml:space="preserve">A NU SE COMPLETA ÎNAINTE DE SEMNAREA CONTRACTULUI </w:t>
            </w:r>
          </w:p>
          <w:p w14:paraId="1FEC089F" w14:textId="77777777" w:rsidR="004B4D74" w:rsidRPr="00120DEE" w:rsidRDefault="004B4D74" w:rsidP="0086044F">
            <w:pPr>
              <w:spacing w:after="0"/>
              <w:jc w:val="center"/>
              <w:rPr>
                <w:rFonts w:ascii="Times New Roman" w:hAnsi="Times New Roman" w:cs="Times New Roman"/>
                <w:color w:val="FF0000"/>
                <w:lang w:val="ro-RO"/>
              </w:rPr>
            </w:pPr>
            <w:r w:rsidRPr="00120DEE">
              <w:rPr>
                <w:rFonts w:ascii="Times New Roman" w:hAnsi="Times New Roman" w:cs="Times New Roman"/>
                <w:lang w:val="ro-RO"/>
              </w:rPr>
              <w:t>A NU SE DEPUNE ÎN CADRUL OFERTEI!!!</w:t>
            </w:r>
          </w:p>
        </w:tc>
      </w:tr>
    </w:tbl>
    <w:p w14:paraId="327910F7" w14:textId="77777777" w:rsidR="00056F91" w:rsidRPr="00120DEE" w:rsidRDefault="00056F91" w:rsidP="00855FE4">
      <w:pPr>
        <w:spacing w:after="0"/>
        <w:jc w:val="both"/>
        <w:rPr>
          <w:rFonts w:ascii="Times New Roman" w:hAnsi="Times New Roman" w:cs="Times New Roman"/>
          <w:b/>
          <w:bCs/>
          <w:sz w:val="24"/>
          <w:szCs w:val="24"/>
          <w:u w:val="single"/>
          <w:lang w:val="ro-RO"/>
        </w:rPr>
      </w:pPr>
    </w:p>
    <w:p w14:paraId="698C9D88" w14:textId="77777777" w:rsidR="00056F91" w:rsidRPr="00120DEE" w:rsidRDefault="00056F91" w:rsidP="00855FE4">
      <w:pPr>
        <w:spacing w:after="0"/>
        <w:jc w:val="both"/>
        <w:rPr>
          <w:rFonts w:ascii="Times New Roman" w:hAnsi="Times New Roman" w:cs="Times New Roman"/>
          <w:b/>
          <w:bCs/>
          <w:sz w:val="24"/>
          <w:szCs w:val="24"/>
          <w:u w:val="single"/>
          <w:lang w:val="ro-RO"/>
        </w:rPr>
      </w:pPr>
      <w:r w:rsidRPr="00120DEE">
        <w:rPr>
          <w:rFonts w:ascii="Times New Roman" w:hAnsi="Times New Roman" w:cs="Times New Roman"/>
          <w:b/>
          <w:bCs/>
          <w:sz w:val="24"/>
          <w:szCs w:val="24"/>
          <w:u w:val="single"/>
          <w:lang w:val="ro-RO"/>
        </w:rPr>
        <w:t xml:space="preserve">FORMATUL CONTRACTULUI DINTRE FURNIZOR ȘI AUTORITATEA CONTRACTANTĂ </w:t>
      </w:r>
    </w:p>
    <w:p w14:paraId="52846763" w14:textId="77777777" w:rsidR="00056F91" w:rsidRPr="00120DEE" w:rsidRDefault="00056F91" w:rsidP="00855FE4">
      <w:pPr>
        <w:spacing w:after="0"/>
        <w:jc w:val="both"/>
        <w:rPr>
          <w:rFonts w:ascii="Times New Roman" w:hAnsi="Times New Roman" w:cs="Times New Roman"/>
          <w:b/>
          <w:bCs/>
          <w:sz w:val="24"/>
          <w:szCs w:val="24"/>
          <w:lang w:val="ro-RO"/>
        </w:rPr>
      </w:pPr>
    </w:p>
    <w:p w14:paraId="0358A4EF" w14:textId="1A53D24C" w:rsidR="00B33C26" w:rsidRPr="00120DEE" w:rsidRDefault="00056F91" w:rsidP="00B33C26">
      <w:pPr>
        <w:spacing w:after="0"/>
        <w:jc w:val="both"/>
        <w:rPr>
          <w:rFonts w:ascii="Times New Roman" w:hAnsi="Times New Roman" w:cs="Times New Roman"/>
          <w:sz w:val="24"/>
          <w:szCs w:val="24"/>
          <w:lang w:val="ro-RO"/>
        </w:rPr>
      </w:pPr>
      <w:r w:rsidRPr="00120DEE">
        <w:rPr>
          <w:rFonts w:ascii="Times New Roman" w:hAnsi="Times New Roman" w:cs="Times New Roman"/>
          <w:b/>
          <w:bCs/>
          <w:sz w:val="24"/>
          <w:szCs w:val="24"/>
          <w:lang w:val="ro-RO"/>
        </w:rPr>
        <w:t>DENUMIREA CONTRACTULUI:</w:t>
      </w:r>
      <w:r w:rsidR="00B33C26" w:rsidRPr="00120DEE">
        <w:rPr>
          <w:rFonts w:ascii="Times New Roman" w:hAnsi="Times New Roman" w:cs="Times New Roman"/>
          <w:lang w:val="ro-RO"/>
        </w:rPr>
        <w:t xml:space="preserve"> Sevicii de mentenanta pentru echipamente  tehnica de calcul si comunicatii</w:t>
      </w:r>
    </w:p>
    <w:p w14:paraId="7311A40F" w14:textId="130B1671" w:rsidR="00056F91" w:rsidRPr="00B5649A" w:rsidRDefault="00056F91" w:rsidP="00855FE4">
      <w:pPr>
        <w:spacing w:after="0"/>
        <w:jc w:val="both"/>
        <w:rPr>
          <w:rFonts w:ascii="Times New Roman" w:hAnsi="Times New Roman" w:cs="Times New Roman"/>
          <w:color w:val="000000" w:themeColor="text1"/>
          <w:sz w:val="24"/>
          <w:szCs w:val="24"/>
          <w:lang w:val="ro-RO"/>
        </w:rPr>
      </w:pPr>
      <w:r w:rsidRPr="00120DEE">
        <w:rPr>
          <w:rFonts w:ascii="Times New Roman" w:hAnsi="Times New Roman" w:cs="Times New Roman"/>
          <w:b/>
          <w:bCs/>
          <w:sz w:val="24"/>
          <w:szCs w:val="24"/>
          <w:lang w:val="ro-RO"/>
        </w:rPr>
        <w:t>REF:</w:t>
      </w:r>
      <w:r w:rsidRPr="00120DEE">
        <w:rPr>
          <w:rFonts w:ascii="Times New Roman" w:hAnsi="Times New Roman" w:cs="Times New Roman"/>
          <w:sz w:val="24"/>
          <w:szCs w:val="24"/>
          <w:lang w:val="ro-RO"/>
        </w:rPr>
        <w:t xml:space="preserve"> </w:t>
      </w:r>
      <w:r w:rsidR="00B33C26" w:rsidRPr="00B5649A">
        <w:rPr>
          <w:rFonts w:ascii="Times New Roman" w:hAnsi="Times New Roman" w:cs="Times New Roman"/>
          <w:color w:val="000000" w:themeColor="text1"/>
          <w:sz w:val="24"/>
          <w:szCs w:val="24"/>
          <w:lang w:val="ro-RO"/>
        </w:rPr>
        <w:t>RORS 15/</w:t>
      </w:r>
      <w:r w:rsidR="004A649B" w:rsidRPr="00B5649A">
        <w:rPr>
          <w:rFonts w:ascii="Times New Roman" w:hAnsi="Times New Roman" w:cs="Times New Roman"/>
          <w:color w:val="000000" w:themeColor="text1"/>
          <w:sz w:val="24"/>
          <w:szCs w:val="24"/>
          <w:lang w:val="ro-RO"/>
        </w:rPr>
        <w:t>16</w:t>
      </w:r>
    </w:p>
    <w:p w14:paraId="06CFB7EF" w14:textId="77777777" w:rsidR="00056F91" w:rsidRPr="00120DEE" w:rsidRDefault="00056F91" w:rsidP="00855FE4">
      <w:pPr>
        <w:spacing w:after="0"/>
        <w:jc w:val="both"/>
        <w:rPr>
          <w:rFonts w:ascii="Times New Roman" w:hAnsi="Times New Roman" w:cs="Times New Roman"/>
          <w:b/>
          <w:bCs/>
          <w:sz w:val="24"/>
          <w:szCs w:val="24"/>
          <w:lang w:val="ro-RO"/>
        </w:rPr>
      </w:pPr>
    </w:p>
    <w:p w14:paraId="69CFEF43"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Încheiat între:</w:t>
      </w:r>
    </w:p>
    <w:p w14:paraId="691ADA51" w14:textId="77777777" w:rsidR="00056F91" w:rsidRPr="00120DEE" w:rsidRDefault="00056F91" w:rsidP="00855FE4">
      <w:pPr>
        <w:spacing w:after="0"/>
        <w:jc w:val="both"/>
        <w:rPr>
          <w:rFonts w:ascii="Times New Roman" w:hAnsi="Times New Roman" w:cs="Times New Roman"/>
          <w:b/>
          <w:bCs/>
          <w:sz w:val="24"/>
          <w:szCs w:val="24"/>
          <w:lang w:val="ro-RO"/>
        </w:rPr>
      </w:pPr>
    </w:p>
    <w:p w14:paraId="463654BB" w14:textId="77777777" w:rsidR="00056F91" w:rsidRPr="00120DEE" w:rsidRDefault="00056F91" w:rsidP="00855FE4">
      <w:pPr>
        <w:spacing w:after="0"/>
        <w:jc w:val="both"/>
        <w:rPr>
          <w:rFonts w:ascii="Times New Roman" w:hAnsi="Times New Roman" w:cs="Times New Roman"/>
          <w:i/>
          <w:iCs/>
          <w:sz w:val="24"/>
          <w:szCs w:val="24"/>
          <w:highlight w:val="yellow"/>
          <w:lang w:val="ro-RO"/>
        </w:rPr>
      </w:pPr>
      <w:r w:rsidRPr="00120DEE">
        <w:rPr>
          <w:rFonts w:ascii="Times New Roman" w:hAnsi="Times New Roman" w:cs="Times New Roman"/>
          <w:sz w:val="24"/>
          <w:szCs w:val="24"/>
          <w:lang w:val="ro-RO"/>
        </w:rPr>
        <w:t>&lt;</w:t>
      </w:r>
      <w:r w:rsidRPr="00120DEE">
        <w:rPr>
          <w:rFonts w:ascii="Times New Roman" w:hAnsi="Times New Roman" w:cs="Times New Roman"/>
          <w:i/>
          <w:iCs/>
          <w:sz w:val="24"/>
          <w:szCs w:val="24"/>
          <w:highlight w:val="yellow"/>
          <w:lang w:val="ro-RO"/>
        </w:rPr>
        <w:t>Denumire</w:t>
      </w:r>
      <w:r w:rsidRPr="00120DEE">
        <w:rPr>
          <w:rFonts w:ascii="Times New Roman" w:hAnsi="Times New Roman" w:cs="Times New Roman"/>
          <w:i/>
          <w:iCs/>
          <w:sz w:val="24"/>
          <w:szCs w:val="24"/>
          <w:lang w:val="ro-RO"/>
        </w:rPr>
        <w:t>&gt;</w:t>
      </w:r>
    </w:p>
    <w:p w14:paraId="2D5D54B7" w14:textId="77777777" w:rsidR="00056F91" w:rsidRPr="00120DEE" w:rsidRDefault="00056F91" w:rsidP="00855FE4">
      <w:pPr>
        <w:spacing w:after="0"/>
        <w:jc w:val="both"/>
        <w:rPr>
          <w:rFonts w:ascii="Times New Roman" w:hAnsi="Times New Roman" w:cs="Times New Roman"/>
          <w:sz w:val="24"/>
          <w:szCs w:val="24"/>
          <w:highlight w:val="yellow"/>
          <w:lang w:val="ro-RO"/>
        </w:rPr>
      </w:pPr>
      <w:r w:rsidRPr="00120DEE">
        <w:rPr>
          <w:rFonts w:ascii="Times New Roman" w:hAnsi="Times New Roman" w:cs="Times New Roman"/>
          <w:i/>
          <w:iCs/>
          <w:sz w:val="24"/>
          <w:szCs w:val="24"/>
          <w:lang w:val="ro-RO"/>
        </w:rPr>
        <w:t>&lt;</w:t>
      </w:r>
      <w:r w:rsidRPr="00120DEE">
        <w:rPr>
          <w:rFonts w:ascii="Times New Roman" w:hAnsi="Times New Roman" w:cs="Times New Roman"/>
          <w:i/>
          <w:iCs/>
          <w:sz w:val="24"/>
          <w:szCs w:val="24"/>
          <w:highlight w:val="yellow"/>
          <w:lang w:val="ro-RO"/>
        </w:rPr>
        <w:t>Adresa autorității contractante</w:t>
      </w:r>
      <w:r w:rsidRPr="00120DEE">
        <w:rPr>
          <w:rFonts w:ascii="Times New Roman" w:hAnsi="Times New Roman" w:cs="Times New Roman"/>
          <w:sz w:val="24"/>
          <w:szCs w:val="24"/>
          <w:lang w:val="ro-RO"/>
        </w:rPr>
        <w:t>&gt;</w:t>
      </w:r>
    </w:p>
    <w:p w14:paraId="7087AE98"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(Autoritatea contractantă)</w:t>
      </w:r>
    </w:p>
    <w:p w14:paraId="2041ED50" w14:textId="77777777" w:rsidR="00056F91" w:rsidRPr="00120DEE" w:rsidRDefault="00056F91" w:rsidP="00855FE4">
      <w:pPr>
        <w:spacing w:after="0"/>
        <w:jc w:val="both"/>
        <w:rPr>
          <w:rFonts w:ascii="Times New Roman" w:hAnsi="Times New Roman" w:cs="Times New Roman"/>
          <w:sz w:val="24"/>
          <w:szCs w:val="24"/>
          <w:lang w:val="ro-RO"/>
        </w:rPr>
      </w:pPr>
    </w:p>
    <w:p w14:paraId="1C39E5B7"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ȘI</w:t>
      </w:r>
    </w:p>
    <w:p w14:paraId="742E542D" w14:textId="77777777" w:rsidR="00056F91" w:rsidRPr="00120DEE" w:rsidRDefault="00056F91" w:rsidP="00855FE4">
      <w:pPr>
        <w:spacing w:after="0"/>
        <w:jc w:val="both"/>
        <w:rPr>
          <w:rFonts w:ascii="Times New Roman" w:hAnsi="Times New Roman" w:cs="Times New Roman"/>
          <w:sz w:val="24"/>
          <w:szCs w:val="24"/>
          <w:lang w:val="ro-RO"/>
        </w:rPr>
      </w:pPr>
    </w:p>
    <w:p w14:paraId="3060331E" w14:textId="77777777" w:rsidR="00056F91" w:rsidRPr="00120DEE" w:rsidRDefault="00056F91" w:rsidP="00855FE4">
      <w:pPr>
        <w:spacing w:after="0"/>
        <w:jc w:val="both"/>
        <w:rPr>
          <w:rFonts w:ascii="Times New Roman" w:hAnsi="Times New Roman" w:cs="Times New Roman"/>
          <w:i/>
          <w:iCs/>
          <w:sz w:val="24"/>
          <w:szCs w:val="24"/>
          <w:highlight w:val="yellow"/>
          <w:lang w:val="ro-RO"/>
        </w:rPr>
      </w:pPr>
      <w:r w:rsidRPr="00120DEE">
        <w:rPr>
          <w:rFonts w:ascii="Times New Roman" w:hAnsi="Times New Roman" w:cs="Times New Roman"/>
          <w:sz w:val="24"/>
          <w:szCs w:val="24"/>
          <w:lang w:val="ro-RO"/>
        </w:rPr>
        <w:t>&lt;</w:t>
      </w:r>
      <w:r w:rsidRPr="00120DEE">
        <w:rPr>
          <w:rFonts w:ascii="Times New Roman" w:hAnsi="Times New Roman" w:cs="Times New Roman"/>
          <w:i/>
          <w:iCs/>
          <w:sz w:val="24"/>
          <w:szCs w:val="24"/>
          <w:highlight w:val="yellow"/>
          <w:lang w:val="ro-RO"/>
        </w:rPr>
        <w:t>Denumire</w:t>
      </w:r>
      <w:r w:rsidRPr="00120DEE">
        <w:rPr>
          <w:rFonts w:ascii="Times New Roman" w:hAnsi="Times New Roman" w:cs="Times New Roman"/>
          <w:i/>
          <w:iCs/>
          <w:sz w:val="24"/>
          <w:szCs w:val="24"/>
          <w:lang w:val="ro-RO"/>
        </w:rPr>
        <w:t>&gt;</w:t>
      </w:r>
    </w:p>
    <w:p w14:paraId="7595C79C" w14:textId="77777777" w:rsidR="00056F91" w:rsidRPr="00120DEE" w:rsidRDefault="00056F91" w:rsidP="00855FE4">
      <w:pPr>
        <w:spacing w:after="0"/>
        <w:jc w:val="both"/>
        <w:rPr>
          <w:rFonts w:ascii="Times New Roman" w:hAnsi="Times New Roman" w:cs="Times New Roman"/>
          <w:i/>
          <w:iCs/>
          <w:sz w:val="24"/>
          <w:szCs w:val="24"/>
          <w:highlight w:val="yellow"/>
          <w:lang w:val="ro-RO"/>
        </w:rPr>
      </w:pPr>
      <w:r w:rsidRPr="00120DEE">
        <w:rPr>
          <w:rFonts w:ascii="Times New Roman" w:hAnsi="Times New Roman" w:cs="Times New Roman"/>
          <w:i/>
          <w:iCs/>
          <w:sz w:val="24"/>
          <w:szCs w:val="24"/>
          <w:lang w:val="ro-RO"/>
        </w:rPr>
        <w:t>&lt;</w:t>
      </w:r>
      <w:r w:rsidRPr="00120DEE">
        <w:rPr>
          <w:rFonts w:ascii="Times New Roman" w:hAnsi="Times New Roman" w:cs="Times New Roman"/>
          <w:i/>
          <w:iCs/>
          <w:sz w:val="24"/>
          <w:szCs w:val="24"/>
          <w:highlight w:val="yellow"/>
          <w:lang w:val="ro-RO"/>
        </w:rPr>
        <w:t>Adresa furnizorului</w:t>
      </w:r>
      <w:r w:rsidRPr="00120DEE">
        <w:rPr>
          <w:rFonts w:ascii="Times New Roman" w:hAnsi="Times New Roman" w:cs="Times New Roman"/>
          <w:i/>
          <w:iCs/>
          <w:sz w:val="24"/>
          <w:szCs w:val="24"/>
          <w:lang w:val="ro-RO"/>
        </w:rPr>
        <w:t>&gt;</w:t>
      </w:r>
    </w:p>
    <w:p w14:paraId="0E1790FA"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i/>
          <w:iCs/>
          <w:sz w:val="24"/>
          <w:szCs w:val="24"/>
          <w:lang w:val="ro-RO"/>
        </w:rPr>
        <w:t>&lt;</w:t>
      </w:r>
      <w:r w:rsidRPr="00120DEE">
        <w:rPr>
          <w:rFonts w:ascii="Times New Roman" w:hAnsi="Times New Roman" w:cs="Times New Roman"/>
          <w:i/>
          <w:iCs/>
          <w:sz w:val="24"/>
          <w:szCs w:val="24"/>
          <w:highlight w:val="yellow"/>
          <w:lang w:val="ro-RO"/>
        </w:rPr>
        <w:t>Număr de înregistrare oficial / Număr de înregistrare în scopuri de TVA</w:t>
      </w:r>
      <w:r w:rsidRPr="00120DEE">
        <w:rPr>
          <w:rFonts w:ascii="Times New Roman" w:hAnsi="Times New Roman" w:cs="Times New Roman"/>
          <w:i/>
          <w:iCs/>
          <w:sz w:val="24"/>
          <w:szCs w:val="24"/>
          <w:highlight w:val="yellow"/>
          <w:lang w:val="ro-RO"/>
        </w:rPr>
        <w:footnoteReference w:id="1"/>
      </w:r>
      <w:r w:rsidRPr="00120DEE">
        <w:rPr>
          <w:rFonts w:ascii="Times New Roman" w:hAnsi="Times New Roman" w:cs="Times New Roman"/>
          <w:i/>
          <w:iCs/>
          <w:sz w:val="24"/>
          <w:szCs w:val="24"/>
          <w:lang w:val="ro-RO"/>
        </w:rPr>
        <w:t>&gt;</w:t>
      </w:r>
    </w:p>
    <w:p w14:paraId="3921907A"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(Furnizor)</w:t>
      </w:r>
    </w:p>
    <w:p w14:paraId="57B06100" w14:textId="77777777" w:rsidR="00056F91" w:rsidRPr="00120DEE" w:rsidRDefault="00056F91" w:rsidP="00855FE4">
      <w:pPr>
        <w:spacing w:after="0"/>
        <w:jc w:val="both"/>
        <w:rPr>
          <w:rFonts w:ascii="Times New Roman" w:hAnsi="Times New Roman" w:cs="Times New Roman"/>
          <w:sz w:val="24"/>
          <w:szCs w:val="24"/>
          <w:lang w:val="ro-RO"/>
        </w:rPr>
      </w:pPr>
    </w:p>
    <w:p w14:paraId="24861E2F"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Articolul 1: Obiectul contractului</w:t>
      </w:r>
    </w:p>
    <w:p w14:paraId="4840BB1A" w14:textId="77777777" w:rsidR="00056F91" w:rsidRPr="00120DEE" w:rsidRDefault="00056F91" w:rsidP="00855FE4">
      <w:pPr>
        <w:spacing w:after="0"/>
        <w:jc w:val="both"/>
        <w:rPr>
          <w:rFonts w:ascii="Times New Roman" w:hAnsi="Times New Roman" w:cs="Times New Roman"/>
          <w:b/>
          <w:bCs/>
          <w:sz w:val="24"/>
          <w:szCs w:val="24"/>
          <w:lang w:val="ro-RO"/>
        </w:rPr>
      </w:pPr>
    </w:p>
    <w:p w14:paraId="7656BFF7"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Obiectul contractului constă în &lt;</w:t>
      </w:r>
      <w:r w:rsidRPr="00120DEE">
        <w:rPr>
          <w:rFonts w:ascii="Times New Roman" w:hAnsi="Times New Roman" w:cs="Times New Roman"/>
          <w:i/>
          <w:iCs/>
          <w:sz w:val="24"/>
          <w:szCs w:val="24"/>
          <w:highlight w:val="yellow"/>
          <w:lang w:val="ro-RO"/>
        </w:rPr>
        <w:t>serviciile</w:t>
      </w:r>
      <w:r w:rsidRPr="00120DEE">
        <w:rPr>
          <w:rFonts w:ascii="Times New Roman" w:hAnsi="Times New Roman" w:cs="Times New Roman"/>
          <w:sz w:val="24"/>
          <w:szCs w:val="24"/>
          <w:lang w:val="ro-RO"/>
        </w:rPr>
        <w:t>&gt;</w:t>
      </w:r>
      <w:r w:rsidRPr="00120DEE">
        <w:rPr>
          <w:rFonts w:ascii="Times New Roman" w:hAnsi="Times New Roman" w:cs="Times New Roman"/>
          <w:i/>
          <w:iCs/>
          <w:sz w:val="24"/>
          <w:szCs w:val="24"/>
          <w:lang w:val="ro-RO"/>
        </w:rPr>
        <w:t xml:space="preserve"> </w:t>
      </w:r>
      <w:r w:rsidRPr="00120DEE">
        <w:rPr>
          <w:rFonts w:ascii="Times New Roman" w:hAnsi="Times New Roman" w:cs="Times New Roman"/>
          <w:sz w:val="24"/>
          <w:szCs w:val="24"/>
          <w:lang w:val="ro-RO"/>
        </w:rPr>
        <w:t>indicate în oferta furnizorului - "Partea B: Formatul ofertei ce va fi înaintată de către ofertant”.</w:t>
      </w:r>
    </w:p>
    <w:p w14:paraId="790F59AB" w14:textId="77777777" w:rsidR="00056F91" w:rsidRPr="00120DEE" w:rsidRDefault="00056F91" w:rsidP="00855FE4">
      <w:pPr>
        <w:spacing w:after="0"/>
        <w:jc w:val="both"/>
        <w:rPr>
          <w:rFonts w:ascii="Times New Roman" w:hAnsi="Times New Roman" w:cs="Times New Roman"/>
          <w:b/>
          <w:bCs/>
          <w:sz w:val="24"/>
          <w:szCs w:val="24"/>
          <w:lang w:val="ro-RO"/>
        </w:rPr>
      </w:pPr>
    </w:p>
    <w:p w14:paraId="5CEFE789"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Articolul 2: Prețul contractului</w:t>
      </w:r>
    </w:p>
    <w:p w14:paraId="7A925AB1" w14:textId="77777777" w:rsidR="00056F91" w:rsidRPr="00120DEE" w:rsidRDefault="00056F91" w:rsidP="00855FE4">
      <w:pPr>
        <w:spacing w:after="0"/>
        <w:jc w:val="both"/>
        <w:rPr>
          <w:rFonts w:ascii="Times New Roman" w:hAnsi="Times New Roman" w:cs="Times New Roman"/>
          <w:b/>
          <w:bCs/>
          <w:sz w:val="24"/>
          <w:szCs w:val="24"/>
          <w:lang w:val="ro-RO"/>
        </w:rPr>
      </w:pPr>
    </w:p>
    <w:p w14:paraId="5BAE3607"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Valoarea totală a contractului pentru execuția lucrărilor indicate la articolul 1 este: &lt;</w:t>
      </w:r>
      <w:r w:rsidRPr="00120DEE">
        <w:rPr>
          <w:rFonts w:ascii="Times New Roman" w:hAnsi="Times New Roman" w:cs="Times New Roman"/>
          <w:sz w:val="24"/>
          <w:szCs w:val="24"/>
          <w:highlight w:val="yellow"/>
          <w:lang w:val="ro-RO"/>
        </w:rPr>
        <w:t>XXX EUR/moneda națională,</w:t>
      </w:r>
      <w:r w:rsidRPr="00120DEE">
        <w:rPr>
          <w:rFonts w:ascii="Times New Roman" w:hAnsi="Times New Roman" w:cs="Times New Roman"/>
          <w:color w:val="008000"/>
          <w:sz w:val="24"/>
          <w:szCs w:val="24"/>
          <w:highlight w:val="yellow"/>
          <w:lang w:val="ro-RO"/>
        </w:rPr>
        <w:t xml:space="preserve">, </w:t>
      </w:r>
      <w:r w:rsidRPr="00120DEE">
        <w:rPr>
          <w:rFonts w:ascii="Times New Roman" w:hAnsi="Times New Roman" w:cs="Times New Roman"/>
          <w:sz w:val="24"/>
          <w:szCs w:val="24"/>
          <w:highlight w:val="yellow"/>
          <w:lang w:val="ro-RO"/>
        </w:rPr>
        <w:t>( pentru partenerii români, TVA inclus</w:t>
      </w:r>
      <w:r w:rsidRPr="00120DEE">
        <w:rPr>
          <w:rFonts w:ascii="Times New Roman" w:hAnsi="Times New Roman" w:cs="Times New Roman"/>
          <w:color w:val="008000"/>
          <w:sz w:val="24"/>
          <w:szCs w:val="24"/>
          <w:highlight w:val="yellow"/>
          <w:lang w:val="ro-RO"/>
        </w:rPr>
        <w:t>)</w:t>
      </w:r>
      <w:r w:rsidRPr="00120DEE">
        <w:rPr>
          <w:rFonts w:ascii="Times New Roman" w:hAnsi="Times New Roman" w:cs="Times New Roman"/>
          <w:sz w:val="24"/>
          <w:szCs w:val="24"/>
          <w:highlight w:val="yellow"/>
          <w:lang w:val="ro-RO"/>
        </w:rPr>
        <w:t>&gt;.</w:t>
      </w:r>
      <w:r w:rsidRPr="00120DEE">
        <w:rPr>
          <w:rFonts w:ascii="Times New Roman" w:hAnsi="Times New Roman" w:cs="Times New Roman"/>
          <w:sz w:val="24"/>
          <w:szCs w:val="24"/>
          <w:lang w:val="ro-RO"/>
        </w:rPr>
        <w:t xml:space="preserve">. </w:t>
      </w:r>
    </w:p>
    <w:p w14:paraId="455BA2F4" w14:textId="77777777" w:rsidR="00056F91" w:rsidRPr="00120DEE" w:rsidRDefault="00056F91" w:rsidP="00855FE4">
      <w:pPr>
        <w:spacing w:after="0"/>
        <w:jc w:val="both"/>
        <w:rPr>
          <w:rFonts w:ascii="Times New Roman" w:hAnsi="Times New Roman" w:cs="Times New Roman"/>
          <w:sz w:val="24"/>
          <w:szCs w:val="24"/>
          <w:lang w:val="ro-RO"/>
        </w:rPr>
      </w:pPr>
    </w:p>
    <w:p w14:paraId="67874082"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Pentru partenerii sârbi:</w:t>
      </w:r>
    </w:p>
    <w:p w14:paraId="4AC29B36"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Contractul este scutit de toate taxele și impozitele, inclusiv TVA. </w:t>
      </w:r>
    </w:p>
    <w:p w14:paraId="26C9343F" w14:textId="77777777" w:rsidR="00056F91" w:rsidRPr="00120DEE" w:rsidRDefault="00056F91" w:rsidP="00001EE9">
      <w:pPr>
        <w:spacing w:after="0"/>
        <w:jc w:val="both"/>
        <w:rPr>
          <w:rFonts w:ascii="Times New Roman" w:hAnsi="Times New Roman" w:cs="Times New Roman"/>
          <w:sz w:val="24"/>
          <w:szCs w:val="24"/>
          <w:lang w:val="ro-RO"/>
        </w:rPr>
      </w:pPr>
    </w:p>
    <w:p w14:paraId="0FE60F42"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Pentru partenerii români:</w:t>
      </w:r>
    </w:p>
    <w:p w14:paraId="07E41D90" w14:textId="77777777" w:rsidR="00056F91" w:rsidRPr="00120DEE" w:rsidRDefault="00056F91" w:rsidP="00001EE9">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Pentru partenerii români, în conformitate cu regulamentul de punere în aplicare a IPA, TVA poate fi o cheltuială eligibilă. Autoritatea Contractantă va plăti prețurile unitare, așa cum se specifică în Oferta Financiară și va plăti TVA-ul, în cazul în care TVA este identificată în mod clar în facturi.</w:t>
      </w:r>
    </w:p>
    <w:p w14:paraId="554ED4D5" w14:textId="77777777" w:rsidR="00056F91" w:rsidRPr="00120DEE" w:rsidRDefault="00056F91" w:rsidP="00855FE4">
      <w:pPr>
        <w:spacing w:after="0"/>
        <w:jc w:val="both"/>
        <w:rPr>
          <w:rFonts w:ascii="Times New Roman" w:hAnsi="Times New Roman" w:cs="Times New Roman"/>
          <w:b/>
          <w:bCs/>
          <w:sz w:val="24"/>
          <w:szCs w:val="24"/>
          <w:lang w:val="ro-RO"/>
        </w:rPr>
      </w:pPr>
    </w:p>
    <w:p w14:paraId="4C47E012" w14:textId="77777777" w:rsidR="00056F91" w:rsidRPr="00120DEE" w:rsidRDefault="00056F91" w:rsidP="00855FE4">
      <w:pPr>
        <w:spacing w:after="0"/>
        <w:jc w:val="both"/>
        <w:rPr>
          <w:rFonts w:ascii="Times New Roman" w:hAnsi="Times New Roman" w:cs="Times New Roman"/>
          <w:b/>
          <w:bCs/>
          <w:sz w:val="24"/>
          <w:szCs w:val="24"/>
          <w:lang w:val="ro-RO"/>
        </w:rPr>
      </w:pPr>
    </w:p>
    <w:p w14:paraId="7C6BF391" w14:textId="77777777" w:rsidR="00056F91" w:rsidRPr="00120DEE" w:rsidRDefault="00056F91" w:rsidP="00855FE4">
      <w:pPr>
        <w:spacing w:after="0"/>
        <w:jc w:val="both"/>
        <w:rPr>
          <w:rFonts w:ascii="Times New Roman" w:hAnsi="Times New Roman" w:cs="Times New Roman"/>
          <w:b/>
          <w:bCs/>
          <w:sz w:val="24"/>
          <w:szCs w:val="24"/>
          <w:lang w:val="ro-RO"/>
        </w:rPr>
      </w:pPr>
    </w:p>
    <w:p w14:paraId="546C0A7E"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Articolul 3: Documentele contractuale</w:t>
      </w:r>
    </w:p>
    <w:p w14:paraId="4FDB77B0" w14:textId="77777777" w:rsidR="00056F91" w:rsidRPr="00120DEE" w:rsidRDefault="00056F91" w:rsidP="00855FE4">
      <w:pPr>
        <w:spacing w:after="0"/>
        <w:jc w:val="both"/>
        <w:rPr>
          <w:rFonts w:ascii="Times New Roman" w:hAnsi="Times New Roman" w:cs="Times New Roman"/>
          <w:b/>
          <w:bCs/>
          <w:sz w:val="24"/>
          <w:szCs w:val="24"/>
          <w:lang w:val="ro-RO"/>
        </w:rPr>
      </w:pPr>
    </w:p>
    <w:p w14:paraId="318B74B4"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Documentele care fac parte din prezentul contract sunt (în ordinea priorităților):</w:t>
      </w:r>
    </w:p>
    <w:p w14:paraId="4E08E818" w14:textId="77777777" w:rsidR="00056F91" w:rsidRPr="00120DEE" w:rsidRDefault="00056F91" w:rsidP="00855FE4">
      <w:pPr>
        <w:numPr>
          <w:ilvl w:val="0"/>
          <w:numId w:val="1"/>
        </w:num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Acordul contractual</w:t>
      </w:r>
    </w:p>
    <w:p w14:paraId="46BCBE3B" w14:textId="77777777" w:rsidR="00056F91" w:rsidRPr="00120DEE" w:rsidRDefault="00056F91" w:rsidP="00855FE4">
      <w:pPr>
        <w:numPr>
          <w:ilvl w:val="0"/>
          <w:numId w:val="1"/>
        </w:num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Oferta furnizorului astfel cum a fost depusă în faza de licitație - "Partea B: Formatul ofertei ce va fi înaintată de către ofertant”.</w:t>
      </w:r>
    </w:p>
    <w:p w14:paraId="51DAAB49" w14:textId="77777777" w:rsidR="00056F91" w:rsidRPr="00120DEE" w:rsidRDefault="00056F91" w:rsidP="002C3A25">
      <w:pPr>
        <w:numPr>
          <w:ilvl w:val="0"/>
          <w:numId w:val="1"/>
        </w:num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Oferta financiară a furnizorului - "Partea C: Formatul ofertei financiare"</w:t>
      </w:r>
    </w:p>
    <w:p w14:paraId="4CE9DECB" w14:textId="77777777" w:rsidR="00056F91" w:rsidRPr="00120DEE" w:rsidRDefault="00056F91" w:rsidP="00E53649">
      <w:pPr>
        <w:numPr>
          <w:ilvl w:val="0"/>
          <w:numId w:val="1"/>
        </w:num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Orice alte documente justificative, dacă este cazul (* - în cazul în care se solicită înregistrarea societății sau alte informații)  </w:t>
      </w:r>
    </w:p>
    <w:p w14:paraId="4314F254" w14:textId="77777777" w:rsidR="003067BA"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120DEE" w14:paraId="717DB584" w14:textId="77777777"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15A15F87" w14:textId="77777777" w:rsidR="003067BA" w:rsidRPr="00120DEE" w:rsidRDefault="003067BA">
            <w:pPr>
              <w:wordWrap w:val="0"/>
              <w:spacing w:after="0" w:line="240" w:lineRule="auto"/>
              <w:rPr>
                <w:rFonts w:ascii="Times New Roman" w:hAnsi="Times New Roman" w:cs="Times New Roman"/>
                <w:color w:val="444444"/>
                <w:sz w:val="24"/>
                <w:szCs w:val="24"/>
                <w:lang w:val="ro-RO"/>
              </w:rPr>
            </w:pPr>
            <w:r w:rsidRPr="00120DEE">
              <w:rPr>
                <w:rFonts w:ascii="Times New Roman" w:hAnsi="Times New Roman" w:cs="Times New Roman"/>
                <w:color w:val="444444"/>
                <w:sz w:val="24"/>
                <w:szCs w:val="24"/>
                <w:lang w:val="ro-RO"/>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6ADA7DCE" w14:textId="77777777" w:rsidR="003067BA" w:rsidRPr="00120DEE" w:rsidRDefault="003067BA">
            <w:pPr>
              <w:wordWrap w:val="0"/>
              <w:rPr>
                <w:rFonts w:ascii="Times New Roman" w:hAnsi="Times New Roman" w:cs="Times New Roman"/>
                <w:color w:val="444444"/>
                <w:sz w:val="24"/>
                <w:szCs w:val="24"/>
                <w:lang w:val="ro-RO"/>
              </w:rPr>
            </w:pPr>
            <w:r w:rsidRPr="00120DEE">
              <w:rPr>
                <w:rFonts w:ascii="Times New Roman" w:hAnsi="Times New Roman" w:cs="Times New Roman"/>
                <w:color w:val="444444"/>
                <w:sz w:val="24"/>
                <w:szCs w:val="24"/>
                <w:lang w:val="ro-RO"/>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5B1937C7" w14:textId="77777777" w:rsidR="003067BA" w:rsidRPr="00120DEE" w:rsidRDefault="00136C36">
            <w:pPr>
              <w:wordWrap w:val="0"/>
              <w:rPr>
                <w:rFonts w:ascii="Times New Roman" w:hAnsi="Times New Roman" w:cs="Times New Roman"/>
                <w:color w:val="444444"/>
                <w:sz w:val="24"/>
                <w:szCs w:val="24"/>
                <w:lang w:val="ro-RO"/>
              </w:rPr>
            </w:pPr>
            <w:hyperlink r:id="rId8" w:tgtFrame="_self" w:history="1">
              <w:r w:rsidR="00CF3C46" w:rsidRPr="00120DEE">
                <w:rPr>
                  <w:rStyle w:val="Hyperlink"/>
                  <w:rFonts w:ascii="Times New Roman" w:hAnsi="Times New Roman" w:cs="Times New Roman"/>
                  <w:color w:val="2D2DCB"/>
                  <w:sz w:val="24"/>
                  <w:szCs w:val="24"/>
                  <w:bdr w:val="none" w:sz="0" w:space="0" w:color="auto" w:frame="1"/>
                  <w:lang w:val="ro-RO"/>
                </w:rPr>
                <w:t>b8d_annexigc_en.pdf </w:t>
              </w:r>
              <w:r w:rsidR="00CF3C46" w:rsidRPr="00120DEE">
                <w:rPr>
                  <w:rFonts w:ascii="Times New Roman" w:hAnsi="Times New Roman" w:cs="Times New Roman"/>
                  <w:noProof/>
                  <w:color w:val="2D2DCB"/>
                  <w:sz w:val="24"/>
                  <w:szCs w:val="24"/>
                  <w:bdr w:val="none" w:sz="0" w:space="0" w:color="auto" w:frame="1"/>
                  <w:lang w:val="en-US"/>
                </w:rPr>
                <w:drawing>
                  <wp:inline distT="0" distB="0" distL="0" distR="0" wp14:anchorId="13E29277" wp14:editId="761994F3">
                    <wp:extent cx="152400" cy="152400"/>
                    <wp:effectExtent l="0" t="0" r="0" b="0"/>
                    <wp:docPr id="1" name="Picture 1" descr="http://ec.europa.eu/europeaid/prag/images/documents/f_pdf_16.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14:paraId="7EA97C30" w14:textId="77777777" w:rsidR="006C6D6E" w:rsidRPr="00120DEE" w:rsidRDefault="006C6D6E" w:rsidP="00855FE4">
      <w:pPr>
        <w:spacing w:after="0"/>
        <w:jc w:val="both"/>
        <w:rPr>
          <w:rFonts w:ascii="Times New Roman" w:hAnsi="Times New Roman" w:cs="Times New Roman"/>
          <w:sz w:val="24"/>
          <w:szCs w:val="24"/>
          <w:lang w:val="ro-RO"/>
        </w:rPr>
      </w:pPr>
    </w:p>
    <w:p w14:paraId="470E4BBA" w14:textId="77777777" w:rsidR="00056F91" w:rsidRPr="00120DEE" w:rsidRDefault="00136C36" w:rsidP="00855FE4">
      <w:pPr>
        <w:spacing w:after="0"/>
        <w:jc w:val="both"/>
        <w:rPr>
          <w:rFonts w:ascii="Times New Roman" w:hAnsi="Times New Roman" w:cs="Times New Roman"/>
          <w:sz w:val="24"/>
          <w:szCs w:val="24"/>
          <w:lang w:val="ro-RO"/>
        </w:rPr>
      </w:pPr>
      <w:hyperlink r:id="rId10" w:history="1">
        <w:r w:rsidR="00CF3C46" w:rsidRPr="00120DEE">
          <w:rPr>
            <w:rStyle w:val="Hyperlink"/>
            <w:rFonts w:ascii="Times New Roman" w:hAnsi="Times New Roman" w:cs="Times New Roman"/>
            <w:sz w:val="24"/>
            <w:szCs w:val="24"/>
            <w:lang w:val="ro-RO"/>
          </w:rPr>
          <w:t>http://ec.europa.eu/europeaid/prag/document.do?isAnnexes=true</w:t>
        </w:r>
      </w:hyperlink>
      <w:r w:rsidR="00CF3C46" w:rsidRPr="00120DEE">
        <w:rPr>
          <w:rFonts w:ascii="Times New Roman" w:hAnsi="Times New Roman" w:cs="Times New Roman"/>
          <w:sz w:val="24"/>
          <w:szCs w:val="24"/>
          <w:lang w:val="ro-RO"/>
        </w:rPr>
        <w:t xml:space="preserve"> </w:t>
      </w:r>
    </w:p>
    <w:p w14:paraId="0A7BF604" w14:textId="77777777" w:rsidR="003067BA" w:rsidRPr="00120DEE" w:rsidRDefault="003067BA" w:rsidP="00855FE4">
      <w:pPr>
        <w:spacing w:after="0"/>
        <w:jc w:val="both"/>
        <w:rPr>
          <w:rFonts w:ascii="Times New Roman" w:hAnsi="Times New Roman" w:cs="Times New Roman"/>
          <w:sz w:val="24"/>
          <w:szCs w:val="24"/>
          <w:lang w:val="ro-RO"/>
        </w:rPr>
      </w:pPr>
    </w:p>
    <w:p w14:paraId="5099A9F4"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Articolul 4: Livrări și plăți</w:t>
      </w:r>
    </w:p>
    <w:p w14:paraId="3219DFD1" w14:textId="77777777" w:rsidR="00056F91" w:rsidRPr="00120DEE" w:rsidRDefault="00056F91" w:rsidP="00855FE4">
      <w:pPr>
        <w:spacing w:after="0"/>
        <w:jc w:val="both"/>
        <w:rPr>
          <w:rFonts w:ascii="Times New Roman" w:hAnsi="Times New Roman" w:cs="Times New Roman"/>
          <w:b/>
          <w:bCs/>
          <w:sz w:val="24"/>
          <w:szCs w:val="24"/>
          <w:lang w:val="ro-RO"/>
        </w:rPr>
      </w:pPr>
    </w:p>
    <w:p w14:paraId="25AC172A"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Furnizorul va livra fără rezerve serviciile indicate în oferta furnizorului - "Partea B: Formatul ofertei ce va fi înaintată de către ofertant”. Livrările vor fi executate la datele indicate. </w:t>
      </w:r>
    </w:p>
    <w:p w14:paraId="56016F9D"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 xml:space="preserve">Autoritatea contractantă va plăti furnizorului pentru serviciile furnizate suma indicată în articolul 2 al prezentului contract. </w:t>
      </w:r>
    </w:p>
    <w:p w14:paraId="1023AD35" w14:textId="77777777" w:rsidR="00056F91" w:rsidRPr="00120DEE" w:rsidRDefault="00056F91" w:rsidP="00855FE4">
      <w:pPr>
        <w:spacing w:after="0"/>
        <w:jc w:val="both"/>
        <w:rPr>
          <w:rFonts w:ascii="Times New Roman" w:hAnsi="Times New Roman" w:cs="Times New Roman"/>
          <w:sz w:val="24"/>
          <w:szCs w:val="24"/>
          <w:lang w:val="ro-RO"/>
        </w:rPr>
      </w:pPr>
    </w:p>
    <w:p w14:paraId="43B8958F"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În cazul în care contractul este încheiat în EURO, iar plățile se fac în monedele naționale, cursul de schimb aplicabil trebuie să fie cursul de schimb InforEuro valabil pentru luna în care s-a emis factura sau pre-factura, în cazul scutirii de TVA.</w:t>
      </w:r>
    </w:p>
    <w:p w14:paraId="1B4E577B" w14:textId="77777777" w:rsidR="00056F91" w:rsidRPr="00120DEE" w:rsidRDefault="00056F91" w:rsidP="00855FE4">
      <w:pPr>
        <w:spacing w:after="0"/>
        <w:jc w:val="both"/>
        <w:rPr>
          <w:rFonts w:ascii="Times New Roman" w:hAnsi="Times New Roman" w:cs="Times New Roman"/>
          <w:sz w:val="24"/>
          <w:szCs w:val="24"/>
          <w:lang w:val="ro-RO"/>
        </w:rPr>
      </w:pPr>
    </w:p>
    <w:p w14:paraId="277EDCEE"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Plățile se vor face după următorul calendar.</w:t>
      </w:r>
    </w:p>
    <w:p w14:paraId="48EE68BB" w14:textId="77777777" w:rsidR="00056F91" w:rsidRPr="00120DEE" w:rsidRDefault="00056F91" w:rsidP="00855FE4">
      <w:pPr>
        <w:spacing w:after="0"/>
        <w:jc w:val="both"/>
        <w:rPr>
          <w:rFonts w:ascii="Times New Roman" w:hAnsi="Times New Roman" w:cs="Times New Roman"/>
          <w:sz w:val="24"/>
          <w:szCs w:val="24"/>
          <w:lang w:val="ro-RO"/>
        </w:rPr>
      </w:pPr>
    </w:p>
    <w:p w14:paraId="7D34B8B4" w14:textId="77777777" w:rsidR="00056F91" w:rsidRPr="00120DEE" w:rsidRDefault="00056F91" w:rsidP="007C561E">
      <w:pPr>
        <w:spacing w:after="0"/>
        <w:jc w:val="both"/>
        <w:rPr>
          <w:rFonts w:ascii="Times New Roman" w:hAnsi="Times New Roman" w:cs="Times New Roman"/>
          <w:lang w:val="ro-RO"/>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120DEE" w14:paraId="4D9012BD" w14:textId="77777777">
        <w:trPr>
          <w:cantSplit/>
          <w:trHeight w:val="345"/>
        </w:trPr>
        <w:tc>
          <w:tcPr>
            <w:tcW w:w="1728" w:type="dxa"/>
            <w:tcBorders>
              <w:top w:val="single" w:sz="4" w:space="0" w:color="auto"/>
            </w:tcBorders>
          </w:tcPr>
          <w:p w14:paraId="6A9ECB5F" w14:textId="77777777" w:rsidR="00056F91" w:rsidRPr="00120DEE" w:rsidRDefault="00056F91" w:rsidP="00855FE4">
            <w:pPr>
              <w:keepNext/>
              <w:spacing w:before="40" w:after="40"/>
              <w:jc w:val="center"/>
              <w:rPr>
                <w:rFonts w:ascii="Times New Roman" w:hAnsi="Times New Roman" w:cs="Times New Roman"/>
                <w:b/>
                <w:bCs/>
                <w:lang w:val="ro-RO"/>
              </w:rPr>
            </w:pPr>
            <w:r w:rsidRPr="00120DEE">
              <w:rPr>
                <w:rFonts w:ascii="Times New Roman" w:hAnsi="Times New Roman" w:cs="Times New Roman"/>
                <w:b/>
                <w:bCs/>
                <w:highlight w:val="yellow"/>
                <w:lang w:val="ro-RO"/>
              </w:rPr>
              <w:t>Ziua/Luna</w:t>
            </w:r>
          </w:p>
        </w:tc>
        <w:tc>
          <w:tcPr>
            <w:tcW w:w="4509" w:type="dxa"/>
            <w:tcBorders>
              <w:top w:val="single" w:sz="4" w:space="0" w:color="auto"/>
            </w:tcBorders>
          </w:tcPr>
          <w:p w14:paraId="68ECF09F" w14:textId="77777777" w:rsidR="00056F91" w:rsidRPr="00120DEE" w:rsidRDefault="00056F91" w:rsidP="00855FE4">
            <w:pPr>
              <w:keepNext/>
              <w:spacing w:before="40" w:after="40"/>
              <w:rPr>
                <w:rFonts w:ascii="Times New Roman" w:hAnsi="Times New Roman" w:cs="Times New Roman"/>
                <w:b/>
                <w:bCs/>
                <w:lang w:val="ro-RO"/>
              </w:rPr>
            </w:pPr>
          </w:p>
        </w:tc>
        <w:tc>
          <w:tcPr>
            <w:tcW w:w="2781" w:type="dxa"/>
            <w:tcBorders>
              <w:top w:val="single" w:sz="4" w:space="0" w:color="auto"/>
            </w:tcBorders>
          </w:tcPr>
          <w:p w14:paraId="64D8004A" w14:textId="77777777" w:rsidR="00056F91" w:rsidRPr="00120DEE" w:rsidRDefault="00056F91" w:rsidP="00855FE4">
            <w:pPr>
              <w:keepNext/>
              <w:spacing w:before="40" w:after="40"/>
              <w:jc w:val="center"/>
              <w:rPr>
                <w:rFonts w:ascii="Times New Roman" w:hAnsi="Times New Roman" w:cs="Times New Roman"/>
                <w:b/>
                <w:bCs/>
                <w:lang w:val="ro-RO"/>
              </w:rPr>
            </w:pPr>
            <w:r w:rsidRPr="00120DEE">
              <w:rPr>
                <w:rFonts w:ascii="Times New Roman" w:hAnsi="Times New Roman" w:cs="Times New Roman"/>
                <w:b/>
                <w:bCs/>
                <w:lang w:val="ro-RO"/>
              </w:rPr>
              <w:t>&lt;</w:t>
            </w:r>
            <w:r w:rsidRPr="00120DEE">
              <w:rPr>
                <w:rFonts w:ascii="Times New Roman" w:hAnsi="Times New Roman" w:cs="Times New Roman"/>
                <w:b/>
                <w:bCs/>
                <w:highlight w:val="yellow"/>
                <w:lang w:val="ro-RO"/>
              </w:rPr>
              <w:t>EUR/RSD</w:t>
            </w:r>
            <w:r w:rsidRPr="00120DEE">
              <w:rPr>
                <w:rFonts w:ascii="Times New Roman" w:hAnsi="Times New Roman" w:cs="Times New Roman"/>
                <w:b/>
                <w:bCs/>
                <w:lang w:val="ro-RO"/>
              </w:rPr>
              <w:t>&gt;</w:t>
            </w:r>
          </w:p>
        </w:tc>
      </w:tr>
      <w:tr w:rsidR="00056F91" w:rsidRPr="00120DEE" w14:paraId="5C7E53CC" w14:textId="77777777">
        <w:trPr>
          <w:cantSplit/>
          <w:trHeight w:val="602"/>
        </w:trPr>
        <w:tc>
          <w:tcPr>
            <w:tcW w:w="1728" w:type="dxa"/>
            <w:tcBorders>
              <w:bottom w:val="nil"/>
            </w:tcBorders>
          </w:tcPr>
          <w:p w14:paraId="2B2BC02B" w14:textId="77777777" w:rsidR="00056F91" w:rsidRPr="00120DEE" w:rsidRDefault="00056F91" w:rsidP="00480F40">
            <w:pPr>
              <w:spacing w:before="40" w:after="40" w:line="240" w:lineRule="auto"/>
              <w:jc w:val="center"/>
              <w:rPr>
                <w:rFonts w:ascii="Times New Roman" w:hAnsi="Times New Roman" w:cs="Times New Roman"/>
                <w:highlight w:val="yellow"/>
                <w:lang w:val="ro-RO"/>
              </w:rPr>
            </w:pPr>
            <w:r w:rsidRPr="00120DEE">
              <w:rPr>
                <w:rFonts w:ascii="Times New Roman" w:hAnsi="Times New Roman" w:cs="Times New Roman"/>
                <w:highlight w:val="yellow"/>
                <w:lang w:val="ro-RO"/>
              </w:rPr>
              <w:t>&lt; Ziua/Luna &gt;</w:t>
            </w:r>
          </w:p>
        </w:tc>
        <w:tc>
          <w:tcPr>
            <w:tcW w:w="4509" w:type="dxa"/>
            <w:tcBorders>
              <w:bottom w:val="nil"/>
            </w:tcBorders>
          </w:tcPr>
          <w:p w14:paraId="4877ED7D" w14:textId="77777777" w:rsidR="00056F91" w:rsidRPr="00120DEE" w:rsidRDefault="00056F91" w:rsidP="00480F40">
            <w:pPr>
              <w:spacing w:line="240" w:lineRule="auto"/>
              <w:ind w:left="567" w:hanging="567"/>
              <w:rPr>
                <w:rFonts w:ascii="Times New Roman" w:hAnsi="Times New Roman" w:cs="Times New Roman"/>
                <w:lang w:val="ro-RO"/>
              </w:rPr>
            </w:pPr>
            <w:r w:rsidRPr="00120DEE">
              <w:rPr>
                <w:rFonts w:ascii="Times New Roman" w:hAnsi="Times New Roman" w:cs="Times New Roman"/>
                <w:lang w:val="ro-RO"/>
              </w:rPr>
              <w:t>Plată intermediară (* dacă este cazul)</w:t>
            </w:r>
          </w:p>
          <w:p w14:paraId="3BDEB345" w14:textId="77777777" w:rsidR="00056F91" w:rsidRPr="00120DEE" w:rsidRDefault="00056F91" w:rsidP="00480F40">
            <w:pPr>
              <w:spacing w:before="40" w:after="40" w:line="240" w:lineRule="auto"/>
              <w:rPr>
                <w:rFonts w:ascii="Times New Roman" w:hAnsi="Times New Roman" w:cs="Times New Roman"/>
                <w:lang w:val="ro-RO"/>
              </w:rPr>
            </w:pPr>
          </w:p>
        </w:tc>
        <w:tc>
          <w:tcPr>
            <w:tcW w:w="2781" w:type="dxa"/>
            <w:tcBorders>
              <w:bottom w:val="nil"/>
            </w:tcBorders>
          </w:tcPr>
          <w:p w14:paraId="69903641" w14:textId="77777777" w:rsidR="00056F91" w:rsidRPr="00120DEE" w:rsidRDefault="00056F91" w:rsidP="00480F40">
            <w:pPr>
              <w:spacing w:after="0" w:line="240" w:lineRule="auto"/>
              <w:jc w:val="center"/>
              <w:rPr>
                <w:rFonts w:ascii="Times New Roman" w:hAnsi="Times New Roman" w:cs="Times New Roman"/>
                <w:highlight w:val="yellow"/>
                <w:lang w:val="ro-RO"/>
              </w:rPr>
            </w:pPr>
            <w:r w:rsidRPr="00120DEE">
              <w:rPr>
                <w:rFonts w:ascii="Times New Roman" w:hAnsi="Times New Roman" w:cs="Times New Roman"/>
                <w:highlight w:val="yellow"/>
                <w:lang w:val="ro-RO"/>
              </w:rPr>
              <w:t>&lt;XX% din valoarea contractului / suma absolută&gt;</w:t>
            </w:r>
          </w:p>
        </w:tc>
      </w:tr>
      <w:tr w:rsidR="00056F91" w:rsidRPr="00120DEE" w14:paraId="5CA14E6F" w14:textId="77777777">
        <w:trPr>
          <w:cantSplit/>
          <w:trHeight w:val="809"/>
        </w:trPr>
        <w:tc>
          <w:tcPr>
            <w:tcW w:w="1728" w:type="dxa"/>
            <w:tcBorders>
              <w:bottom w:val="nil"/>
            </w:tcBorders>
          </w:tcPr>
          <w:p w14:paraId="7561A06F" w14:textId="77777777" w:rsidR="00056F91" w:rsidRPr="00120DEE" w:rsidRDefault="00056F91" w:rsidP="00480F40">
            <w:pPr>
              <w:spacing w:before="40" w:after="40" w:line="240" w:lineRule="auto"/>
              <w:jc w:val="center"/>
              <w:rPr>
                <w:rFonts w:ascii="Times New Roman" w:hAnsi="Times New Roman" w:cs="Times New Roman"/>
                <w:highlight w:val="yellow"/>
                <w:lang w:val="ro-RO"/>
              </w:rPr>
            </w:pPr>
            <w:r w:rsidRPr="00120DEE">
              <w:rPr>
                <w:rFonts w:ascii="Times New Roman" w:hAnsi="Times New Roman" w:cs="Times New Roman"/>
                <w:highlight w:val="yellow"/>
                <w:lang w:val="ro-RO"/>
              </w:rPr>
              <w:t>&lt; Ziua / Luna &gt;</w:t>
            </w:r>
          </w:p>
        </w:tc>
        <w:tc>
          <w:tcPr>
            <w:tcW w:w="4509" w:type="dxa"/>
            <w:tcBorders>
              <w:bottom w:val="nil"/>
            </w:tcBorders>
          </w:tcPr>
          <w:p w14:paraId="3D54AEAC" w14:textId="77777777" w:rsidR="00056F91" w:rsidRPr="00120DEE" w:rsidRDefault="00056F91" w:rsidP="00480F40">
            <w:pPr>
              <w:spacing w:before="40" w:after="40" w:line="240" w:lineRule="auto"/>
              <w:rPr>
                <w:rFonts w:ascii="Times New Roman" w:hAnsi="Times New Roman" w:cs="Times New Roman"/>
                <w:lang w:val="ro-RO"/>
              </w:rPr>
            </w:pPr>
            <w:r w:rsidRPr="00120DEE">
              <w:rPr>
                <w:rFonts w:ascii="Times New Roman" w:hAnsi="Times New Roman" w:cs="Times New Roman"/>
                <w:lang w:val="ro-RO"/>
              </w:rPr>
              <w:t>Sold final de plată</w:t>
            </w:r>
          </w:p>
        </w:tc>
        <w:tc>
          <w:tcPr>
            <w:tcW w:w="2781" w:type="dxa"/>
            <w:tcBorders>
              <w:bottom w:val="nil"/>
            </w:tcBorders>
          </w:tcPr>
          <w:p w14:paraId="74BDC922" w14:textId="77777777" w:rsidR="00056F91" w:rsidRPr="00120DEE" w:rsidRDefault="00056F91" w:rsidP="00480F40">
            <w:pPr>
              <w:spacing w:after="0" w:line="240" w:lineRule="auto"/>
              <w:jc w:val="center"/>
              <w:rPr>
                <w:rFonts w:ascii="Times New Roman" w:hAnsi="Times New Roman" w:cs="Times New Roman"/>
                <w:highlight w:val="yellow"/>
                <w:lang w:val="ro-RO"/>
              </w:rPr>
            </w:pPr>
            <w:r w:rsidRPr="00120DEE">
              <w:rPr>
                <w:rFonts w:ascii="Times New Roman" w:hAnsi="Times New Roman" w:cs="Times New Roman"/>
                <w:highlight w:val="yellow"/>
                <w:lang w:val="ro-RO"/>
              </w:rPr>
              <w:t>&lt;XX% din valoarea contractului / suma absolută&gt;</w:t>
            </w:r>
          </w:p>
          <w:p w14:paraId="2FDA1696" w14:textId="77777777" w:rsidR="00056F91" w:rsidRPr="00120DEE" w:rsidRDefault="00056F91" w:rsidP="00480F40">
            <w:pPr>
              <w:spacing w:after="0" w:line="240" w:lineRule="auto"/>
              <w:jc w:val="center"/>
              <w:rPr>
                <w:rFonts w:ascii="Times New Roman" w:hAnsi="Times New Roman" w:cs="Times New Roman"/>
                <w:highlight w:val="yellow"/>
                <w:lang w:val="ro-RO"/>
              </w:rPr>
            </w:pPr>
          </w:p>
        </w:tc>
      </w:tr>
      <w:tr w:rsidR="00056F91" w:rsidRPr="00120DEE" w14:paraId="3C9CF9E8" w14:textId="77777777">
        <w:trPr>
          <w:cantSplit/>
          <w:trHeight w:val="233"/>
        </w:trPr>
        <w:tc>
          <w:tcPr>
            <w:tcW w:w="1728" w:type="dxa"/>
            <w:tcBorders>
              <w:bottom w:val="single" w:sz="4" w:space="0" w:color="auto"/>
            </w:tcBorders>
            <w:shd w:val="pct10" w:color="auto" w:fill="FFFFFF"/>
          </w:tcPr>
          <w:p w14:paraId="334ADF47" w14:textId="77777777" w:rsidR="00056F91" w:rsidRPr="00120DEE" w:rsidRDefault="00056F91" w:rsidP="00480F40">
            <w:pPr>
              <w:spacing w:before="40" w:after="40" w:line="240" w:lineRule="auto"/>
              <w:jc w:val="center"/>
              <w:rPr>
                <w:rFonts w:ascii="Times New Roman" w:hAnsi="Times New Roman" w:cs="Times New Roman"/>
                <w:b/>
                <w:bCs/>
                <w:lang w:val="ro-RO"/>
              </w:rPr>
            </w:pPr>
          </w:p>
        </w:tc>
        <w:tc>
          <w:tcPr>
            <w:tcW w:w="4509" w:type="dxa"/>
            <w:tcBorders>
              <w:bottom w:val="single" w:sz="4" w:space="0" w:color="auto"/>
            </w:tcBorders>
            <w:shd w:val="pct10" w:color="auto" w:fill="FFFFFF"/>
          </w:tcPr>
          <w:p w14:paraId="5A64704C" w14:textId="77777777" w:rsidR="00056F91" w:rsidRPr="00120DEE" w:rsidRDefault="00056F91" w:rsidP="00480F40">
            <w:pPr>
              <w:spacing w:before="40" w:after="40" w:line="240" w:lineRule="auto"/>
              <w:rPr>
                <w:rFonts w:ascii="Times New Roman" w:hAnsi="Times New Roman" w:cs="Times New Roman"/>
                <w:b/>
                <w:bCs/>
                <w:lang w:val="ro-RO"/>
              </w:rPr>
            </w:pPr>
            <w:r w:rsidRPr="00120DEE">
              <w:rPr>
                <w:rFonts w:ascii="Times New Roman" w:hAnsi="Times New Roman" w:cs="Times New Roman"/>
                <w:b/>
                <w:bCs/>
                <w:lang w:val="ro-RO"/>
              </w:rPr>
              <w:t>Total</w:t>
            </w:r>
          </w:p>
        </w:tc>
        <w:tc>
          <w:tcPr>
            <w:tcW w:w="2781" w:type="dxa"/>
            <w:tcBorders>
              <w:bottom w:val="single" w:sz="4" w:space="0" w:color="auto"/>
            </w:tcBorders>
            <w:shd w:val="pct10" w:color="auto" w:fill="FFFFFF"/>
          </w:tcPr>
          <w:p w14:paraId="5A34F4B7" w14:textId="77777777" w:rsidR="00056F91" w:rsidRPr="00120DEE" w:rsidRDefault="00056F91" w:rsidP="00480F40">
            <w:pPr>
              <w:spacing w:after="0" w:line="240" w:lineRule="auto"/>
              <w:jc w:val="center"/>
              <w:rPr>
                <w:rFonts w:ascii="Times New Roman" w:hAnsi="Times New Roman" w:cs="Times New Roman"/>
                <w:lang w:val="ro-RO"/>
              </w:rPr>
            </w:pPr>
            <w:r w:rsidRPr="00120DEE">
              <w:rPr>
                <w:rFonts w:ascii="Times New Roman" w:hAnsi="Times New Roman" w:cs="Times New Roman"/>
                <w:lang w:val="ro-RO"/>
              </w:rPr>
              <w:t>&lt;</w:t>
            </w:r>
            <w:r w:rsidRPr="00120DEE">
              <w:rPr>
                <w:rFonts w:ascii="Times New Roman" w:hAnsi="Times New Roman" w:cs="Times New Roman"/>
                <w:highlight w:val="yellow"/>
                <w:lang w:val="ro-RO"/>
              </w:rPr>
              <w:t>Valoarea totală a contractului</w:t>
            </w:r>
            <w:r w:rsidRPr="00120DEE">
              <w:rPr>
                <w:rFonts w:ascii="Times New Roman" w:hAnsi="Times New Roman" w:cs="Times New Roman"/>
                <w:lang w:val="ro-RO"/>
              </w:rPr>
              <w:t>&gt;</w:t>
            </w:r>
          </w:p>
        </w:tc>
      </w:tr>
    </w:tbl>
    <w:p w14:paraId="6D2C028F"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lastRenderedPageBreak/>
        <w:t xml:space="preserve">* - Furnizorul va înainta autorității contractante un raport succint privind executarea serviciilor, care va reprezenta baza pentru achitarea plății intermediare și a soldului final </w:t>
      </w:r>
    </w:p>
    <w:p w14:paraId="4C6B1A84" w14:textId="77777777" w:rsidR="00056F91" w:rsidRPr="00120DEE" w:rsidRDefault="00056F91" w:rsidP="00855FE4">
      <w:pPr>
        <w:spacing w:after="0"/>
        <w:jc w:val="both"/>
        <w:rPr>
          <w:rFonts w:ascii="Times New Roman" w:hAnsi="Times New Roman" w:cs="Times New Roman"/>
          <w:b/>
          <w:bCs/>
          <w:sz w:val="24"/>
          <w:szCs w:val="24"/>
          <w:lang w:val="ro-RO"/>
        </w:rPr>
      </w:pPr>
    </w:p>
    <w:p w14:paraId="43E50974"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Articolul 5: Valabilitatea contractului</w:t>
      </w:r>
    </w:p>
    <w:p w14:paraId="44A87644" w14:textId="77777777" w:rsidR="00056F91" w:rsidRPr="00120DEE" w:rsidRDefault="00056F91" w:rsidP="00855FE4">
      <w:pPr>
        <w:spacing w:after="0"/>
        <w:jc w:val="both"/>
        <w:rPr>
          <w:rFonts w:ascii="Times New Roman" w:hAnsi="Times New Roman" w:cs="Times New Roman"/>
          <w:b/>
          <w:bCs/>
          <w:sz w:val="24"/>
          <w:szCs w:val="24"/>
          <w:lang w:val="ro-RO"/>
        </w:rPr>
      </w:pPr>
    </w:p>
    <w:p w14:paraId="0DCDE15A"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Valabilitatea contractului este &lt;</w:t>
      </w:r>
      <w:r w:rsidRPr="00120DEE">
        <w:rPr>
          <w:rFonts w:ascii="Times New Roman" w:hAnsi="Times New Roman" w:cs="Times New Roman"/>
          <w:sz w:val="24"/>
          <w:szCs w:val="24"/>
          <w:highlight w:val="yellow"/>
          <w:lang w:val="ro-RO"/>
        </w:rPr>
        <w:t xml:space="preserve"> XX zile/luni</w:t>
      </w:r>
      <w:r w:rsidRPr="00120DEE">
        <w:rPr>
          <w:rFonts w:ascii="Times New Roman" w:hAnsi="Times New Roman" w:cs="Times New Roman"/>
          <w:sz w:val="24"/>
          <w:szCs w:val="24"/>
          <w:lang w:val="ro-RO"/>
        </w:rPr>
        <w:t xml:space="preserve"> &gt;. </w:t>
      </w:r>
    </w:p>
    <w:p w14:paraId="2E4AFA96" w14:textId="77777777" w:rsidR="00056F91" w:rsidRPr="00120DEE" w:rsidRDefault="00056F91" w:rsidP="00855FE4">
      <w:pPr>
        <w:spacing w:after="0"/>
        <w:jc w:val="both"/>
        <w:rPr>
          <w:rFonts w:ascii="Times New Roman" w:hAnsi="Times New Roman" w:cs="Times New Roman"/>
          <w:sz w:val="24"/>
          <w:szCs w:val="24"/>
          <w:lang w:val="ro-RO"/>
        </w:rPr>
      </w:pPr>
      <w:r w:rsidRPr="00120DEE">
        <w:rPr>
          <w:rFonts w:ascii="Times New Roman" w:hAnsi="Times New Roman" w:cs="Times New Roman"/>
          <w:sz w:val="24"/>
          <w:szCs w:val="24"/>
          <w:lang w:val="ro-RO"/>
        </w:rPr>
        <w:t>Data începerii este &lt;</w:t>
      </w:r>
      <w:r w:rsidRPr="00120DEE">
        <w:rPr>
          <w:rFonts w:ascii="Times New Roman" w:hAnsi="Times New Roman" w:cs="Times New Roman"/>
          <w:sz w:val="24"/>
          <w:szCs w:val="24"/>
          <w:highlight w:val="yellow"/>
          <w:lang w:val="ro-RO"/>
        </w:rPr>
        <w:t>zz / ll / aaaa</w:t>
      </w:r>
      <w:r w:rsidRPr="00120DEE">
        <w:rPr>
          <w:rFonts w:ascii="Times New Roman" w:hAnsi="Times New Roman" w:cs="Times New Roman"/>
          <w:sz w:val="24"/>
          <w:szCs w:val="24"/>
          <w:lang w:val="ro-RO"/>
        </w:rPr>
        <w:t>&gt;</w:t>
      </w:r>
    </w:p>
    <w:p w14:paraId="0D7C0B83" w14:textId="77777777" w:rsidR="00056F91" w:rsidRPr="00120DEE" w:rsidRDefault="00056F91" w:rsidP="00855FE4">
      <w:pPr>
        <w:spacing w:after="0"/>
        <w:jc w:val="both"/>
        <w:rPr>
          <w:rFonts w:ascii="Times New Roman" w:hAnsi="Times New Roman" w:cs="Times New Roman"/>
          <w:b/>
          <w:bCs/>
          <w:sz w:val="24"/>
          <w:szCs w:val="24"/>
          <w:lang w:val="ro-RO"/>
        </w:rPr>
      </w:pPr>
    </w:p>
    <w:p w14:paraId="6AD24AD9"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b/>
          <w:bCs/>
          <w:sz w:val="24"/>
          <w:szCs w:val="24"/>
          <w:lang w:val="ro-RO"/>
        </w:rPr>
        <w:t xml:space="preserve">Articolul 6: Soluționarea litigiilor </w:t>
      </w:r>
    </w:p>
    <w:p w14:paraId="208E51C2" w14:textId="77777777" w:rsidR="00056F91" w:rsidRPr="00120DEE" w:rsidRDefault="00056F91" w:rsidP="00855FE4">
      <w:pPr>
        <w:spacing w:after="0"/>
        <w:jc w:val="both"/>
        <w:rPr>
          <w:rFonts w:ascii="Times New Roman" w:hAnsi="Times New Roman" w:cs="Times New Roman"/>
          <w:b/>
          <w:bCs/>
          <w:sz w:val="24"/>
          <w:szCs w:val="24"/>
          <w:lang w:val="ro-RO"/>
        </w:rPr>
      </w:pPr>
    </w:p>
    <w:p w14:paraId="0EE33AC0" w14:textId="77777777" w:rsidR="00056F91" w:rsidRPr="00120DEE" w:rsidRDefault="00056F91" w:rsidP="00855FE4">
      <w:pPr>
        <w:spacing w:after="0"/>
        <w:jc w:val="both"/>
        <w:rPr>
          <w:rFonts w:ascii="Times New Roman" w:hAnsi="Times New Roman" w:cs="Times New Roman"/>
          <w:b/>
          <w:bCs/>
          <w:sz w:val="24"/>
          <w:szCs w:val="24"/>
          <w:lang w:val="ro-RO"/>
        </w:rPr>
      </w:pPr>
      <w:r w:rsidRPr="00120DEE">
        <w:rPr>
          <w:rFonts w:ascii="Times New Roman" w:hAnsi="Times New Roman" w:cs="Times New Roman"/>
          <w:sz w:val="24"/>
          <w:szCs w:val="24"/>
          <w:lang w:val="ro-RO"/>
        </w:rPr>
        <w:t xml:space="preserve">Orice litigiu care decurge din prezentul contract sau care se referă la acesta și care nu poate fi soluționat în alt mod se va înainta jurisdicției exclusive a  (* </w:t>
      </w:r>
      <w:r w:rsidRPr="00120DEE">
        <w:rPr>
          <w:rFonts w:ascii="Times New Roman" w:hAnsi="Times New Roman" w:cs="Times New Roman"/>
          <w:sz w:val="24"/>
          <w:szCs w:val="24"/>
          <w:highlight w:val="yellow"/>
          <w:lang w:val="ro-RO"/>
        </w:rPr>
        <w:t>- specificați instanța judecătorească sau de arbitraj competentă</w:t>
      </w:r>
      <w:r w:rsidRPr="00120DEE">
        <w:rPr>
          <w:rFonts w:ascii="Times New Roman" w:hAnsi="Times New Roman" w:cs="Times New Roman"/>
          <w:sz w:val="24"/>
          <w:szCs w:val="24"/>
          <w:lang w:val="ro-RO"/>
        </w:rPr>
        <w:t>) în conformitate cu legislația națională a statului Autorității Contractante.</w:t>
      </w:r>
    </w:p>
    <w:p w14:paraId="3E517EDD" w14:textId="77777777" w:rsidR="00056F91" w:rsidRPr="00120DEE" w:rsidRDefault="00056F91" w:rsidP="00855FE4">
      <w:pPr>
        <w:spacing w:after="0"/>
        <w:jc w:val="both"/>
        <w:rPr>
          <w:rFonts w:ascii="Times New Roman" w:hAnsi="Times New Roman" w:cs="Times New Roman"/>
          <w:b/>
          <w:bCs/>
          <w:sz w:val="24"/>
          <w:szCs w:val="24"/>
          <w:lang w:val="ro-RO"/>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120DEE" w14:paraId="1B289247" w14:textId="77777777">
        <w:tc>
          <w:tcPr>
            <w:tcW w:w="4750" w:type="dxa"/>
            <w:gridSpan w:val="2"/>
          </w:tcPr>
          <w:p w14:paraId="577CB714" w14:textId="77777777" w:rsidR="00056F91" w:rsidRPr="00120DEE" w:rsidRDefault="00056F91" w:rsidP="006B6EA1">
            <w:pPr>
              <w:pStyle w:val="BodyText"/>
              <w:keepNext/>
              <w:keepLines/>
              <w:rPr>
                <w:b/>
                <w:bCs/>
                <w:lang w:val="ro-RO"/>
              </w:rPr>
            </w:pPr>
            <w:r w:rsidRPr="00120DEE">
              <w:rPr>
                <w:b/>
                <w:bCs/>
                <w:lang w:val="ro-RO"/>
              </w:rPr>
              <w:t>Pentru furnizor</w:t>
            </w:r>
          </w:p>
        </w:tc>
        <w:tc>
          <w:tcPr>
            <w:tcW w:w="4340" w:type="dxa"/>
            <w:gridSpan w:val="2"/>
          </w:tcPr>
          <w:p w14:paraId="66886F74" w14:textId="77777777" w:rsidR="00056F91" w:rsidRPr="00120DEE" w:rsidRDefault="00056F91" w:rsidP="006B6EA1">
            <w:pPr>
              <w:pStyle w:val="BodyText"/>
              <w:keepNext/>
              <w:keepLines/>
              <w:rPr>
                <w:b/>
                <w:bCs/>
                <w:lang w:val="ro-RO"/>
              </w:rPr>
            </w:pPr>
            <w:r w:rsidRPr="00120DEE">
              <w:rPr>
                <w:b/>
                <w:bCs/>
                <w:lang w:val="ro-RO"/>
              </w:rPr>
              <w:t>Pentru Autoritatea contractantă</w:t>
            </w:r>
          </w:p>
        </w:tc>
      </w:tr>
      <w:tr w:rsidR="00056F91" w:rsidRPr="00120DEE" w14:paraId="145C9127" w14:textId="77777777">
        <w:trPr>
          <w:cantSplit/>
        </w:trPr>
        <w:tc>
          <w:tcPr>
            <w:tcW w:w="1491" w:type="dxa"/>
          </w:tcPr>
          <w:p w14:paraId="7E807F29" w14:textId="77777777" w:rsidR="00056F91" w:rsidRPr="00120DEE" w:rsidRDefault="00056F91" w:rsidP="006B6EA1">
            <w:pPr>
              <w:pStyle w:val="BodyText"/>
              <w:keepNext/>
              <w:keepLines/>
              <w:spacing w:before="160" w:after="160"/>
              <w:rPr>
                <w:lang w:val="ro-RO"/>
              </w:rPr>
            </w:pPr>
            <w:r w:rsidRPr="00120DEE">
              <w:rPr>
                <w:lang w:val="ro-RO"/>
              </w:rPr>
              <w:t>Numele:</w:t>
            </w:r>
          </w:p>
        </w:tc>
        <w:tc>
          <w:tcPr>
            <w:tcW w:w="3259" w:type="dxa"/>
          </w:tcPr>
          <w:p w14:paraId="229B5224" w14:textId="77777777" w:rsidR="00056F91" w:rsidRPr="00120DEE" w:rsidRDefault="00056F91" w:rsidP="006B6EA1">
            <w:pPr>
              <w:pStyle w:val="BodyText"/>
              <w:keepNext/>
              <w:keepLines/>
              <w:spacing w:before="160" w:after="160"/>
              <w:rPr>
                <w:lang w:val="ro-RO"/>
              </w:rPr>
            </w:pPr>
          </w:p>
        </w:tc>
        <w:tc>
          <w:tcPr>
            <w:tcW w:w="2321" w:type="dxa"/>
          </w:tcPr>
          <w:p w14:paraId="3BAAE780" w14:textId="77777777" w:rsidR="00056F91" w:rsidRPr="00120DEE" w:rsidRDefault="00056F91" w:rsidP="006B6EA1">
            <w:pPr>
              <w:pStyle w:val="BodyText"/>
              <w:keepNext/>
              <w:keepLines/>
              <w:spacing w:before="160" w:after="160"/>
              <w:rPr>
                <w:lang w:val="ro-RO"/>
              </w:rPr>
            </w:pPr>
            <w:r w:rsidRPr="00120DEE">
              <w:rPr>
                <w:lang w:val="ro-RO"/>
              </w:rPr>
              <w:t>Numele:</w:t>
            </w:r>
          </w:p>
        </w:tc>
        <w:tc>
          <w:tcPr>
            <w:tcW w:w="2019" w:type="dxa"/>
          </w:tcPr>
          <w:p w14:paraId="267FEAB9" w14:textId="77777777" w:rsidR="00056F91" w:rsidRPr="00120DEE" w:rsidRDefault="00056F91" w:rsidP="006B6EA1">
            <w:pPr>
              <w:pStyle w:val="BodyText"/>
              <w:keepNext/>
              <w:keepLines/>
              <w:spacing w:before="160" w:after="160"/>
              <w:rPr>
                <w:lang w:val="ro-RO"/>
              </w:rPr>
            </w:pPr>
          </w:p>
        </w:tc>
      </w:tr>
      <w:tr w:rsidR="00056F91" w:rsidRPr="00120DEE" w14:paraId="59E929FA" w14:textId="77777777">
        <w:trPr>
          <w:cantSplit/>
        </w:trPr>
        <w:tc>
          <w:tcPr>
            <w:tcW w:w="1491" w:type="dxa"/>
          </w:tcPr>
          <w:p w14:paraId="3E3945C2" w14:textId="77777777" w:rsidR="00056F91" w:rsidRPr="00120DEE" w:rsidRDefault="00056F91" w:rsidP="006B6EA1">
            <w:pPr>
              <w:pStyle w:val="BodyText"/>
              <w:keepNext/>
              <w:keepLines/>
              <w:spacing w:before="160" w:after="160"/>
              <w:rPr>
                <w:lang w:val="ro-RO"/>
              </w:rPr>
            </w:pPr>
            <w:r w:rsidRPr="00120DEE">
              <w:rPr>
                <w:lang w:val="ro-RO"/>
              </w:rPr>
              <w:t>Funcția:</w:t>
            </w:r>
          </w:p>
        </w:tc>
        <w:tc>
          <w:tcPr>
            <w:tcW w:w="3259" w:type="dxa"/>
          </w:tcPr>
          <w:p w14:paraId="3635ECFB" w14:textId="77777777" w:rsidR="00056F91" w:rsidRPr="00120DEE" w:rsidRDefault="00056F91" w:rsidP="006B6EA1">
            <w:pPr>
              <w:pStyle w:val="BodyText"/>
              <w:keepNext/>
              <w:keepLines/>
              <w:spacing w:before="160" w:after="160"/>
              <w:rPr>
                <w:lang w:val="ro-RO"/>
              </w:rPr>
            </w:pPr>
          </w:p>
        </w:tc>
        <w:tc>
          <w:tcPr>
            <w:tcW w:w="2321" w:type="dxa"/>
          </w:tcPr>
          <w:p w14:paraId="4DD13A4A" w14:textId="77777777" w:rsidR="00056F91" w:rsidRPr="00120DEE" w:rsidRDefault="00056F91" w:rsidP="006B6EA1">
            <w:pPr>
              <w:pStyle w:val="BodyText"/>
              <w:keepNext/>
              <w:keepLines/>
              <w:spacing w:before="160" w:after="160"/>
              <w:rPr>
                <w:lang w:val="ro-RO"/>
              </w:rPr>
            </w:pPr>
            <w:r w:rsidRPr="00120DEE">
              <w:rPr>
                <w:lang w:val="ro-RO"/>
              </w:rPr>
              <w:t>Funcția:</w:t>
            </w:r>
          </w:p>
        </w:tc>
        <w:tc>
          <w:tcPr>
            <w:tcW w:w="2019" w:type="dxa"/>
          </w:tcPr>
          <w:p w14:paraId="6EB6124E" w14:textId="77777777" w:rsidR="00056F91" w:rsidRPr="00120DEE" w:rsidRDefault="00056F91" w:rsidP="006B6EA1">
            <w:pPr>
              <w:pStyle w:val="BodyText"/>
              <w:keepNext/>
              <w:keepLines/>
              <w:spacing w:before="160" w:after="160"/>
              <w:rPr>
                <w:lang w:val="ro-RO"/>
              </w:rPr>
            </w:pPr>
          </w:p>
        </w:tc>
      </w:tr>
      <w:tr w:rsidR="00056F91" w:rsidRPr="00120DEE" w14:paraId="420A6B2D" w14:textId="77777777">
        <w:trPr>
          <w:cantSplit/>
        </w:trPr>
        <w:tc>
          <w:tcPr>
            <w:tcW w:w="1491" w:type="dxa"/>
          </w:tcPr>
          <w:p w14:paraId="60FC4E89" w14:textId="77777777" w:rsidR="00056F91" w:rsidRPr="00120DEE" w:rsidRDefault="00056F91" w:rsidP="006B6EA1">
            <w:pPr>
              <w:pStyle w:val="BodyText"/>
              <w:keepNext/>
              <w:keepLines/>
              <w:spacing w:before="160" w:after="160"/>
              <w:rPr>
                <w:lang w:val="ro-RO"/>
              </w:rPr>
            </w:pPr>
            <w:r w:rsidRPr="00120DEE">
              <w:rPr>
                <w:lang w:val="ro-RO"/>
              </w:rPr>
              <w:t>Semnătura:</w:t>
            </w:r>
          </w:p>
        </w:tc>
        <w:tc>
          <w:tcPr>
            <w:tcW w:w="3259" w:type="dxa"/>
          </w:tcPr>
          <w:p w14:paraId="4A5DBB21" w14:textId="77777777" w:rsidR="00056F91" w:rsidRPr="00120DEE" w:rsidRDefault="00056F91" w:rsidP="006B6EA1">
            <w:pPr>
              <w:pStyle w:val="BodyText"/>
              <w:keepNext/>
              <w:keepLines/>
              <w:spacing w:before="160" w:after="160"/>
              <w:rPr>
                <w:lang w:val="ro-RO"/>
              </w:rPr>
            </w:pPr>
          </w:p>
        </w:tc>
        <w:tc>
          <w:tcPr>
            <w:tcW w:w="2321" w:type="dxa"/>
          </w:tcPr>
          <w:p w14:paraId="08E0C745" w14:textId="77777777" w:rsidR="00056F91" w:rsidRPr="00120DEE" w:rsidRDefault="00056F91" w:rsidP="006B6EA1">
            <w:pPr>
              <w:pStyle w:val="BodyText"/>
              <w:keepNext/>
              <w:keepLines/>
              <w:spacing w:before="160" w:after="160"/>
              <w:rPr>
                <w:lang w:val="ro-RO"/>
              </w:rPr>
            </w:pPr>
            <w:r w:rsidRPr="00120DEE">
              <w:rPr>
                <w:lang w:val="ro-RO"/>
              </w:rPr>
              <w:t>Semnătura:</w:t>
            </w:r>
          </w:p>
        </w:tc>
        <w:tc>
          <w:tcPr>
            <w:tcW w:w="2019" w:type="dxa"/>
          </w:tcPr>
          <w:p w14:paraId="32495338" w14:textId="77777777" w:rsidR="00056F91" w:rsidRPr="00120DEE" w:rsidRDefault="00056F91" w:rsidP="006B6EA1">
            <w:pPr>
              <w:pStyle w:val="BodyText"/>
              <w:keepNext/>
              <w:keepLines/>
              <w:spacing w:before="160" w:after="160"/>
              <w:rPr>
                <w:lang w:val="ro-RO"/>
              </w:rPr>
            </w:pPr>
          </w:p>
        </w:tc>
      </w:tr>
      <w:tr w:rsidR="00056F91" w:rsidRPr="00120DEE" w14:paraId="78310E07" w14:textId="77777777">
        <w:trPr>
          <w:cantSplit/>
        </w:trPr>
        <w:tc>
          <w:tcPr>
            <w:tcW w:w="1491" w:type="dxa"/>
          </w:tcPr>
          <w:p w14:paraId="24BE8367" w14:textId="77777777" w:rsidR="00056F91" w:rsidRPr="00120DEE" w:rsidRDefault="00056F91" w:rsidP="006B6EA1">
            <w:pPr>
              <w:pStyle w:val="BodyText"/>
              <w:keepNext/>
              <w:keepLines/>
              <w:spacing w:before="160" w:after="160"/>
              <w:rPr>
                <w:lang w:val="ro-RO"/>
              </w:rPr>
            </w:pPr>
            <w:r w:rsidRPr="00120DEE">
              <w:rPr>
                <w:lang w:val="ro-RO"/>
              </w:rPr>
              <w:t>Data:</w:t>
            </w:r>
          </w:p>
        </w:tc>
        <w:tc>
          <w:tcPr>
            <w:tcW w:w="3259" w:type="dxa"/>
          </w:tcPr>
          <w:p w14:paraId="3BC3C908" w14:textId="77777777" w:rsidR="00056F91" w:rsidRPr="00120DEE" w:rsidRDefault="00056F91" w:rsidP="006B6EA1">
            <w:pPr>
              <w:pStyle w:val="BodyText"/>
              <w:keepNext/>
              <w:keepLines/>
              <w:spacing w:before="160" w:after="160"/>
              <w:rPr>
                <w:lang w:val="ro-RO"/>
              </w:rPr>
            </w:pPr>
          </w:p>
        </w:tc>
        <w:tc>
          <w:tcPr>
            <w:tcW w:w="2321" w:type="dxa"/>
          </w:tcPr>
          <w:p w14:paraId="6103FDBD" w14:textId="77777777" w:rsidR="00056F91" w:rsidRPr="00120DEE" w:rsidRDefault="00056F91" w:rsidP="006B6EA1">
            <w:pPr>
              <w:pStyle w:val="BodyText"/>
              <w:keepNext/>
              <w:keepLines/>
              <w:spacing w:before="160" w:after="160"/>
              <w:rPr>
                <w:lang w:val="ro-RO"/>
              </w:rPr>
            </w:pPr>
            <w:r w:rsidRPr="00120DEE">
              <w:rPr>
                <w:lang w:val="ro-RO"/>
              </w:rPr>
              <w:t>Data:</w:t>
            </w:r>
          </w:p>
        </w:tc>
        <w:tc>
          <w:tcPr>
            <w:tcW w:w="2019" w:type="dxa"/>
          </w:tcPr>
          <w:p w14:paraId="712A2096" w14:textId="77777777" w:rsidR="00056F91" w:rsidRPr="00120DEE" w:rsidRDefault="00056F91" w:rsidP="006B6EA1">
            <w:pPr>
              <w:pStyle w:val="BodyText"/>
              <w:keepNext/>
              <w:keepLines/>
              <w:spacing w:before="160" w:after="160"/>
              <w:rPr>
                <w:lang w:val="ro-RO"/>
              </w:rPr>
            </w:pPr>
          </w:p>
        </w:tc>
      </w:tr>
    </w:tbl>
    <w:p w14:paraId="0CF42658" w14:textId="77777777" w:rsidR="00056F91" w:rsidRPr="00120DEE" w:rsidRDefault="00056F91" w:rsidP="007C561E">
      <w:pPr>
        <w:spacing w:after="0"/>
        <w:jc w:val="both"/>
        <w:rPr>
          <w:rFonts w:ascii="Times New Roman" w:hAnsi="Times New Roman" w:cs="Times New Roman"/>
          <w:b/>
          <w:bCs/>
          <w:lang w:val="ro-RO"/>
        </w:rPr>
      </w:pPr>
    </w:p>
    <w:p w14:paraId="0D6FC4EE" w14:textId="77777777" w:rsidR="00056F91" w:rsidRPr="00120DEE" w:rsidRDefault="00056F91" w:rsidP="007C561E">
      <w:pPr>
        <w:spacing w:after="0"/>
        <w:jc w:val="both"/>
        <w:rPr>
          <w:rFonts w:ascii="Times New Roman" w:hAnsi="Times New Roman" w:cs="Times New Roman"/>
          <w:b/>
          <w:bCs/>
          <w:lang w:val="ro-RO"/>
        </w:rPr>
      </w:pPr>
    </w:p>
    <w:sectPr w:rsidR="00056F91" w:rsidRPr="00120DEE" w:rsidSect="00855F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8C5D" w14:textId="77777777" w:rsidR="00136C36" w:rsidRDefault="00136C36" w:rsidP="002D4560">
      <w:pPr>
        <w:spacing w:after="0" w:line="240" w:lineRule="auto"/>
      </w:pPr>
      <w:r>
        <w:separator/>
      </w:r>
    </w:p>
  </w:endnote>
  <w:endnote w:type="continuationSeparator" w:id="0">
    <w:p w14:paraId="7CDB986A" w14:textId="77777777" w:rsidR="00136C36" w:rsidRDefault="00136C36"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6551" w14:textId="77777777" w:rsidR="00056F91" w:rsidRDefault="00056F91">
    <w:pPr>
      <w:pStyle w:val="Footer"/>
      <w:jc w:val="right"/>
    </w:pPr>
    <w:r>
      <w:rPr>
        <w:lang w:val="ro"/>
      </w:rPr>
      <w:t xml:space="preserve">Pagina </w:t>
    </w:r>
    <w:r>
      <w:rPr>
        <w:lang w:val="ro"/>
      </w:rPr>
      <w:fldChar w:fldCharType="begin"/>
    </w:r>
    <w:r>
      <w:rPr>
        <w:lang w:val="ro"/>
      </w:rPr>
      <w:instrText xml:space="preserve"> PAGE </w:instrText>
    </w:r>
    <w:r>
      <w:rPr>
        <w:lang w:val="ro"/>
      </w:rPr>
      <w:fldChar w:fldCharType="separate"/>
    </w:r>
    <w:r w:rsidR="001972AD">
      <w:rPr>
        <w:noProof/>
        <w:lang w:val="ro"/>
      </w:rPr>
      <w:t>6</w:t>
    </w:r>
    <w:r>
      <w:rPr>
        <w:lang w:val="ro"/>
      </w:rPr>
      <w:fldChar w:fldCharType="end"/>
    </w:r>
    <w:r>
      <w:rPr>
        <w:lang w:val="ro"/>
      </w:rPr>
      <w:t xml:space="preserve"> din </w:t>
    </w:r>
    <w:r>
      <w:rPr>
        <w:lang w:val="ro"/>
      </w:rPr>
      <w:fldChar w:fldCharType="begin"/>
    </w:r>
    <w:r>
      <w:rPr>
        <w:lang w:val="ro"/>
      </w:rPr>
      <w:instrText xml:space="preserve"> NUMPAGES  </w:instrText>
    </w:r>
    <w:r>
      <w:rPr>
        <w:lang w:val="ro"/>
      </w:rPr>
      <w:fldChar w:fldCharType="separate"/>
    </w:r>
    <w:r w:rsidR="001972AD">
      <w:rPr>
        <w:noProof/>
        <w:lang w:val="ro"/>
      </w:rPr>
      <w:t>9</w:t>
    </w:r>
    <w:r>
      <w:rPr>
        <w:lang w:val="ro"/>
      </w:rPr>
      <w:fldChar w:fldCharType="end"/>
    </w:r>
  </w:p>
  <w:p w14:paraId="29DEB443" w14:textId="77777777" w:rsidR="00056F91" w:rsidRDefault="0005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ACE3" w14:textId="77777777" w:rsidR="00136C36" w:rsidRDefault="00136C36" w:rsidP="002D4560">
      <w:pPr>
        <w:spacing w:after="0" w:line="240" w:lineRule="auto"/>
      </w:pPr>
      <w:r>
        <w:separator/>
      </w:r>
    </w:p>
  </w:footnote>
  <w:footnote w:type="continuationSeparator" w:id="0">
    <w:p w14:paraId="7D14F5D1" w14:textId="77777777" w:rsidR="00136C36" w:rsidRDefault="00136C36" w:rsidP="002D4560">
      <w:pPr>
        <w:spacing w:after="0" w:line="240" w:lineRule="auto"/>
      </w:pPr>
      <w:r>
        <w:continuationSeparator/>
      </w:r>
    </w:p>
  </w:footnote>
  <w:footnote w:id="1">
    <w:p w14:paraId="7990D325" w14:textId="77777777" w:rsidR="00056F91" w:rsidRDefault="00056F91" w:rsidP="00B02A46">
      <w:pPr>
        <w:pStyle w:val="FootnoteText"/>
        <w:spacing w:after="0"/>
        <w:ind w:left="142" w:hanging="142"/>
      </w:pPr>
      <w:r>
        <w:rPr>
          <w:rStyle w:val="FootnoteReference"/>
          <w:rFonts w:ascii="Times New Roman" w:hAnsi="Times New Roman" w:cs="Times New Roman"/>
          <w:lang w:val="ro"/>
        </w:rPr>
        <w:footnoteRef/>
      </w:r>
      <w:r>
        <w:rPr>
          <w:lang w:val="ro"/>
        </w:rPr>
        <w:tab/>
        <w:t xml:space="preserve"> După caz. Pentru persoane fizice, menționați cartea de identitate sau pașaportul sau documentul echivalent - număr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7EE6"/>
    <w:multiLevelType w:val="hybridMultilevel"/>
    <w:tmpl w:val="BF3AB65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67F914DF"/>
    <w:multiLevelType w:val="hybridMultilevel"/>
    <w:tmpl w:val="E87A57EE"/>
    <w:lvl w:ilvl="0" w:tplc="A79A3E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8" w15:restartNumberingAfterBreak="0">
    <w:nsid w:val="79741F61"/>
    <w:multiLevelType w:val="hybridMultilevel"/>
    <w:tmpl w:val="9C341764"/>
    <w:lvl w:ilvl="0" w:tplc="63FEA78E">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EEE"/>
    <w:rsid w:val="00001EE9"/>
    <w:rsid w:val="0000737F"/>
    <w:rsid w:val="00011D34"/>
    <w:rsid w:val="00017F87"/>
    <w:rsid w:val="000227D0"/>
    <w:rsid w:val="00027C0E"/>
    <w:rsid w:val="00033549"/>
    <w:rsid w:val="0003702F"/>
    <w:rsid w:val="00041EC1"/>
    <w:rsid w:val="00044B01"/>
    <w:rsid w:val="00051436"/>
    <w:rsid w:val="00056F91"/>
    <w:rsid w:val="00066332"/>
    <w:rsid w:val="00084AAA"/>
    <w:rsid w:val="0009046E"/>
    <w:rsid w:val="00092819"/>
    <w:rsid w:val="000A3227"/>
    <w:rsid w:val="000A576F"/>
    <w:rsid w:val="000B2DE9"/>
    <w:rsid w:val="000C2129"/>
    <w:rsid w:val="000C4189"/>
    <w:rsid w:val="000D24FD"/>
    <w:rsid w:val="000D65DB"/>
    <w:rsid w:val="000E482C"/>
    <w:rsid w:val="000E7F75"/>
    <w:rsid w:val="000F37C3"/>
    <w:rsid w:val="00102EA5"/>
    <w:rsid w:val="00116E3C"/>
    <w:rsid w:val="00120DEE"/>
    <w:rsid w:val="00136C36"/>
    <w:rsid w:val="00142DE2"/>
    <w:rsid w:val="001432C6"/>
    <w:rsid w:val="001543EB"/>
    <w:rsid w:val="00157444"/>
    <w:rsid w:val="0016002E"/>
    <w:rsid w:val="00162408"/>
    <w:rsid w:val="00164B89"/>
    <w:rsid w:val="00176F2F"/>
    <w:rsid w:val="00177666"/>
    <w:rsid w:val="00183561"/>
    <w:rsid w:val="001931CC"/>
    <w:rsid w:val="00195413"/>
    <w:rsid w:val="0019592E"/>
    <w:rsid w:val="001972AD"/>
    <w:rsid w:val="001A1D5D"/>
    <w:rsid w:val="001A2EE3"/>
    <w:rsid w:val="001C00CE"/>
    <w:rsid w:val="001C4DF7"/>
    <w:rsid w:val="001C6849"/>
    <w:rsid w:val="001C6856"/>
    <w:rsid w:val="001D2641"/>
    <w:rsid w:val="001F0484"/>
    <w:rsid w:val="001F0932"/>
    <w:rsid w:val="001F0FC0"/>
    <w:rsid w:val="001F3DFB"/>
    <w:rsid w:val="001F6AF8"/>
    <w:rsid w:val="001F7F63"/>
    <w:rsid w:val="002008D1"/>
    <w:rsid w:val="00201E22"/>
    <w:rsid w:val="002144E1"/>
    <w:rsid w:val="00227F57"/>
    <w:rsid w:val="00234071"/>
    <w:rsid w:val="0023731D"/>
    <w:rsid w:val="00237E05"/>
    <w:rsid w:val="00243453"/>
    <w:rsid w:val="00244CDA"/>
    <w:rsid w:val="0024540E"/>
    <w:rsid w:val="00245AA6"/>
    <w:rsid w:val="00252A8A"/>
    <w:rsid w:val="00256526"/>
    <w:rsid w:val="00264F74"/>
    <w:rsid w:val="00273445"/>
    <w:rsid w:val="00275D40"/>
    <w:rsid w:val="0028216F"/>
    <w:rsid w:val="002951A0"/>
    <w:rsid w:val="00296DF4"/>
    <w:rsid w:val="002A135E"/>
    <w:rsid w:val="002A67F7"/>
    <w:rsid w:val="002B12CA"/>
    <w:rsid w:val="002C21E5"/>
    <w:rsid w:val="002C3A25"/>
    <w:rsid w:val="002C468C"/>
    <w:rsid w:val="002D4560"/>
    <w:rsid w:val="002F19CD"/>
    <w:rsid w:val="002F2846"/>
    <w:rsid w:val="002F4544"/>
    <w:rsid w:val="002F5490"/>
    <w:rsid w:val="0030169E"/>
    <w:rsid w:val="00302002"/>
    <w:rsid w:val="003067BA"/>
    <w:rsid w:val="00311E6A"/>
    <w:rsid w:val="00320507"/>
    <w:rsid w:val="00324B5D"/>
    <w:rsid w:val="003259C8"/>
    <w:rsid w:val="00325E84"/>
    <w:rsid w:val="00332C86"/>
    <w:rsid w:val="00344AD5"/>
    <w:rsid w:val="00354987"/>
    <w:rsid w:val="00357B85"/>
    <w:rsid w:val="00372D99"/>
    <w:rsid w:val="003775AB"/>
    <w:rsid w:val="00385A53"/>
    <w:rsid w:val="00393B3E"/>
    <w:rsid w:val="0039414C"/>
    <w:rsid w:val="00396982"/>
    <w:rsid w:val="00396A43"/>
    <w:rsid w:val="003B5BA3"/>
    <w:rsid w:val="003C0D1A"/>
    <w:rsid w:val="003C69E5"/>
    <w:rsid w:val="003D16DD"/>
    <w:rsid w:val="003D3D59"/>
    <w:rsid w:val="003D7313"/>
    <w:rsid w:val="003E6991"/>
    <w:rsid w:val="00401340"/>
    <w:rsid w:val="004033C8"/>
    <w:rsid w:val="0041351A"/>
    <w:rsid w:val="004450F9"/>
    <w:rsid w:val="00451859"/>
    <w:rsid w:val="00463929"/>
    <w:rsid w:val="004672BE"/>
    <w:rsid w:val="004672DC"/>
    <w:rsid w:val="00477040"/>
    <w:rsid w:val="00480F40"/>
    <w:rsid w:val="0048233B"/>
    <w:rsid w:val="00491918"/>
    <w:rsid w:val="00492975"/>
    <w:rsid w:val="004A649B"/>
    <w:rsid w:val="004B1B3F"/>
    <w:rsid w:val="004B26C1"/>
    <w:rsid w:val="004B4D74"/>
    <w:rsid w:val="004B5768"/>
    <w:rsid w:val="004B66CE"/>
    <w:rsid w:val="004D3096"/>
    <w:rsid w:val="004E0DCB"/>
    <w:rsid w:val="004E435B"/>
    <w:rsid w:val="004E435D"/>
    <w:rsid w:val="004F3715"/>
    <w:rsid w:val="00503715"/>
    <w:rsid w:val="00516F37"/>
    <w:rsid w:val="00531B81"/>
    <w:rsid w:val="00536A4F"/>
    <w:rsid w:val="005409AE"/>
    <w:rsid w:val="0054434C"/>
    <w:rsid w:val="00547679"/>
    <w:rsid w:val="005502A4"/>
    <w:rsid w:val="00553D4C"/>
    <w:rsid w:val="00555EEE"/>
    <w:rsid w:val="005633C8"/>
    <w:rsid w:val="0057006B"/>
    <w:rsid w:val="005960D0"/>
    <w:rsid w:val="005965A2"/>
    <w:rsid w:val="005E7112"/>
    <w:rsid w:val="005F5B17"/>
    <w:rsid w:val="00602665"/>
    <w:rsid w:val="00641D80"/>
    <w:rsid w:val="00643A00"/>
    <w:rsid w:val="00660BC4"/>
    <w:rsid w:val="00672B2D"/>
    <w:rsid w:val="006835A5"/>
    <w:rsid w:val="006852F3"/>
    <w:rsid w:val="00696A86"/>
    <w:rsid w:val="006A68F9"/>
    <w:rsid w:val="006A7183"/>
    <w:rsid w:val="006B0282"/>
    <w:rsid w:val="006B1BD6"/>
    <w:rsid w:val="006B241C"/>
    <w:rsid w:val="006B6DA4"/>
    <w:rsid w:val="006B6EA1"/>
    <w:rsid w:val="006C5331"/>
    <w:rsid w:val="006C5BDF"/>
    <w:rsid w:val="006C6D6E"/>
    <w:rsid w:val="006D4D71"/>
    <w:rsid w:val="006D54D6"/>
    <w:rsid w:val="006E21DE"/>
    <w:rsid w:val="006E4269"/>
    <w:rsid w:val="006F532E"/>
    <w:rsid w:val="006F5ED0"/>
    <w:rsid w:val="006F61E7"/>
    <w:rsid w:val="006F7D55"/>
    <w:rsid w:val="00713518"/>
    <w:rsid w:val="0071492F"/>
    <w:rsid w:val="00721B90"/>
    <w:rsid w:val="00733D1E"/>
    <w:rsid w:val="00733F55"/>
    <w:rsid w:val="00750770"/>
    <w:rsid w:val="007527BF"/>
    <w:rsid w:val="00754059"/>
    <w:rsid w:val="007577F6"/>
    <w:rsid w:val="00757838"/>
    <w:rsid w:val="00783118"/>
    <w:rsid w:val="0078754D"/>
    <w:rsid w:val="0079059C"/>
    <w:rsid w:val="007A32C9"/>
    <w:rsid w:val="007A64FD"/>
    <w:rsid w:val="007C4238"/>
    <w:rsid w:val="007C561E"/>
    <w:rsid w:val="007D548C"/>
    <w:rsid w:val="007E2836"/>
    <w:rsid w:val="007E39E3"/>
    <w:rsid w:val="007E3B2A"/>
    <w:rsid w:val="007E6E1D"/>
    <w:rsid w:val="00803DB2"/>
    <w:rsid w:val="008100D1"/>
    <w:rsid w:val="00832F40"/>
    <w:rsid w:val="008363DD"/>
    <w:rsid w:val="0084734E"/>
    <w:rsid w:val="00847E2F"/>
    <w:rsid w:val="00854BE4"/>
    <w:rsid w:val="00855FE4"/>
    <w:rsid w:val="00856AFB"/>
    <w:rsid w:val="008633A7"/>
    <w:rsid w:val="00876E1A"/>
    <w:rsid w:val="0088079E"/>
    <w:rsid w:val="0089099D"/>
    <w:rsid w:val="008936E2"/>
    <w:rsid w:val="00894A5B"/>
    <w:rsid w:val="00895D72"/>
    <w:rsid w:val="008A4229"/>
    <w:rsid w:val="008A5174"/>
    <w:rsid w:val="008B213D"/>
    <w:rsid w:val="008B302E"/>
    <w:rsid w:val="008E3CC5"/>
    <w:rsid w:val="0091606D"/>
    <w:rsid w:val="00920C30"/>
    <w:rsid w:val="00921775"/>
    <w:rsid w:val="009232FB"/>
    <w:rsid w:val="00925193"/>
    <w:rsid w:val="00937AA4"/>
    <w:rsid w:val="00951DFE"/>
    <w:rsid w:val="00956630"/>
    <w:rsid w:val="00963CA3"/>
    <w:rsid w:val="0096743C"/>
    <w:rsid w:val="00972166"/>
    <w:rsid w:val="00980D47"/>
    <w:rsid w:val="00983940"/>
    <w:rsid w:val="00986B63"/>
    <w:rsid w:val="0099045A"/>
    <w:rsid w:val="009925A6"/>
    <w:rsid w:val="00994566"/>
    <w:rsid w:val="009B5048"/>
    <w:rsid w:val="009B5C6A"/>
    <w:rsid w:val="009C0523"/>
    <w:rsid w:val="009F0C26"/>
    <w:rsid w:val="009F2CC0"/>
    <w:rsid w:val="009F495C"/>
    <w:rsid w:val="00A0258F"/>
    <w:rsid w:val="00A07A31"/>
    <w:rsid w:val="00A123AB"/>
    <w:rsid w:val="00A1769B"/>
    <w:rsid w:val="00A22EB9"/>
    <w:rsid w:val="00A40762"/>
    <w:rsid w:val="00A408C1"/>
    <w:rsid w:val="00A46126"/>
    <w:rsid w:val="00A469A1"/>
    <w:rsid w:val="00A46E3A"/>
    <w:rsid w:val="00A558FD"/>
    <w:rsid w:val="00A61E18"/>
    <w:rsid w:val="00A714BE"/>
    <w:rsid w:val="00A746D7"/>
    <w:rsid w:val="00A7747B"/>
    <w:rsid w:val="00AB4BBD"/>
    <w:rsid w:val="00AC0191"/>
    <w:rsid w:val="00AC01DB"/>
    <w:rsid w:val="00AF1DC5"/>
    <w:rsid w:val="00AF52A6"/>
    <w:rsid w:val="00AF5A2C"/>
    <w:rsid w:val="00B02A46"/>
    <w:rsid w:val="00B0466D"/>
    <w:rsid w:val="00B07FCD"/>
    <w:rsid w:val="00B10658"/>
    <w:rsid w:val="00B10AE7"/>
    <w:rsid w:val="00B1343A"/>
    <w:rsid w:val="00B23704"/>
    <w:rsid w:val="00B24228"/>
    <w:rsid w:val="00B26FDB"/>
    <w:rsid w:val="00B33C26"/>
    <w:rsid w:val="00B47C69"/>
    <w:rsid w:val="00B513A4"/>
    <w:rsid w:val="00B5649A"/>
    <w:rsid w:val="00B650B9"/>
    <w:rsid w:val="00B70E0A"/>
    <w:rsid w:val="00B758F7"/>
    <w:rsid w:val="00B91864"/>
    <w:rsid w:val="00B91F09"/>
    <w:rsid w:val="00BA3BE1"/>
    <w:rsid w:val="00BA62FA"/>
    <w:rsid w:val="00BB386D"/>
    <w:rsid w:val="00BC35A1"/>
    <w:rsid w:val="00BD043F"/>
    <w:rsid w:val="00BD7D1C"/>
    <w:rsid w:val="00BE26EA"/>
    <w:rsid w:val="00BE64A7"/>
    <w:rsid w:val="00BF0FE3"/>
    <w:rsid w:val="00C065B4"/>
    <w:rsid w:val="00C1440E"/>
    <w:rsid w:val="00C314B2"/>
    <w:rsid w:val="00C35D44"/>
    <w:rsid w:val="00C442C8"/>
    <w:rsid w:val="00C54BE8"/>
    <w:rsid w:val="00C803C2"/>
    <w:rsid w:val="00C821DB"/>
    <w:rsid w:val="00C877BB"/>
    <w:rsid w:val="00C90A77"/>
    <w:rsid w:val="00CB1D54"/>
    <w:rsid w:val="00CB417E"/>
    <w:rsid w:val="00CB51E9"/>
    <w:rsid w:val="00CC6C1C"/>
    <w:rsid w:val="00CD251C"/>
    <w:rsid w:val="00CE3483"/>
    <w:rsid w:val="00CE64AA"/>
    <w:rsid w:val="00CF0F4D"/>
    <w:rsid w:val="00CF3C46"/>
    <w:rsid w:val="00D008C5"/>
    <w:rsid w:val="00D04F0C"/>
    <w:rsid w:val="00D26921"/>
    <w:rsid w:val="00D43005"/>
    <w:rsid w:val="00D4313C"/>
    <w:rsid w:val="00D62F19"/>
    <w:rsid w:val="00D65234"/>
    <w:rsid w:val="00D72306"/>
    <w:rsid w:val="00D76D9D"/>
    <w:rsid w:val="00D91613"/>
    <w:rsid w:val="00DA184B"/>
    <w:rsid w:val="00DB0829"/>
    <w:rsid w:val="00DE4186"/>
    <w:rsid w:val="00DF5898"/>
    <w:rsid w:val="00E024F7"/>
    <w:rsid w:val="00E14CB2"/>
    <w:rsid w:val="00E236F2"/>
    <w:rsid w:val="00E26FE6"/>
    <w:rsid w:val="00E46AFE"/>
    <w:rsid w:val="00E53649"/>
    <w:rsid w:val="00E55457"/>
    <w:rsid w:val="00E650E8"/>
    <w:rsid w:val="00E7294F"/>
    <w:rsid w:val="00E74647"/>
    <w:rsid w:val="00EA6AE5"/>
    <w:rsid w:val="00EB0699"/>
    <w:rsid w:val="00EC6F96"/>
    <w:rsid w:val="00ED4467"/>
    <w:rsid w:val="00ED5FF2"/>
    <w:rsid w:val="00EE0084"/>
    <w:rsid w:val="00EF189C"/>
    <w:rsid w:val="00F04B56"/>
    <w:rsid w:val="00F3026C"/>
    <w:rsid w:val="00F30703"/>
    <w:rsid w:val="00F307E5"/>
    <w:rsid w:val="00F46209"/>
    <w:rsid w:val="00F54FC5"/>
    <w:rsid w:val="00F85953"/>
    <w:rsid w:val="00F97284"/>
    <w:rsid w:val="00FA07B2"/>
    <w:rsid w:val="00FA4185"/>
    <w:rsid w:val="00FA6347"/>
    <w:rsid w:val="00FB0BFF"/>
    <w:rsid w:val="00FB5BBF"/>
    <w:rsid w:val="00FD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C391D"/>
  <w15:docId w15:val="{50C64003-DEBE-4F16-A37D-7915A8F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uiPriority w:val="39"/>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8614">
      <w:bodyDiv w:val="1"/>
      <w:marLeft w:val="0"/>
      <w:marRight w:val="0"/>
      <w:marTop w:val="0"/>
      <w:marBottom w:val="0"/>
      <w:divBdr>
        <w:top w:val="none" w:sz="0" w:space="0" w:color="auto"/>
        <w:left w:val="none" w:sz="0" w:space="0" w:color="auto"/>
        <w:bottom w:val="none" w:sz="0" w:space="0" w:color="auto"/>
        <w:right w:val="none" w:sz="0" w:space="0" w:color="auto"/>
      </w:divBdr>
    </w:div>
    <w:div w:id="1039283230">
      <w:marLeft w:val="0"/>
      <w:marRight w:val="0"/>
      <w:marTop w:val="0"/>
      <w:marBottom w:val="0"/>
      <w:divBdr>
        <w:top w:val="none" w:sz="0" w:space="0" w:color="auto"/>
        <w:left w:val="none" w:sz="0" w:space="0" w:color="auto"/>
        <w:bottom w:val="none" w:sz="0" w:space="0" w:color="auto"/>
        <w:right w:val="none" w:sz="0" w:space="0" w:color="auto"/>
      </w:divBdr>
    </w:div>
    <w:div w:id="1088619301">
      <w:bodyDiv w:val="1"/>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annexName=B8d&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uropeaid/prag/document.do?isAnnexes=tru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46DF-BBAE-4114-882C-0AA6572D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2317</Words>
  <Characters>13211</Characters>
  <Application>Microsoft Office Word</Application>
  <DocSecurity>0</DocSecurity>
  <Lines>110</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Mihaela Jurculet</cp:lastModifiedBy>
  <cp:revision>71</cp:revision>
  <cp:lastPrinted>2015-06-29T10:20:00Z</cp:lastPrinted>
  <dcterms:created xsi:type="dcterms:W3CDTF">2017-11-17T08:08:00Z</dcterms:created>
  <dcterms:modified xsi:type="dcterms:W3CDTF">2022-01-12T11:54:00Z</dcterms:modified>
</cp:coreProperties>
</file>